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3919A4">
        <w:rPr>
          <w:b/>
          <w:sz w:val="24"/>
          <w:szCs w:val="24"/>
        </w:rPr>
        <w:t>07/2017</w:t>
      </w: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491A74" w:rsidRDefault="00401F36" w:rsidP="00FF4449">
      <w:pPr>
        <w:ind w:left="3402"/>
        <w:jc w:val="both"/>
        <w:rPr>
          <w:b/>
          <w:sz w:val="24"/>
          <w:szCs w:val="24"/>
        </w:rPr>
      </w:pPr>
      <w:r w:rsidRPr="00551ACA">
        <w:rPr>
          <w:b/>
          <w:sz w:val="24"/>
          <w:szCs w:val="24"/>
        </w:rPr>
        <w:t>Dispõe sobre a concessão</w:t>
      </w:r>
      <w:r w:rsidR="00E741DB">
        <w:rPr>
          <w:b/>
          <w:sz w:val="24"/>
          <w:szCs w:val="24"/>
        </w:rPr>
        <w:t xml:space="preserve"> de</w:t>
      </w:r>
      <w:r w:rsidRPr="00551ACA">
        <w:rPr>
          <w:b/>
          <w:sz w:val="24"/>
          <w:szCs w:val="24"/>
        </w:rPr>
        <w:t xml:space="preserve"> </w:t>
      </w:r>
      <w:r w:rsidR="00E741DB" w:rsidRPr="005B2DE1">
        <w:rPr>
          <w:b/>
          <w:sz w:val="24"/>
          <w:szCs w:val="24"/>
        </w:rPr>
        <w:t>Comenda Referencial de Ética e Cidadania</w:t>
      </w:r>
      <w:r w:rsidR="00491A74" w:rsidRPr="00491A74">
        <w:rPr>
          <w:b/>
          <w:sz w:val="24"/>
          <w:szCs w:val="24"/>
        </w:rPr>
        <w:t xml:space="preserve"> </w:t>
      </w:r>
      <w:r w:rsidR="00E741DB">
        <w:rPr>
          <w:b/>
          <w:sz w:val="24"/>
          <w:szCs w:val="24"/>
        </w:rPr>
        <w:t>a</w:t>
      </w:r>
      <w:r w:rsidR="00491A74" w:rsidRPr="00491A74">
        <w:rPr>
          <w:b/>
          <w:sz w:val="24"/>
          <w:szCs w:val="24"/>
        </w:rPr>
        <w:t xml:space="preserve"> Ilustríssim</w:t>
      </w:r>
      <w:r w:rsidR="00A223B1">
        <w:rPr>
          <w:b/>
          <w:sz w:val="24"/>
          <w:szCs w:val="24"/>
        </w:rPr>
        <w:t xml:space="preserve">a </w:t>
      </w:r>
      <w:r w:rsidR="00491A74" w:rsidRPr="00491A74">
        <w:rPr>
          <w:b/>
          <w:sz w:val="24"/>
          <w:szCs w:val="24"/>
        </w:rPr>
        <w:t>Senhor</w:t>
      </w:r>
      <w:r w:rsidR="00A223B1">
        <w:rPr>
          <w:b/>
          <w:sz w:val="24"/>
          <w:szCs w:val="24"/>
        </w:rPr>
        <w:t>a</w:t>
      </w:r>
      <w:r w:rsidR="00491A74" w:rsidRPr="00491A74">
        <w:rPr>
          <w:b/>
          <w:sz w:val="24"/>
          <w:szCs w:val="24"/>
        </w:rPr>
        <w:t xml:space="preserve"> “</w:t>
      </w:r>
      <w:r w:rsidR="00A223B1" w:rsidRPr="00A223B1">
        <w:rPr>
          <w:b/>
          <w:sz w:val="24"/>
          <w:szCs w:val="24"/>
        </w:rPr>
        <w:t>Raissa Prelipko</w:t>
      </w:r>
      <w:r w:rsidR="00491A74">
        <w:rPr>
          <w:b/>
          <w:sz w:val="24"/>
          <w:szCs w:val="24"/>
        </w:rPr>
        <w:t>”.</w:t>
      </w:r>
    </w:p>
    <w:p w:rsidR="00401F36" w:rsidRPr="00551ACA" w:rsidRDefault="00401F36">
      <w:pPr>
        <w:ind w:firstLine="2268"/>
        <w:rPr>
          <w:sz w:val="24"/>
          <w:szCs w:val="24"/>
        </w:rPr>
      </w:pPr>
    </w:p>
    <w:p w:rsidR="00491A74" w:rsidRDefault="00491A74" w:rsidP="00491A74">
      <w:pPr>
        <w:ind w:left="3828"/>
        <w:rPr>
          <w:sz w:val="28"/>
          <w:szCs w:val="28"/>
        </w:rPr>
      </w:pPr>
    </w:p>
    <w:p w:rsidR="00491A74" w:rsidRDefault="00491A74" w:rsidP="00491A74">
      <w:pPr>
        <w:ind w:firstLine="2268"/>
        <w:rPr>
          <w:sz w:val="28"/>
          <w:szCs w:val="28"/>
        </w:rPr>
      </w:pPr>
      <w:bookmarkStart w:id="0" w:name="_GoBack"/>
      <w:bookmarkEnd w:id="0"/>
    </w:p>
    <w:p w:rsidR="00491A74" w:rsidRDefault="00491A74" w:rsidP="00491A74">
      <w:pPr>
        <w:ind w:firstLine="2268"/>
        <w:rPr>
          <w:sz w:val="28"/>
          <w:szCs w:val="28"/>
        </w:rPr>
      </w:pPr>
    </w:p>
    <w:p w:rsidR="00491A74" w:rsidRDefault="00491A74" w:rsidP="00491A74">
      <w:pPr>
        <w:ind w:firstLine="2268"/>
        <w:rPr>
          <w:sz w:val="28"/>
          <w:szCs w:val="28"/>
        </w:rPr>
      </w:pPr>
    </w:p>
    <w:p w:rsidR="00401F36" w:rsidRPr="00551ACA" w:rsidRDefault="00401F36" w:rsidP="00491A74">
      <w:pPr>
        <w:ind w:firstLine="2268"/>
        <w:rPr>
          <w:sz w:val="24"/>
          <w:szCs w:val="24"/>
        </w:rPr>
      </w:pPr>
      <w:r w:rsidRPr="00551ACA">
        <w:rPr>
          <w:sz w:val="24"/>
          <w:szCs w:val="24"/>
        </w:rPr>
        <w:t>A Câmara Municipal de Sorocaba decreta:</w:t>
      </w:r>
    </w:p>
    <w:p w:rsidR="00401F36" w:rsidRPr="00551ACA" w:rsidRDefault="00401F36" w:rsidP="00491A74">
      <w:pPr>
        <w:ind w:firstLine="2268"/>
        <w:rPr>
          <w:sz w:val="24"/>
          <w:szCs w:val="24"/>
        </w:rPr>
      </w:pPr>
    </w:p>
    <w:p w:rsidR="00401F36" w:rsidRPr="00551ACA" w:rsidRDefault="00401F36" w:rsidP="00491A74">
      <w:pPr>
        <w:ind w:firstLine="2268"/>
        <w:jc w:val="both"/>
        <w:rPr>
          <w:sz w:val="24"/>
          <w:szCs w:val="24"/>
        </w:rPr>
      </w:pPr>
    </w:p>
    <w:p w:rsidR="00491A74" w:rsidRPr="00491A74" w:rsidRDefault="00401F36" w:rsidP="00491A74">
      <w:pPr>
        <w:suppressAutoHyphens/>
        <w:ind w:firstLine="2268"/>
        <w:jc w:val="both"/>
        <w:rPr>
          <w:sz w:val="24"/>
          <w:szCs w:val="24"/>
        </w:rPr>
      </w:pPr>
      <w:r w:rsidRPr="00551ACA">
        <w:rPr>
          <w:sz w:val="24"/>
          <w:szCs w:val="24"/>
        </w:rPr>
        <w:t>Art. 1</w:t>
      </w:r>
      <w:r w:rsidR="0026408A" w:rsidRPr="00551ACA">
        <w:rPr>
          <w:sz w:val="24"/>
          <w:szCs w:val="24"/>
        </w:rPr>
        <w:t>º</w:t>
      </w:r>
      <w:r w:rsidR="00491A74">
        <w:rPr>
          <w:sz w:val="24"/>
          <w:szCs w:val="24"/>
        </w:rPr>
        <w:t xml:space="preserve"> </w:t>
      </w:r>
      <w:r w:rsidRPr="00551ACA">
        <w:rPr>
          <w:sz w:val="24"/>
          <w:szCs w:val="24"/>
        </w:rPr>
        <w:t xml:space="preserve"> Fica concedid</w:t>
      </w:r>
      <w:r w:rsidR="00E741DB">
        <w:rPr>
          <w:sz w:val="24"/>
          <w:szCs w:val="24"/>
        </w:rPr>
        <w:t>a</w:t>
      </w:r>
      <w:r w:rsidRPr="00551ACA">
        <w:rPr>
          <w:sz w:val="24"/>
          <w:szCs w:val="24"/>
        </w:rPr>
        <w:t xml:space="preserve"> </w:t>
      </w:r>
      <w:r w:rsidR="00E741DB" w:rsidRPr="005B2DE1">
        <w:rPr>
          <w:sz w:val="24"/>
          <w:szCs w:val="24"/>
        </w:rPr>
        <w:t xml:space="preserve">a Comenda Referencial de Ética e Cidadania a </w:t>
      </w:r>
      <w:r w:rsidR="00E741DB">
        <w:rPr>
          <w:sz w:val="24"/>
          <w:szCs w:val="24"/>
        </w:rPr>
        <w:t>Ilustr</w:t>
      </w:r>
      <w:r w:rsidR="00E741DB" w:rsidRPr="005B2DE1">
        <w:rPr>
          <w:sz w:val="24"/>
          <w:szCs w:val="24"/>
        </w:rPr>
        <w:t>íssim</w:t>
      </w:r>
      <w:r w:rsidR="00A223B1">
        <w:rPr>
          <w:sz w:val="24"/>
          <w:szCs w:val="24"/>
        </w:rPr>
        <w:t>a</w:t>
      </w:r>
      <w:r w:rsidR="00E741DB" w:rsidRPr="005B2DE1">
        <w:rPr>
          <w:sz w:val="24"/>
          <w:szCs w:val="24"/>
        </w:rPr>
        <w:t xml:space="preserve"> Senhor</w:t>
      </w:r>
      <w:r w:rsidR="00A223B1">
        <w:rPr>
          <w:sz w:val="24"/>
          <w:szCs w:val="24"/>
        </w:rPr>
        <w:t>a</w:t>
      </w:r>
      <w:r w:rsidR="00E741DB" w:rsidRPr="005B2DE1">
        <w:rPr>
          <w:sz w:val="24"/>
          <w:szCs w:val="24"/>
        </w:rPr>
        <w:t xml:space="preserve"> </w:t>
      </w:r>
      <w:r w:rsidR="00E741DB">
        <w:rPr>
          <w:sz w:val="24"/>
          <w:szCs w:val="24"/>
        </w:rPr>
        <w:t>“</w:t>
      </w:r>
      <w:r w:rsidR="00A223B1" w:rsidRPr="00A223B1">
        <w:rPr>
          <w:sz w:val="24"/>
          <w:szCs w:val="24"/>
        </w:rPr>
        <w:t>Raissa Prelipko</w:t>
      </w:r>
      <w:r w:rsidR="00321696">
        <w:rPr>
          <w:sz w:val="24"/>
          <w:szCs w:val="24"/>
        </w:rPr>
        <w:t>”,</w:t>
      </w:r>
      <w:r w:rsidR="00E741DB" w:rsidRPr="005B2DE1">
        <w:rPr>
          <w:sz w:val="24"/>
          <w:szCs w:val="24"/>
        </w:rPr>
        <w:t xml:space="preserve"> por </w:t>
      </w:r>
      <w:r w:rsidR="00A223B1">
        <w:rPr>
          <w:sz w:val="24"/>
          <w:szCs w:val="24"/>
        </w:rPr>
        <w:t>ser tornar referência social por atitudes de bravura nos campos da ética e da cidadania.</w:t>
      </w:r>
    </w:p>
    <w:p w:rsidR="00401F36" w:rsidRPr="00551ACA" w:rsidRDefault="00401F36" w:rsidP="00491A74">
      <w:pPr>
        <w:ind w:firstLine="2268"/>
        <w:jc w:val="both"/>
        <w:rPr>
          <w:sz w:val="24"/>
          <w:szCs w:val="24"/>
        </w:rPr>
      </w:pPr>
    </w:p>
    <w:p w:rsidR="00401F36" w:rsidRPr="00551ACA" w:rsidRDefault="00401F36" w:rsidP="00491A74">
      <w:pPr>
        <w:ind w:firstLine="2268"/>
        <w:jc w:val="both"/>
        <w:rPr>
          <w:sz w:val="24"/>
          <w:szCs w:val="24"/>
        </w:rPr>
      </w:pPr>
      <w:r w:rsidRPr="00551ACA">
        <w:rPr>
          <w:sz w:val="24"/>
          <w:szCs w:val="24"/>
        </w:rPr>
        <w:t>Art. 2</w:t>
      </w:r>
      <w:r w:rsidR="0026408A" w:rsidRPr="00551ACA">
        <w:rPr>
          <w:sz w:val="24"/>
          <w:szCs w:val="24"/>
        </w:rPr>
        <w:t>º</w:t>
      </w:r>
      <w:r w:rsidRPr="00551ACA">
        <w:rPr>
          <w:sz w:val="24"/>
          <w:szCs w:val="24"/>
        </w:rPr>
        <w:t xml:space="preserve"> </w:t>
      </w:r>
      <w:r w:rsidR="00491A74">
        <w:rPr>
          <w:sz w:val="24"/>
          <w:szCs w:val="24"/>
        </w:rPr>
        <w:t xml:space="preserve"> </w:t>
      </w:r>
      <w:r w:rsidRPr="00551ACA">
        <w:rPr>
          <w:sz w:val="24"/>
          <w:szCs w:val="24"/>
        </w:rPr>
        <w:t>As despesas decorrentes da aprovação deste Decreto Legislativo correrão à conta de verba orçamentária própria.</w:t>
      </w:r>
    </w:p>
    <w:p w:rsidR="00401F36" w:rsidRPr="00551ACA" w:rsidRDefault="00401F36" w:rsidP="00491A74">
      <w:pPr>
        <w:ind w:firstLine="2268"/>
        <w:jc w:val="both"/>
        <w:rPr>
          <w:sz w:val="24"/>
          <w:szCs w:val="24"/>
        </w:rPr>
      </w:pPr>
    </w:p>
    <w:p w:rsidR="00401F36" w:rsidRPr="00551ACA" w:rsidRDefault="00401F36" w:rsidP="00491A74">
      <w:pPr>
        <w:ind w:firstLine="2268"/>
        <w:jc w:val="both"/>
        <w:rPr>
          <w:sz w:val="24"/>
          <w:szCs w:val="24"/>
        </w:rPr>
      </w:pPr>
      <w:r w:rsidRPr="00551ACA">
        <w:rPr>
          <w:sz w:val="24"/>
          <w:szCs w:val="24"/>
        </w:rPr>
        <w:t>Art. 3</w:t>
      </w:r>
      <w:r w:rsidR="0026408A" w:rsidRPr="00551ACA">
        <w:rPr>
          <w:sz w:val="24"/>
          <w:szCs w:val="24"/>
        </w:rPr>
        <w:t>º</w:t>
      </w:r>
      <w:r w:rsidR="00491A74">
        <w:rPr>
          <w:sz w:val="24"/>
          <w:szCs w:val="24"/>
        </w:rPr>
        <w:t xml:space="preserve"> </w:t>
      </w:r>
      <w:r w:rsidRPr="00551ACA">
        <w:rPr>
          <w:sz w:val="24"/>
          <w:szCs w:val="24"/>
        </w:rPr>
        <w:t xml:space="preserve"> Este Decreto Legislativo entra em vigor na data de sua publicação.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401F36" w:rsidRPr="00551ACA" w:rsidRDefault="00B3153A">
      <w:pPr>
        <w:jc w:val="center"/>
        <w:rPr>
          <w:b/>
          <w:sz w:val="24"/>
          <w:szCs w:val="24"/>
        </w:rPr>
      </w:pPr>
      <w:r w:rsidRPr="00551ACA">
        <w:rPr>
          <w:b/>
          <w:sz w:val="24"/>
          <w:szCs w:val="24"/>
        </w:rPr>
        <w:t xml:space="preserve">S/S.,  </w:t>
      </w:r>
      <w:r w:rsidR="00A223B1">
        <w:rPr>
          <w:b/>
          <w:sz w:val="24"/>
          <w:szCs w:val="24"/>
        </w:rPr>
        <w:t>Sorocaba, 06 de fevereiro de 2017</w:t>
      </w:r>
      <w:r w:rsidRPr="00551ACA">
        <w:rPr>
          <w:b/>
          <w:sz w:val="24"/>
          <w:szCs w:val="24"/>
        </w:rPr>
        <w:t xml:space="preserve"> </w:t>
      </w:r>
    </w:p>
    <w:p w:rsidR="00401F36" w:rsidRPr="00551ACA" w:rsidRDefault="00401F36">
      <w:pPr>
        <w:ind w:firstLine="2268"/>
        <w:rPr>
          <w:b/>
          <w:sz w:val="24"/>
          <w:szCs w:val="24"/>
        </w:rPr>
      </w:pPr>
    </w:p>
    <w:p w:rsidR="00401F36" w:rsidRPr="00551ACA" w:rsidRDefault="00401F36">
      <w:pPr>
        <w:ind w:firstLine="2268"/>
        <w:rPr>
          <w:b/>
          <w:sz w:val="24"/>
          <w:szCs w:val="24"/>
        </w:rPr>
      </w:pPr>
    </w:p>
    <w:p w:rsidR="00401F36" w:rsidRPr="00551ACA" w:rsidRDefault="00401F36">
      <w:pPr>
        <w:jc w:val="center"/>
        <w:rPr>
          <w:b/>
          <w:sz w:val="24"/>
          <w:szCs w:val="24"/>
        </w:rPr>
      </w:pPr>
    </w:p>
    <w:p w:rsidR="00401F36" w:rsidRDefault="00401F36">
      <w:pPr>
        <w:jc w:val="center"/>
        <w:rPr>
          <w:b/>
          <w:sz w:val="24"/>
          <w:szCs w:val="24"/>
        </w:rPr>
      </w:pPr>
      <w:r w:rsidRPr="00551ACA">
        <w:rPr>
          <w:b/>
          <w:sz w:val="24"/>
          <w:szCs w:val="24"/>
        </w:rPr>
        <w:t>Vereador</w:t>
      </w:r>
      <w:r w:rsidR="00A223B1">
        <w:rPr>
          <w:b/>
          <w:sz w:val="24"/>
          <w:szCs w:val="24"/>
        </w:rPr>
        <w:t xml:space="preserve"> Fausto Peres</w:t>
      </w:r>
    </w:p>
    <w:p w:rsidR="00A223B1" w:rsidRPr="00551ACA" w:rsidRDefault="00A223B1">
      <w:pPr>
        <w:jc w:val="center"/>
        <w:rPr>
          <w:b/>
          <w:sz w:val="24"/>
          <w:szCs w:val="24"/>
        </w:rPr>
      </w:pPr>
      <w:r>
        <w:rPr>
          <w:b/>
          <w:sz w:val="24"/>
          <w:szCs w:val="24"/>
        </w:rPr>
        <w:t>PTN</w:t>
      </w:r>
    </w:p>
    <w:p w:rsidR="00401F36" w:rsidRPr="002E19AA" w:rsidRDefault="00401F36">
      <w:pPr>
        <w:rPr>
          <w:sz w:val="24"/>
          <w:szCs w:val="24"/>
        </w:rPr>
      </w:pPr>
      <w:r w:rsidRPr="00551ACA">
        <w:rPr>
          <w:sz w:val="24"/>
          <w:szCs w:val="24"/>
        </w:rPr>
        <w:br w:type="page"/>
      </w:r>
      <w:r w:rsidRPr="002E19AA">
        <w:rPr>
          <w:b/>
          <w:smallCaps/>
          <w:sz w:val="24"/>
          <w:szCs w:val="24"/>
        </w:rPr>
        <w:lastRenderedPageBreak/>
        <w:t>Justificativa:</w:t>
      </w:r>
    </w:p>
    <w:p w:rsidR="00401F36" w:rsidRPr="002E19AA" w:rsidRDefault="00401F36" w:rsidP="004A4CC2">
      <w:pPr>
        <w:ind w:firstLine="2268"/>
        <w:jc w:val="both"/>
        <w:rPr>
          <w:sz w:val="24"/>
          <w:szCs w:val="24"/>
        </w:rPr>
      </w:pPr>
    </w:p>
    <w:p w:rsidR="002E19AA" w:rsidRPr="002E19AA" w:rsidRDefault="002E19AA" w:rsidP="002E19AA">
      <w:pPr>
        <w:rPr>
          <w:sz w:val="24"/>
          <w:szCs w:val="24"/>
        </w:rPr>
      </w:pPr>
      <w:r w:rsidRPr="002E19AA">
        <w:rPr>
          <w:sz w:val="24"/>
          <w:szCs w:val="24"/>
        </w:rPr>
        <w:t xml:space="preserve">“Uma História de Luta e Superação” </w:t>
      </w:r>
    </w:p>
    <w:p w:rsidR="002E19AA" w:rsidRDefault="002E19AA" w:rsidP="002E19AA">
      <w:pPr>
        <w:rPr>
          <w:b/>
          <w:sz w:val="24"/>
          <w:szCs w:val="24"/>
        </w:rPr>
      </w:pPr>
    </w:p>
    <w:p w:rsidR="002E19AA" w:rsidRPr="002E19AA" w:rsidRDefault="002E19AA" w:rsidP="002E19AA">
      <w:pPr>
        <w:rPr>
          <w:b/>
          <w:sz w:val="24"/>
          <w:szCs w:val="24"/>
        </w:rPr>
      </w:pPr>
      <w:r w:rsidRPr="002E19AA">
        <w:rPr>
          <w:b/>
          <w:sz w:val="24"/>
          <w:szCs w:val="24"/>
        </w:rPr>
        <w:t>RAISSA PRELIPKO</w:t>
      </w:r>
    </w:p>
    <w:p w:rsidR="002E19AA" w:rsidRDefault="002E19AA" w:rsidP="002E19AA">
      <w:pPr>
        <w:jc w:val="both"/>
        <w:rPr>
          <w:sz w:val="24"/>
          <w:szCs w:val="24"/>
        </w:rPr>
      </w:pPr>
      <w:r>
        <w:rPr>
          <w:sz w:val="24"/>
          <w:szCs w:val="24"/>
        </w:rPr>
        <w:tab/>
      </w:r>
      <w:r w:rsidR="00321696" w:rsidRPr="002E19AA">
        <w:rPr>
          <w:sz w:val="24"/>
          <w:szCs w:val="24"/>
        </w:rPr>
        <w:t>Além</w:t>
      </w:r>
      <w:r w:rsidRPr="002E19AA">
        <w:rPr>
          <w:sz w:val="24"/>
          <w:szCs w:val="24"/>
        </w:rPr>
        <w:t xml:space="preserve"> de manter os ares de uma pequena cidadezinha de interior, Brigadeiro Tobias é um dos bairros mais históricos da cidade. Mas a região que trás o nome do patrono da Polícia Militar do Estado de São Paulo não guarda apenas a história de Sorocaba e do Brasil.</w:t>
      </w:r>
    </w:p>
    <w:p w:rsidR="002E19AA" w:rsidRPr="002E19AA" w:rsidRDefault="002E19AA" w:rsidP="002E19AA">
      <w:pPr>
        <w:jc w:val="both"/>
        <w:rPr>
          <w:sz w:val="24"/>
          <w:szCs w:val="24"/>
        </w:rPr>
      </w:pPr>
    </w:p>
    <w:p w:rsidR="002E19AA" w:rsidRPr="002E19AA" w:rsidRDefault="002E19AA" w:rsidP="002E19AA">
      <w:pPr>
        <w:jc w:val="both"/>
        <w:rPr>
          <w:sz w:val="24"/>
          <w:szCs w:val="24"/>
        </w:rPr>
      </w:pPr>
      <w:r>
        <w:rPr>
          <w:sz w:val="24"/>
          <w:szCs w:val="24"/>
        </w:rPr>
        <w:tab/>
      </w:r>
      <w:r w:rsidRPr="002E19AA">
        <w:rPr>
          <w:sz w:val="24"/>
          <w:szCs w:val="24"/>
        </w:rPr>
        <w:t>Moradora do bairro há 23 anos, RAISSA PRELIPKO viveu de perto os horrores do nazismo durante Segunda Guerra Mundial, Nascida em 1937, na cidade de Jusouka, na Rússia, tinha dois anos quando a ameaça de guerra virou realidade, em 1939.</w:t>
      </w:r>
    </w:p>
    <w:p w:rsidR="002E19AA" w:rsidRDefault="002E19AA" w:rsidP="002E19AA">
      <w:pPr>
        <w:jc w:val="both"/>
        <w:rPr>
          <w:sz w:val="24"/>
          <w:szCs w:val="24"/>
        </w:rPr>
      </w:pPr>
      <w:r w:rsidRPr="002E19AA">
        <w:rPr>
          <w:sz w:val="24"/>
          <w:szCs w:val="24"/>
        </w:rPr>
        <w:t>Seu Pai, Gregório, foi convocado para lutar e morreu em combate Minha Mãe Ana ficou sozinha com seus quatro filhos eu Jorge Yuri e Ludmila e grávida de Valentina, recorda-se, Depois da morte do Pai a família foi morar com os avós de Raissa. Na época as casas das famílias russas serviam de alojamento para os soldados cada residência era obrigada a receber cinco deles e Michel apaixonou-se pela mãe de Raissa, mas também foi enviado à guerra.</w:t>
      </w:r>
    </w:p>
    <w:p w:rsidR="002E19AA" w:rsidRPr="002E19AA" w:rsidRDefault="002E19AA" w:rsidP="002E19AA">
      <w:pPr>
        <w:jc w:val="both"/>
        <w:rPr>
          <w:sz w:val="24"/>
          <w:szCs w:val="24"/>
        </w:rPr>
      </w:pPr>
    </w:p>
    <w:p w:rsidR="002E19AA" w:rsidRDefault="002E19AA" w:rsidP="002E19AA">
      <w:pPr>
        <w:jc w:val="both"/>
        <w:rPr>
          <w:sz w:val="24"/>
          <w:szCs w:val="24"/>
        </w:rPr>
      </w:pPr>
      <w:r>
        <w:rPr>
          <w:sz w:val="24"/>
          <w:szCs w:val="24"/>
        </w:rPr>
        <w:tab/>
      </w:r>
      <w:r w:rsidRPr="002E19AA">
        <w:rPr>
          <w:sz w:val="24"/>
          <w:szCs w:val="24"/>
        </w:rPr>
        <w:t>Conforme a artilharia alemã avançava, a família fugia para outros lugares, como a antiga Iugoslávia e a Romênia “Além dos meus avós e dos meus dois irmãos que morreram num bombardeiro aéreo, vi minha irmã mais nova morrer de fome”. A fuga só adiou o destino de Raissa. Mais cedo ou mais tarde, se não eram mortas, as famílias eram levadas as campos de concentração na Alemanha.</w:t>
      </w:r>
    </w:p>
    <w:p w:rsidR="002E19AA" w:rsidRPr="002E19AA" w:rsidRDefault="002E19AA" w:rsidP="002E19AA">
      <w:pPr>
        <w:jc w:val="both"/>
        <w:rPr>
          <w:sz w:val="24"/>
          <w:szCs w:val="24"/>
        </w:rPr>
      </w:pPr>
    </w:p>
    <w:p w:rsidR="002E19AA" w:rsidRPr="002E19AA" w:rsidRDefault="002E19AA" w:rsidP="002E19AA">
      <w:pPr>
        <w:jc w:val="both"/>
        <w:rPr>
          <w:b/>
          <w:sz w:val="24"/>
          <w:szCs w:val="24"/>
        </w:rPr>
      </w:pPr>
      <w:r w:rsidRPr="002E19AA">
        <w:rPr>
          <w:b/>
          <w:sz w:val="24"/>
          <w:szCs w:val="24"/>
        </w:rPr>
        <w:t>Mortes e Crueldade</w:t>
      </w:r>
    </w:p>
    <w:p w:rsidR="002E19AA" w:rsidRDefault="002E19AA" w:rsidP="002E19AA">
      <w:pPr>
        <w:jc w:val="both"/>
        <w:rPr>
          <w:sz w:val="24"/>
          <w:szCs w:val="24"/>
        </w:rPr>
      </w:pPr>
      <w:r>
        <w:rPr>
          <w:sz w:val="24"/>
          <w:szCs w:val="24"/>
        </w:rPr>
        <w:tab/>
      </w:r>
      <w:r w:rsidRPr="002E19AA">
        <w:rPr>
          <w:sz w:val="24"/>
          <w:szCs w:val="24"/>
        </w:rPr>
        <w:t xml:space="preserve">Raissa não se lembra do nome do campo de concentração onde ficou, mas não consegue </w:t>
      </w:r>
      <w:r w:rsidR="00321696" w:rsidRPr="002E19AA">
        <w:rPr>
          <w:sz w:val="24"/>
          <w:szCs w:val="24"/>
        </w:rPr>
        <w:t>esquecer-se do</w:t>
      </w:r>
      <w:r w:rsidRPr="002E19AA">
        <w:rPr>
          <w:sz w:val="24"/>
          <w:szCs w:val="24"/>
        </w:rPr>
        <w:t xml:space="preserve"> que viu por lá. Judeus eram mortos das formas mais cruéis: fome, fuzilamento, câmara de gás e pingos de ácido nas cabeças </w:t>
      </w:r>
      <w:r w:rsidR="00321696" w:rsidRPr="002E19AA">
        <w:rPr>
          <w:sz w:val="24"/>
          <w:szCs w:val="24"/>
        </w:rPr>
        <w:t>“À</w:t>
      </w:r>
      <w:r w:rsidRPr="002E19AA">
        <w:rPr>
          <w:sz w:val="24"/>
          <w:szCs w:val="24"/>
        </w:rPr>
        <w:t xml:space="preserve"> noite, os tratores abriam as valas para os trens chegarem de madrugada de judeus. Crianças jovens, idosos, muitos já eram fuzilados assim que chegavam. Depois de jogados nas valas o trator passava por </w:t>
      </w:r>
      <w:r w:rsidR="00321696" w:rsidRPr="002E19AA">
        <w:rPr>
          <w:sz w:val="24"/>
          <w:szCs w:val="24"/>
        </w:rPr>
        <w:t>cima,</w:t>
      </w:r>
      <w:r w:rsidRPr="002E19AA">
        <w:rPr>
          <w:sz w:val="24"/>
          <w:szCs w:val="24"/>
        </w:rPr>
        <w:t xml:space="preserve"> jogando terra. E a gente via tudo isso”.</w:t>
      </w:r>
    </w:p>
    <w:p w:rsidR="002E19AA" w:rsidRPr="002E19AA" w:rsidRDefault="002E19AA" w:rsidP="002E19AA">
      <w:pPr>
        <w:jc w:val="both"/>
        <w:rPr>
          <w:sz w:val="24"/>
          <w:szCs w:val="24"/>
        </w:rPr>
      </w:pPr>
    </w:p>
    <w:p w:rsidR="002E19AA" w:rsidRPr="002E19AA" w:rsidRDefault="002E19AA" w:rsidP="002E19AA">
      <w:pPr>
        <w:jc w:val="both"/>
        <w:rPr>
          <w:sz w:val="24"/>
          <w:szCs w:val="24"/>
        </w:rPr>
      </w:pPr>
      <w:r>
        <w:rPr>
          <w:sz w:val="24"/>
          <w:szCs w:val="24"/>
        </w:rPr>
        <w:tab/>
      </w:r>
      <w:r w:rsidRPr="002E19AA">
        <w:rPr>
          <w:sz w:val="24"/>
          <w:szCs w:val="24"/>
        </w:rPr>
        <w:t xml:space="preserve">Por serem considerados inimigos políticos, os russos </w:t>
      </w:r>
      <w:r w:rsidR="00321696" w:rsidRPr="002E19AA">
        <w:rPr>
          <w:sz w:val="24"/>
          <w:szCs w:val="24"/>
        </w:rPr>
        <w:t>eram</w:t>
      </w:r>
      <w:r w:rsidRPr="002E19AA">
        <w:rPr>
          <w:sz w:val="24"/>
          <w:szCs w:val="24"/>
        </w:rPr>
        <w:t xml:space="preserve"> de certa forma, privilegiados</w:t>
      </w:r>
      <w:r w:rsidR="00321696" w:rsidRPr="002E19AA">
        <w:rPr>
          <w:sz w:val="24"/>
          <w:szCs w:val="24"/>
        </w:rPr>
        <w:t xml:space="preserve"> </w:t>
      </w:r>
      <w:r w:rsidRPr="002E19AA">
        <w:rPr>
          <w:sz w:val="24"/>
          <w:szCs w:val="24"/>
        </w:rPr>
        <w:t xml:space="preserve">nos campos de concentração e recebiam roupas dos Judeus. </w:t>
      </w:r>
      <w:r w:rsidR="00321696" w:rsidRPr="002E19AA">
        <w:rPr>
          <w:sz w:val="24"/>
          <w:szCs w:val="24"/>
        </w:rPr>
        <w:t>“Não usávamos o uniforme listrado, mas só comíamos alpiste com água pela manhã, apontou a sobrevivente do Holocausto, palavra de ori</w:t>
      </w:r>
      <w:r w:rsidR="00321696">
        <w:rPr>
          <w:sz w:val="24"/>
          <w:szCs w:val="24"/>
        </w:rPr>
        <w:t>gem grega que significa “sacrifício</w:t>
      </w:r>
      <w:r w:rsidR="00321696" w:rsidRPr="002E19AA">
        <w:rPr>
          <w:sz w:val="24"/>
          <w:szCs w:val="24"/>
        </w:rPr>
        <w:t xml:space="preserve"> pelo fogo”. Porém, o sentido moderno da palavra tem referencia à perseguição e ao extermínio, promovido pelo governo nazista de judeus e grupos considerados racialmente inferiores além de perseguidos por seu comportamento político ideológico </w:t>
      </w:r>
      <w:r w:rsidR="00321696" w:rsidRPr="002E19AA">
        <w:rPr>
          <w:sz w:val="24"/>
          <w:szCs w:val="24"/>
        </w:rPr>
        <w:lastRenderedPageBreak/>
        <w:t>ou comportamental como socialistas comunistas e homossexuais contrários à ideologia alemã pregada por Adolf Hitler</w:t>
      </w:r>
      <w:r w:rsidR="00321696">
        <w:rPr>
          <w:sz w:val="24"/>
          <w:szCs w:val="24"/>
        </w:rPr>
        <w:t>”</w:t>
      </w:r>
      <w:r w:rsidR="00321696" w:rsidRPr="002E19AA">
        <w:rPr>
          <w:sz w:val="24"/>
          <w:szCs w:val="24"/>
        </w:rPr>
        <w:t>.</w:t>
      </w:r>
    </w:p>
    <w:p w:rsidR="002E19AA" w:rsidRDefault="002E19AA" w:rsidP="002E19AA">
      <w:pPr>
        <w:jc w:val="both"/>
        <w:rPr>
          <w:b/>
          <w:sz w:val="24"/>
          <w:szCs w:val="24"/>
        </w:rPr>
      </w:pPr>
    </w:p>
    <w:p w:rsidR="002E19AA" w:rsidRPr="002E19AA" w:rsidRDefault="002E19AA" w:rsidP="002E19AA">
      <w:pPr>
        <w:jc w:val="both"/>
        <w:rPr>
          <w:b/>
          <w:sz w:val="24"/>
          <w:szCs w:val="24"/>
        </w:rPr>
      </w:pPr>
      <w:r w:rsidRPr="002E19AA">
        <w:rPr>
          <w:b/>
          <w:sz w:val="24"/>
          <w:szCs w:val="24"/>
        </w:rPr>
        <w:t xml:space="preserve">Pós Guerra </w:t>
      </w:r>
    </w:p>
    <w:p w:rsidR="002E19AA" w:rsidRDefault="002E19AA" w:rsidP="002E19AA">
      <w:pPr>
        <w:jc w:val="both"/>
        <w:rPr>
          <w:sz w:val="24"/>
          <w:szCs w:val="24"/>
        </w:rPr>
      </w:pPr>
      <w:r>
        <w:rPr>
          <w:sz w:val="24"/>
          <w:szCs w:val="24"/>
        </w:rPr>
        <w:tab/>
      </w:r>
      <w:r w:rsidRPr="002E19AA">
        <w:rPr>
          <w:sz w:val="24"/>
          <w:szCs w:val="24"/>
        </w:rPr>
        <w:t>Com o fim da Guerra, Raissa a mãe e a Irma sobrevivente Ludmila</w:t>
      </w:r>
      <w:r w:rsidR="00321696" w:rsidRPr="002E19AA">
        <w:rPr>
          <w:sz w:val="24"/>
          <w:szCs w:val="24"/>
        </w:rPr>
        <w:t xml:space="preserve"> </w:t>
      </w:r>
      <w:r w:rsidRPr="002E19AA">
        <w:rPr>
          <w:sz w:val="24"/>
          <w:szCs w:val="24"/>
        </w:rPr>
        <w:t xml:space="preserve">moraram no porão de uma casa na Itália Para se Alimentar viviam em lixões e </w:t>
      </w:r>
      <w:r w:rsidR="00321696" w:rsidRPr="002E19AA">
        <w:rPr>
          <w:sz w:val="24"/>
          <w:szCs w:val="24"/>
        </w:rPr>
        <w:t>tivera</w:t>
      </w:r>
      <w:r w:rsidRPr="002E19AA">
        <w:rPr>
          <w:sz w:val="24"/>
          <w:szCs w:val="24"/>
        </w:rPr>
        <w:t xml:space="preserve"> que comer carne de cavalo raízes de matos e ratos Minha mãe tirava o couro e fervia detalha Nesta época Raissa tinha 8 anos de idade.</w:t>
      </w:r>
    </w:p>
    <w:p w:rsidR="002E19AA" w:rsidRPr="002E19AA" w:rsidRDefault="002E19AA" w:rsidP="002E19AA">
      <w:pPr>
        <w:jc w:val="both"/>
        <w:rPr>
          <w:sz w:val="24"/>
          <w:szCs w:val="24"/>
        </w:rPr>
      </w:pPr>
    </w:p>
    <w:p w:rsidR="002E19AA" w:rsidRPr="002E19AA" w:rsidRDefault="002E19AA" w:rsidP="002E19AA">
      <w:pPr>
        <w:jc w:val="both"/>
        <w:rPr>
          <w:sz w:val="24"/>
          <w:szCs w:val="24"/>
        </w:rPr>
      </w:pPr>
      <w:r>
        <w:rPr>
          <w:sz w:val="24"/>
          <w:szCs w:val="24"/>
        </w:rPr>
        <w:tab/>
      </w:r>
      <w:r w:rsidRPr="002E19AA">
        <w:rPr>
          <w:sz w:val="24"/>
          <w:szCs w:val="24"/>
        </w:rPr>
        <w:t xml:space="preserve">A família com o </w:t>
      </w:r>
      <w:r w:rsidR="00321696" w:rsidRPr="002E19AA">
        <w:rPr>
          <w:sz w:val="24"/>
          <w:szCs w:val="24"/>
        </w:rPr>
        <w:t>padrasto</w:t>
      </w:r>
      <w:r w:rsidRPr="002E19AA">
        <w:rPr>
          <w:sz w:val="24"/>
          <w:szCs w:val="24"/>
        </w:rPr>
        <w:t xml:space="preserve"> que conseguiu sobreviver á guerra e localizá-las mais tarde – migrou para o Brasil em 1948. Raíssa, Ludmila, além de Luba e Nádia- duas filhas que Ana teve com Michel- viveram com os pais em Jaguaré, distrito de São Paulo.</w:t>
      </w:r>
    </w:p>
    <w:p w:rsidR="002E19AA" w:rsidRDefault="002E19AA" w:rsidP="002E19AA">
      <w:pPr>
        <w:jc w:val="both"/>
        <w:rPr>
          <w:sz w:val="24"/>
          <w:szCs w:val="24"/>
        </w:rPr>
      </w:pPr>
    </w:p>
    <w:p w:rsidR="002E19AA" w:rsidRDefault="002E19AA" w:rsidP="002E19AA">
      <w:pPr>
        <w:jc w:val="both"/>
        <w:rPr>
          <w:sz w:val="24"/>
          <w:szCs w:val="24"/>
        </w:rPr>
      </w:pPr>
      <w:r>
        <w:rPr>
          <w:sz w:val="24"/>
          <w:szCs w:val="24"/>
        </w:rPr>
        <w:tab/>
      </w:r>
      <w:r w:rsidRPr="002E19AA">
        <w:rPr>
          <w:sz w:val="24"/>
          <w:szCs w:val="24"/>
        </w:rPr>
        <w:t xml:space="preserve">Foi seu segundo casamento que trouxe Raíssa a Sorocaba e, por consequência, ao bairro de Brigadeiro Tobias “Eu já o conhecia (MAX) da juventude e reencontrei-o numa temporada no litoral”, conta. Max era viúvo e já morava em Brigadeiro Tobias. </w:t>
      </w:r>
      <w:r w:rsidR="00321696" w:rsidRPr="002E19AA">
        <w:rPr>
          <w:sz w:val="24"/>
          <w:szCs w:val="24"/>
        </w:rPr>
        <w:t>“</w:t>
      </w:r>
      <w:r w:rsidRPr="002E19AA">
        <w:rPr>
          <w:sz w:val="24"/>
          <w:szCs w:val="24"/>
        </w:rPr>
        <w:t>Quando Cheguei, a filha dele (Max) perguntou: Voc</w:t>
      </w:r>
      <w:r w:rsidR="00300F17">
        <w:rPr>
          <w:sz w:val="24"/>
          <w:szCs w:val="24"/>
        </w:rPr>
        <w:t>ê</w:t>
      </w:r>
      <w:r w:rsidRPr="002E19AA">
        <w:rPr>
          <w:sz w:val="24"/>
          <w:szCs w:val="24"/>
        </w:rPr>
        <w:t xml:space="preserve"> está gostando de Brigadeiro? Dei risada e estranhei porque eu não sabia o nome” diverte-se E agradece “Minhas lembranças recentes são muito melhores que as antigas. Amo Brigadeiro, esse pedaço de Brasil que me acolheu”.</w:t>
      </w:r>
    </w:p>
    <w:p w:rsidR="002E19AA" w:rsidRPr="002E19AA" w:rsidRDefault="002E19AA" w:rsidP="002E19AA">
      <w:pPr>
        <w:jc w:val="both"/>
        <w:rPr>
          <w:sz w:val="24"/>
          <w:szCs w:val="24"/>
        </w:rPr>
      </w:pPr>
    </w:p>
    <w:p w:rsidR="002E19AA" w:rsidRPr="002E19AA" w:rsidRDefault="00300F17" w:rsidP="002E19AA">
      <w:pPr>
        <w:jc w:val="both"/>
        <w:rPr>
          <w:sz w:val="24"/>
          <w:szCs w:val="24"/>
        </w:rPr>
      </w:pPr>
      <w:r>
        <w:rPr>
          <w:sz w:val="24"/>
          <w:szCs w:val="24"/>
        </w:rPr>
        <w:tab/>
      </w:r>
      <w:r w:rsidR="002E19AA" w:rsidRPr="002E19AA">
        <w:rPr>
          <w:sz w:val="24"/>
          <w:szCs w:val="24"/>
        </w:rPr>
        <w:t>Após passar por toda</w:t>
      </w:r>
      <w:r>
        <w:rPr>
          <w:sz w:val="24"/>
          <w:szCs w:val="24"/>
        </w:rPr>
        <w:t>s</w:t>
      </w:r>
      <w:r w:rsidR="002E19AA" w:rsidRPr="002E19AA">
        <w:rPr>
          <w:sz w:val="24"/>
          <w:szCs w:val="24"/>
        </w:rPr>
        <w:t xml:space="preserve"> esta</w:t>
      </w:r>
      <w:r>
        <w:rPr>
          <w:sz w:val="24"/>
          <w:szCs w:val="24"/>
        </w:rPr>
        <w:t>s</w:t>
      </w:r>
      <w:r w:rsidR="002E19AA" w:rsidRPr="002E19AA">
        <w:rPr>
          <w:sz w:val="24"/>
          <w:szCs w:val="24"/>
        </w:rPr>
        <w:t xml:space="preserve"> dificuldade</w:t>
      </w:r>
      <w:r>
        <w:rPr>
          <w:sz w:val="24"/>
          <w:szCs w:val="24"/>
        </w:rPr>
        <w:t>s de sobrevivência</w:t>
      </w:r>
      <w:r w:rsidR="002E19AA" w:rsidRPr="002E19AA">
        <w:rPr>
          <w:sz w:val="24"/>
          <w:szCs w:val="24"/>
        </w:rPr>
        <w:t xml:space="preserve">, </w:t>
      </w:r>
      <w:r>
        <w:rPr>
          <w:sz w:val="24"/>
          <w:szCs w:val="24"/>
        </w:rPr>
        <w:t xml:space="preserve">vem influenciando vários jovens e adultos sobre a importância dos Direitos à Cidadania, Democracia e do dever da gratidão com a fartura com que o Brasil é </w:t>
      </w:r>
      <w:r w:rsidR="00321696">
        <w:rPr>
          <w:sz w:val="24"/>
          <w:szCs w:val="24"/>
        </w:rPr>
        <w:t>agraciado</w:t>
      </w:r>
      <w:r>
        <w:rPr>
          <w:sz w:val="24"/>
          <w:szCs w:val="24"/>
        </w:rPr>
        <w:t xml:space="preserve"> pela sua natureza exuberante, tornando-se uma </w:t>
      </w:r>
      <w:r w:rsidRPr="00300F17">
        <w:rPr>
          <w:sz w:val="24"/>
          <w:szCs w:val="24"/>
        </w:rPr>
        <w:t>referência social p</w:t>
      </w:r>
      <w:r>
        <w:rPr>
          <w:sz w:val="24"/>
          <w:szCs w:val="24"/>
        </w:rPr>
        <w:t xml:space="preserve">elas suas </w:t>
      </w:r>
      <w:r w:rsidRPr="00300F17">
        <w:rPr>
          <w:sz w:val="24"/>
          <w:szCs w:val="24"/>
        </w:rPr>
        <w:t>atitudes de bravura nos campos da ética e da cidadania.</w:t>
      </w:r>
    </w:p>
    <w:p w:rsidR="00401F36" w:rsidRPr="002E19AA" w:rsidRDefault="00401F36">
      <w:pPr>
        <w:ind w:firstLine="2268"/>
        <w:jc w:val="both"/>
        <w:rPr>
          <w:sz w:val="24"/>
          <w:szCs w:val="24"/>
        </w:rPr>
      </w:pPr>
    </w:p>
    <w:p w:rsidR="00401F36" w:rsidRPr="002E19AA" w:rsidRDefault="00401F36">
      <w:pPr>
        <w:ind w:firstLine="2268"/>
        <w:jc w:val="both"/>
        <w:rPr>
          <w:sz w:val="24"/>
          <w:szCs w:val="24"/>
        </w:rPr>
      </w:pPr>
    </w:p>
    <w:p w:rsidR="00401F36" w:rsidRPr="002E19AA" w:rsidRDefault="00401F36">
      <w:pPr>
        <w:ind w:firstLine="2268"/>
        <w:jc w:val="both"/>
        <w:rPr>
          <w:sz w:val="24"/>
          <w:szCs w:val="24"/>
        </w:rPr>
      </w:pPr>
    </w:p>
    <w:p w:rsidR="00401F36" w:rsidRPr="002E19AA" w:rsidRDefault="00401F36">
      <w:pPr>
        <w:jc w:val="center"/>
        <w:rPr>
          <w:b/>
          <w:sz w:val="24"/>
          <w:szCs w:val="24"/>
        </w:rPr>
      </w:pPr>
      <w:r w:rsidRPr="002E19AA">
        <w:rPr>
          <w:b/>
          <w:sz w:val="24"/>
          <w:szCs w:val="24"/>
        </w:rPr>
        <w:t xml:space="preserve">S/S., </w:t>
      </w:r>
      <w:r w:rsidR="00300F17">
        <w:rPr>
          <w:b/>
          <w:sz w:val="24"/>
          <w:szCs w:val="24"/>
        </w:rPr>
        <w:t>06 de fevereiro de 2017</w:t>
      </w:r>
      <w:r w:rsidRPr="002E19AA">
        <w:rPr>
          <w:b/>
          <w:sz w:val="24"/>
          <w:szCs w:val="24"/>
        </w:rPr>
        <w:t xml:space="preserve"> </w:t>
      </w:r>
    </w:p>
    <w:p w:rsidR="00401F36" w:rsidRPr="002E19AA" w:rsidRDefault="00401F36">
      <w:pPr>
        <w:jc w:val="center"/>
        <w:rPr>
          <w:b/>
          <w:sz w:val="24"/>
          <w:szCs w:val="24"/>
        </w:rPr>
      </w:pPr>
    </w:p>
    <w:p w:rsidR="00401F36" w:rsidRPr="002E19AA" w:rsidRDefault="00401F36">
      <w:pPr>
        <w:jc w:val="center"/>
        <w:rPr>
          <w:b/>
          <w:sz w:val="24"/>
          <w:szCs w:val="24"/>
        </w:rPr>
      </w:pPr>
    </w:p>
    <w:p w:rsidR="00401F36" w:rsidRPr="002E19AA" w:rsidRDefault="00401F36">
      <w:pPr>
        <w:jc w:val="center"/>
        <w:rPr>
          <w:b/>
          <w:sz w:val="24"/>
          <w:szCs w:val="24"/>
        </w:rPr>
      </w:pPr>
    </w:p>
    <w:p w:rsidR="00401F36" w:rsidRDefault="00401F36">
      <w:pPr>
        <w:jc w:val="center"/>
        <w:rPr>
          <w:b/>
          <w:sz w:val="24"/>
          <w:szCs w:val="24"/>
        </w:rPr>
      </w:pPr>
      <w:r w:rsidRPr="002E19AA">
        <w:rPr>
          <w:b/>
          <w:sz w:val="24"/>
          <w:szCs w:val="24"/>
        </w:rPr>
        <w:t>Vereador</w:t>
      </w:r>
      <w:r w:rsidR="00300F17">
        <w:rPr>
          <w:b/>
          <w:sz w:val="24"/>
          <w:szCs w:val="24"/>
        </w:rPr>
        <w:t xml:space="preserve"> Fausto Peres</w:t>
      </w:r>
    </w:p>
    <w:p w:rsidR="00300F17" w:rsidRPr="002E19AA" w:rsidRDefault="00300F17">
      <w:pPr>
        <w:jc w:val="center"/>
        <w:rPr>
          <w:b/>
          <w:sz w:val="24"/>
          <w:szCs w:val="24"/>
        </w:rPr>
      </w:pPr>
      <w:r>
        <w:rPr>
          <w:b/>
          <w:sz w:val="24"/>
          <w:szCs w:val="24"/>
        </w:rPr>
        <w:t>PTN</w:t>
      </w:r>
    </w:p>
    <w:p w:rsidR="00E741DB" w:rsidRPr="002E19AA" w:rsidRDefault="00E741DB" w:rsidP="00E741DB">
      <w:pPr>
        <w:jc w:val="both"/>
        <w:rPr>
          <w:sz w:val="24"/>
          <w:szCs w:val="24"/>
        </w:rPr>
      </w:pPr>
    </w:p>
    <w:p w:rsidR="00401F36" w:rsidRPr="002E19AA" w:rsidRDefault="00401F36">
      <w:pPr>
        <w:rPr>
          <w:sz w:val="24"/>
          <w:szCs w:val="24"/>
        </w:rPr>
      </w:pPr>
    </w:p>
    <w:sectPr w:rsidR="00401F36" w:rsidRPr="002E19AA"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3B1" w:rsidRDefault="00A223B1" w:rsidP="00C4467E">
      <w:r>
        <w:separator/>
      </w:r>
    </w:p>
  </w:endnote>
  <w:endnote w:type="continuationSeparator" w:id="0">
    <w:p w:rsidR="00A223B1" w:rsidRDefault="00A223B1"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3B1" w:rsidRDefault="00A223B1" w:rsidP="00C4467E">
      <w:r>
        <w:separator/>
      </w:r>
    </w:p>
  </w:footnote>
  <w:footnote w:type="continuationSeparator" w:id="0">
    <w:p w:rsidR="00A223B1" w:rsidRDefault="00A223B1" w:rsidP="00C4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A223B1">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995" cy="11315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B1"/>
    <w:rsid w:val="00072FD8"/>
    <w:rsid w:val="000D7F11"/>
    <w:rsid w:val="000E10C6"/>
    <w:rsid w:val="001E5D59"/>
    <w:rsid w:val="00217F8E"/>
    <w:rsid w:val="00263C7A"/>
    <w:rsid w:val="0026408A"/>
    <w:rsid w:val="002E19AA"/>
    <w:rsid w:val="00300F17"/>
    <w:rsid w:val="00321696"/>
    <w:rsid w:val="0038343E"/>
    <w:rsid w:val="003919A4"/>
    <w:rsid w:val="00401F36"/>
    <w:rsid w:val="00491A74"/>
    <w:rsid w:val="004A4CC2"/>
    <w:rsid w:val="004B080C"/>
    <w:rsid w:val="00551ACA"/>
    <w:rsid w:val="005D3669"/>
    <w:rsid w:val="007704B7"/>
    <w:rsid w:val="007C5E49"/>
    <w:rsid w:val="0080060C"/>
    <w:rsid w:val="00804118"/>
    <w:rsid w:val="00856E3A"/>
    <w:rsid w:val="00954E5C"/>
    <w:rsid w:val="009742A1"/>
    <w:rsid w:val="009849B8"/>
    <w:rsid w:val="009D2D2C"/>
    <w:rsid w:val="00A223B1"/>
    <w:rsid w:val="00AA6887"/>
    <w:rsid w:val="00B3153A"/>
    <w:rsid w:val="00B636CA"/>
    <w:rsid w:val="00C4467E"/>
    <w:rsid w:val="00C44A1E"/>
    <w:rsid w:val="00CA7295"/>
    <w:rsid w:val="00CD3CF6"/>
    <w:rsid w:val="00D1486C"/>
    <w:rsid w:val="00DA10E1"/>
    <w:rsid w:val="00DE5E64"/>
    <w:rsid w:val="00E741DB"/>
    <w:rsid w:val="00F0374D"/>
    <w:rsid w:val="00F05A16"/>
    <w:rsid w:val="00FA3B9E"/>
    <w:rsid w:val="00FF4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7C97E85-D504-4110-A09E-76299855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03%20-%20C&#226;mara%20Municipal%20de%20Sorocaba\06%20-%20Decreto%20Legislativo%20Honenagens\01%20-%20RAISSA%20PRELIPKO%20-%20REFERENCIAL%20DE%20&#201;TICA%20E%20CIDADANIA\PDL_COMENDA%20ETICA%20E%20CIDADANI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PDL_COMENDA ETICA E CIDADANIA</Template>
  <TotalTime>1</TotalTime>
  <Pages>3</Pages>
  <Words>737</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usuariotemporario</dc:creator>
  <cp:lastModifiedBy>usuariocamara</cp:lastModifiedBy>
  <cp:revision>2</cp:revision>
  <cp:lastPrinted>2017-02-06T11:20:00Z</cp:lastPrinted>
  <dcterms:created xsi:type="dcterms:W3CDTF">2017-02-06T16:43:00Z</dcterms:created>
  <dcterms:modified xsi:type="dcterms:W3CDTF">2017-02-06T16:43:00Z</dcterms:modified>
</cp:coreProperties>
</file>