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72734">
        <w:rPr>
          <w:rFonts w:ascii="Times New Roman" w:hAnsi="Times New Roman"/>
          <w:b/>
          <w:smallCaps/>
          <w:szCs w:val="24"/>
        </w:rPr>
        <w:t>109/2017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B0EBA" w:rsidRDefault="002B0EBA" w:rsidP="002B0EBA">
      <w:pPr>
        <w:jc w:val="center"/>
        <w:rPr>
          <w:rFonts w:ascii="Book Antiqua" w:hAnsi="Book Antiqua"/>
          <w:b/>
          <w:szCs w:val="24"/>
        </w:rPr>
      </w:pPr>
    </w:p>
    <w:p w:rsidR="00992E52" w:rsidRPr="00992E52" w:rsidRDefault="002B0EBA" w:rsidP="00992E52">
      <w:pPr>
        <w:ind w:left="3686"/>
        <w:jc w:val="both"/>
        <w:rPr>
          <w:rFonts w:ascii="Book Antiqua" w:hAnsi="Book Antiqua"/>
          <w:b/>
          <w:szCs w:val="24"/>
        </w:rPr>
      </w:pPr>
      <w:bookmarkStart w:id="0" w:name="_GoBack"/>
      <w:r>
        <w:rPr>
          <w:rFonts w:ascii="Book Antiqua" w:hAnsi="Book Antiqua"/>
          <w:b/>
          <w:szCs w:val="24"/>
        </w:rPr>
        <w:t xml:space="preserve">Dispõe sobre a obrigatoriedade de </w:t>
      </w:r>
      <w:r w:rsidR="00992E52">
        <w:rPr>
          <w:rFonts w:ascii="Book Antiqua" w:hAnsi="Book Antiqua"/>
          <w:b/>
          <w:szCs w:val="24"/>
        </w:rPr>
        <w:t xml:space="preserve">dar publicidade </w:t>
      </w:r>
      <w:r w:rsidR="006F58E0">
        <w:rPr>
          <w:rFonts w:ascii="Book Antiqua" w:hAnsi="Book Antiqua"/>
          <w:b/>
          <w:szCs w:val="24"/>
        </w:rPr>
        <w:t>do local onde estão instalados os Ecopontos do município</w:t>
      </w:r>
      <w:r w:rsidR="00007350" w:rsidRPr="00992E52">
        <w:rPr>
          <w:rFonts w:ascii="Book Antiqua" w:hAnsi="Book Antiqua"/>
          <w:b/>
          <w:szCs w:val="24"/>
        </w:rPr>
        <w:t xml:space="preserve"> </w:t>
      </w:r>
      <w:r w:rsidR="00007350">
        <w:rPr>
          <w:rFonts w:ascii="Book Antiqua" w:hAnsi="Book Antiqua"/>
          <w:b/>
          <w:szCs w:val="24"/>
        </w:rPr>
        <w:t>e</w:t>
      </w:r>
      <w:r w:rsidR="00992E52">
        <w:rPr>
          <w:rFonts w:ascii="Book Antiqua" w:hAnsi="Book Antiqua"/>
          <w:b/>
          <w:szCs w:val="24"/>
        </w:rPr>
        <w:t xml:space="preserve"> dá outras providências</w:t>
      </w:r>
    </w:p>
    <w:bookmarkEnd w:id="0"/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7322D" w:rsidRDefault="00BE0891" w:rsidP="00B7322D">
      <w:pPr>
        <w:ind w:firstLine="2268"/>
        <w:jc w:val="both"/>
        <w:rPr>
          <w:rFonts w:ascii="Book Antiqua" w:hAnsi="Book Antiqua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B7322D">
        <w:rPr>
          <w:rFonts w:ascii="Book Antiqua" w:hAnsi="Book Antiqua"/>
          <w:szCs w:val="24"/>
        </w:rPr>
        <w:t>Fica</w:t>
      </w:r>
      <w:proofErr w:type="gramEnd"/>
      <w:r w:rsidR="00B7322D">
        <w:rPr>
          <w:rFonts w:ascii="Book Antiqua" w:hAnsi="Book Antiqua"/>
          <w:szCs w:val="24"/>
        </w:rPr>
        <w:t xml:space="preserve"> o Poder Executivo obrigado a </w:t>
      </w:r>
      <w:r w:rsidR="000372BE">
        <w:rPr>
          <w:rFonts w:ascii="Book Antiqua" w:hAnsi="Book Antiqua"/>
          <w:szCs w:val="24"/>
        </w:rPr>
        <w:t xml:space="preserve"> dar ampla publicidade (</w:t>
      </w:r>
      <w:r w:rsidR="00B7322D">
        <w:rPr>
          <w:rFonts w:ascii="Book Antiqua" w:hAnsi="Book Antiqua"/>
          <w:szCs w:val="24"/>
        </w:rPr>
        <w:t>divulgar na rede mundial de computadores, através do “site” da P</w:t>
      </w:r>
      <w:r w:rsidR="000372BE">
        <w:rPr>
          <w:rFonts w:ascii="Book Antiqua" w:hAnsi="Book Antiqua"/>
          <w:szCs w:val="24"/>
        </w:rPr>
        <w:t>refeitura</w:t>
      </w:r>
      <w:r w:rsidR="00B7322D">
        <w:rPr>
          <w:rFonts w:ascii="Book Antiqua" w:hAnsi="Book Antiqua"/>
          <w:szCs w:val="24"/>
        </w:rPr>
        <w:t xml:space="preserve"> ou outro meio eletrônico disponível</w:t>
      </w:r>
      <w:r w:rsidR="006F58E0">
        <w:rPr>
          <w:rFonts w:ascii="Book Antiqua" w:hAnsi="Book Antiqua"/>
          <w:szCs w:val="24"/>
        </w:rPr>
        <w:t xml:space="preserve">, divulgação em cartazes </w:t>
      </w:r>
      <w:r w:rsidR="00117334">
        <w:rPr>
          <w:rFonts w:ascii="Book Antiqua" w:hAnsi="Book Antiqua"/>
          <w:szCs w:val="24"/>
        </w:rPr>
        <w:t xml:space="preserve">ou placas </w:t>
      </w:r>
      <w:r w:rsidR="006F58E0">
        <w:rPr>
          <w:rFonts w:ascii="Book Antiqua" w:hAnsi="Book Antiqua"/>
          <w:szCs w:val="24"/>
        </w:rPr>
        <w:t xml:space="preserve">em Escolas Municipais, Centros de Educação Infantis e Unidades Básicas de Saúde, Unidades </w:t>
      </w:r>
      <w:proofErr w:type="spellStart"/>
      <w:r w:rsidR="006F58E0">
        <w:rPr>
          <w:rFonts w:ascii="Book Antiqua" w:hAnsi="Book Antiqua"/>
          <w:szCs w:val="24"/>
        </w:rPr>
        <w:t>Prés-Hospitalares</w:t>
      </w:r>
      <w:proofErr w:type="spellEnd"/>
      <w:r w:rsidR="006F58E0">
        <w:rPr>
          <w:rFonts w:ascii="Book Antiqua" w:hAnsi="Book Antiqua"/>
          <w:szCs w:val="24"/>
        </w:rPr>
        <w:t>, Paço Municipal, Próprios que abriguem Secretarias</w:t>
      </w:r>
      <w:r w:rsidR="000372BE">
        <w:rPr>
          <w:rFonts w:ascii="Book Antiqua" w:hAnsi="Book Antiqua"/>
          <w:szCs w:val="24"/>
        </w:rPr>
        <w:t>)</w:t>
      </w:r>
      <w:r w:rsidR="00B7322D">
        <w:rPr>
          <w:rFonts w:ascii="Book Antiqua" w:hAnsi="Book Antiqua"/>
          <w:szCs w:val="24"/>
        </w:rPr>
        <w:t xml:space="preserve">, </w:t>
      </w:r>
      <w:r w:rsidR="002E1912">
        <w:rPr>
          <w:rFonts w:ascii="Book Antiqua" w:hAnsi="Book Antiqua"/>
          <w:szCs w:val="24"/>
        </w:rPr>
        <w:t xml:space="preserve">a informação </w:t>
      </w:r>
      <w:r w:rsidR="006F58E0">
        <w:rPr>
          <w:rFonts w:ascii="Book Antiqua" w:hAnsi="Book Antiqua"/>
          <w:szCs w:val="24"/>
        </w:rPr>
        <w:t>de localização de todos os Ecopontos de entulho existentes no município</w:t>
      </w:r>
      <w:r w:rsidR="00B7322D">
        <w:rPr>
          <w:rFonts w:ascii="Book Antiqua" w:hAnsi="Book Antiqua"/>
          <w:szCs w:val="24"/>
        </w:rPr>
        <w:t xml:space="preserve">. </w:t>
      </w:r>
    </w:p>
    <w:p w:rsidR="00345724" w:rsidRPr="00345724" w:rsidRDefault="00345724" w:rsidP="00B7322D">
      <w:pPr>
        <w:ind w:firstLine="2268"/>
        <w:jc w:val="both"/>
        <w:rPr>
          <w:rFonts w:ascii="Book Antiqua" w:hAnsi="Book Antiqua"/>
          <w:szCs w:val="24"/>
        </w:rPr>
      </w:pPr>
    </w:p>
    <w:p w:rsidR="008E183C" w:rsidRPr="00F264C7" w:rsidRDefault="00B7322D" w:rsidP="00DB61F9">
      <w:pPr>
        <w:ind w:firstLine="2268"/>
        <w:jc w:val="both"/>
        <w:rPr>
          <w:rFonts w:ascii="Book Antiqua" w:hAnsi="Book Antiqua"/>
          <w:i/>
          <w:szCs w:val="24"/>
        </w:rPr>
      </w:pPr>
      <w:r>
        <w:rPr>
          <w:rFonts w:ascii="Book Antiqua" w:hAnsi="Book Antiqua"/>
          <w:szCs w:val="24"/>
        </w:rPr>
        <w:t>Art. 2° As despesas com a execução da presente Lei correrão por conta de verba orçamentária própria.</w:t>
      </w:r>
    </w:p>
    <w:p w:rsidR="00345724" w:rsidRPr="00B7322D" w:rsidRDefault="00345724" w:rsidP="00DB61F9">
      <w:pPr>
        <w:ind w:firstLine="2268"/>
        <w:jc w:val="both"/>
        <w:rPr>
          <w:rFonts w:ascii="Book Antiqua" w:hAnsi="Book Antiqua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C40852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612A4E" w:rsidRPr="00FD1ED9" w:rsidRDefault="00612A4E" w:rsidP="00B7322D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165C11" w:rsidRDefault="00165C11" w:rsidP="002B0EBA">
      <w:pPr>
        <w:jc w:val="center"/>
        <w:rPr>
          <w:rFonts w:ascii="Book Antiqua" w:hAnsi="Book Antiqua"/>
          <w:b/>
          <w:szCs w:val="24"/>
        </w:rPr>
      </w:pPr>
    </w:p>
    <w:p w:rsidR="002B0EBA" w:rsidRDefault="00F264C7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S/S., </w:t>
      </w:r>
      <w:r w:rsidR="00117334">
        <w:rPr>
          <w:rFonts w:ascii="Book Antiqua" w:hAnsi="Book Antiqua"/>
          <w:b/>
          <w:szCs w:val="24"/>
        </w:rPr>
        <w:t>2</w:t>
      </w:r>
      <w:r w:rsidR="007C7E5B">
        <w:rPr>
          <w:rFonts w:ascii="Book Antiqua" w:hAnsi="Book Antiqua"/>
          <w:b/>
          <w:szCs w:val="24"/>
        </w:rPr>
        <w:t>5</w:t>
      </w:r>
      <w:r>
        <w:rPr>
          <w:rFonts w:ascii="Book Antiqua" w:hAnsi="Book Antiqua"/>
          <w:b/>
          <w:szCs w:val="24"/>
        </w:rPr>
        <w:t xml:space="preserve"> </w:t>
      </w:r>
      <w:r w:rsidR="002B0EBA">
        <w:rPr>
          <w:rFonts w:ascii="Book Antiqua" w:hAnsi="Book Antiqua"/>
          <w:b/>
          <w:szCs w:val="24"/>
        </w:rPr>
        <w:t xml:space="preserve">de </w:t>
      </w:r>
      <w:r w:rsidR="00117334">
        <w:rPr>
          <w:rFonts w:ascii="Book Antiqua" w:hAnsi="Book Antiqua"/>
          <w:b/>
          <w:szCs w:val="24"/>
        </w:rPr>
        <w:t>abril</w:t>
      </w:r>
      <w:r w:rsidR="002B0EBA">
        <w:rPr>
          <w:rFonts w:ascii="Book Antiqua" w:hAnsi="Book Antiqua"/>
          <w:b/>
          <w:szCs w:val="24"/>
        </w:rPr>
        <w:t xml:space="preserve"> de 201</w:t>
      </w:r>
      <w:r>
        <w:rPr>
          <w:rFonts w:ascii="Book Antiqua" w:hAnsi="Book Antiqua"/>
          <w:b/>
          <w:szCs w:val="24"/>
        </w:rPr>
        <w:t>7</w:t>
      </w:r>
    </w:p>
    <w:p w:rsidR="00117334" w:rsidRDefault="00117334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117334" w:rsidRDefault="00117334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117334" w:rsidRDefault="00117334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2B0EBA" w:rsidRDefault="002B0EBA" w:rsidP="002B0EBA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7B45DB" w:rsidRPr="006207A5" w:rsidRDefault="002B0EBA" w:rsidP="006207A5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Vereador</w:t>
      </w:r>
      <w:r w:rsidR="00967098"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45724" w:rsidRDefault="00345724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69050C" w:rsidRDefault="00345724" w:rsidP="0011733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Estamos submetendo à apreciação plenária o presente Projeto </w:t>
      </w:r>
      <w:r w:rsidR="00117334">
        <w:rPr>
          <w:rFonts w:ascii="Book Antiqua" w:hAnsi="Book Antiqua"/>
          <w:szCs w:val="24"/>
        </w:rPr>
        <w:t>de Lei Ordinária para que seja dada a publicidade necessária sobre os locais onde estão implantados os Ecopontos em nosso município.</w:t>
      </w:r>
    </w:p>
    <w:p w:rsidR="00117334" w:rsidRDefault="00117334" w:rsidP="0011733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Sabemos que o descarte irregular de lixo é feito diariamente em nosso município, ocasião em que os cidadãos não se preocupam em manter o espaço que os cerca conservado e limpo. Seja por falta de conhecimento dos locais adequados para o despejo desses materiais, seja por falta de tempo de procurar tais locais ou pura e simplesmente falta de consciência ambiental, é preciso trabalhar para que a divulgação correta seja feita.</w:t>
      </w:r>
    </w:p>
    <w:p w:rsidR="00117334" w:rsidRDefault="00117334" w:rsidP="0011733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Através de nosso projeto buscamos garantir que os próprios municipais como Escolas, Unidades de Saúde de </w:t>
      </w:r>
      <w:proofErr w:type="gramStart"/>
      <w:r>
        <w:rPr>
          <w:rFonts w:ascii="Book Antiqua" w:hAnsi="Book Antiqua"/>
          <w:szCs w:val="24"/>
        </w:rPr>
        <w:t>todos os tipo</w:t>
      </w:r>
      <w:proofErr w:type="gramEnd"/>
      <w:r>
        <w:rPr>
          <w:rFonts w:ascii="Book Antiqua" w:hAnsi="Book Antiqua"/>
          <w:szCs w:val="24"/>
        </w:rPr>
        <w:t>, o Paço Municipal, dentre outros próprios, estejam dotados de cartazes ou placas informando a localização dos Ecopontos oferecidos em nossa cidade.</w:t>
      </w:r>
    </w:p>
    <w:p w:rsidR="00117334" w:rsidRDefault="00117334" w:rsidP="0011733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Mesmo sabendo que esses locais existem, a falta de informação dos munícipes é grande, haja vista que se perguntarmos aos moradores de nossa cidade poucos saberão dizer onde estão esses Ecopontos. Geralmente aqueles que residem nas proximidades de tais locais é que sabem de sua utilidade.</w:t>
      </w:r>
    </w:p>
    <w:p w:rsidR="00117334" w:rsidRPr="002A6DED" w:rsidRDefault="00117334" w:rsidP="0011733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Além de informar onde estão localizados, é válido também ressaltar como deve ser feito o uso desse espaço, os direitos e deveres dos cidadãos para com os Ecopontos.</w:t>
      </w:r>
    </w:p>
    <w:p w:rsidR="00345724" w:rsidRDefault="00345724" w:rsidP="00345724">
      <w:pPr>
        <w:ind w:firstLine="226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Por conta desses dos fatos aqui esposados, é que pedimos o apoio e a aprovação do</w:t>
      </w:r>
      <w:r w:rsidR="00E90624">
        <w:rPr>
          <w:rFonts w:ascii="Book Antiqua" w:hAnsi="Book Antiqua"/>
          <w:szCs w:val="24"/>
        </w:rPr>
        <w:t xml:space="preserve"> presente projeto para que os </w:t>
      </w:r>
      <w:r>
        <w:rPr>
          <w:rFonts w:ascii="Book Antiqua" w:hAnsi="Book Antiqua"/>
          <w:szCs w:val="24"/>
        </w:rPr>
        <w:t>direitos</w:t>
      </w:r>
      <w:r w:rsidR="006D46AD">
        <w:rPr>
          <w:rFonts w:ascii="Book Antiqua" w:hAnsi="Book Antiqua"/>
          <w:szCs w:val="24"/>
        </w:rPr>
        <w:t xml:space="preserve"> dos </w:t>
      </w:r>
      <w:proofErr w:type="gramStart"/>
      <w:r w:rsidR="006D46AD">
        <w:rPr>
          <w:rFonts w:ascii="Book Antiqua" w:hAnsi="Book Antiqua"/>
          <w:szCs w:val="24"/>
        </w:rPr>
        <w:t xml:space="preserve">munícipes </w:t>
      </w:r>
      <w:r>
        <w:rPr>
          <w:rFonts w:ascii="Book Antiqua" w:hAnsi="Book Antiqua"/>
          <w:szCs w:val="24"/>
        </w:rPr>
        <w:t xml:space="preserve"> sejam</w:t>
      </w:r>
      <w:proofErr w:type="gramEnd"/>
      <w:r>
        <w:rPr>
          <w:rFonts w:ascii="Book Antiqua" w:hAnsi="Book Antiqua"/>
          <w:szCs w:val="24"/>
        </w:rPr>
        <w:t xml:space="preserve"> garantidos em nossa cidade</w:t>
      </w:r>
      <w:r w:rsidR="006D46AD">
        <w:rPr>
          <w:rFonts w:ascii="Book Antiqua" w:hAnsi="Book Antiqua"/>
          <w:szCs w:val="24"/>
        </w:rPr>
        <w:t>, através da ampla publicidade</w:t>
      </w:r>
      <w:r>
        <w:rPr>
          <w:rFonts w:ascii="Book Antiqua" w:hAnsi="Book Antiqua"/>
          <w:szCs w:val="24"/>
        </w:rPr>
        <w:t>.</w:t>
      </w:r>
    </w:p>
    <w:p w:rsidR="00BD2C8D" w:rsidRDefault="00BD2C8D" w:rsidP="00345724">
      <w:pPr>
        <w:jc w:val="both"/>
        <w:rPr>
          <w:rFonts w:ascii="Times New Roman" w:hAnsi="Times New Roman"/>
          <w:b/>
          <w:smallCaps/>
          <w:szCs w:val="24"/>
        </w:rPr>
      </w:pPr>
    </w:p>
    <w:p w:rsidR="00117334" w:rsidRDefault="00117334" w:rsidP="00345724">
      <w:pPr>
        <w:jc w:val="both"/>
        <w:rPr>
          <w:rFonts w:ascii="Times New Roman" w:hAnsi="Times New Roman"/>
          <w:b/>
          <w:smallCaps/>
          <w:szCs w:val="24"/>
        </w:rPr>
      </w:pPr>
    </w:p>
    <w:p w:rsidR="00517DCB" w:rsidRDefault="00517DCB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S/S., </w:t>
      </w:r>
      <w:r w:rsidR="007C7E5B">
        <w:rPr>
          <w:rFonts w:ascii="Book Antiqua" w:hAnsi="Book Antiqua"/>
          <w:b/>
          <w:szCs w:val="24"/>
        </w:rPr>
        <w:t xml:space="preserve">25 </w:t>
      </w:r>
      <w:r>
        <w:rPr>
          <w:rFonts w:ascii="Book Antiqua" w:hAnsi="Book Antiqua"/>
          <w:b/>
          <w:szCs w:val="24"/>
        </w:rPr>
        <w:t xml:space="preserve">de </w:t>
      </w:r>
      <w:r w:rsidR="00117334">
        <w:rPr>
          <w:rFonts w:ascii="Book Antiqua" w:hAnsi="Book Antiqua"/>
          <w:b/>
          <w:szCs w:val="24"/>
        </w:rPr>
        <w:t>abril</w:t>
      </w:r>
      <w:r>
        <w:rPr>
          <w:rFonts w:ascii="Book Antiqua" w:hAnsi="Book Antiqua"/>
          <w:b/>
          <w:szCs w:val="24"/>
        </w:rPr>
        <w:t xml:space="preserve"> de 2017</w:t>
      </w:r>
    </w:p>
    <w:p w:rsidR="00117334" w:rsidRDefault="00117334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117334" w:rsidRDefault="00117334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7C7E5B" w:rsidRDefault="007C7E5B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</w:p>
    <w:p w:rsidR="00517DCB" w:rsidRDefault="00517DCB" w:rsidP="00517DCB">
      <w:pPr>
        <w:spacing w:line="36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José Apolo da Silva “Pastor Apolo”</w:t>
      </w:r>
    </w:p>
    <w:p w:rsidR="00345724" w:rsidRPr="00FD1ED9" w:rsidRDefault="00517DCB" w:rsidP="008B2D9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szCs w:val="24"/>
        </w:rPr>
        <w:t xml:space="preserve">Vereador </w:t>
      </w:r>
    </w:p>
    <w:sectPr w:rsidR="00345724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E4" w:rsidRDefault="000676E4" w:rsidP="0034476D">
      <w:r>
        <w:separator/>
      </w:r>
    </w:p>
  </w:endnote>
  <w:endnote w:type="continuationSeparator" w:id="0">
    <w:p w:rsidR="000676E4" w:rsidRDefault="000676E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E4" w:rsidRDefault="000676E4" w:rsidP="0034476D">
      <w:r>
        <w:separator/>
      </w:r>
    </w:p>
  </w:footnote>
  <w:footnote w:type="continuationSeparator" w:id="0">
    <w:p w:rsidR="000676E4" w:rsidRDefault="000676E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C77B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76"/>
    <w:rsid w:val="00007350"/>
    <w:rsid w:val="00013AC3"/>
    <w:rsid w:val="00015A2C"/>
    <w:rsid w:val="000372BE"/>
    <w:rsid w:val="000676E4"/>
    <w:rsid w:val="00070077"/>
    <w:rsid w:val="00086C41"/>
    <w:rsid w:val="000F4A4C"/>
    <w:rsid w:val="00117334"/>
    <w:rsid w:val="00122987"/>
    <w:rsid w:val="00126585"/>
    <w:rsid w:val="00165C11"/>
    <w:rsid w:val="00170C00"/>
    <w:rsid w:val="001D1C87"/>
    <w:rsid w:val="001E1F2A"/>
    <w:rsid w:val="002143DA"/>
    <w:rsid w:val="0022737D"/>
    <w:rsid w:val="0026174B"/>
    <w:rsid w:val="002740FE"/>
    <w:rsid w:val="00295F4E"/>
    <w:rsid w:val="002A6DED"/>
    <w:rsid w:val="002B0EBA"/>
    <w:rsid w:val="002B1069"/>
    <w:rsid w:val="002C26A5"/>
    <w:rsid w:val="002D444F"/>
    <w:rsid w:val="002E1912"/>
    <w:rsid w:val="003076B9"/>
    <w:rsid w:val="003272CC"/>
    <w:rsid w:val="0034476D"/>
    <w:rsid w:val="00345724"/>
    <w:rsid w:val="00357797"/>
    <w:rsid w:val="00366CEC"/>
    <w:rsid w:val="0037719B"/>
    <w:rsid w:val="00392AD8"/>
    <w:rsid w:val="003B5125"/>
    <w:rsid w:val="003C111C"/>
    <w:rsid w:val="003D2073"/>
    <w:rsid w:val="003E3348"/>
    <w:rsid w:val="003F5DF7"/>
    <w:rsid w:val="0040149A"/>
    <w:rsid w:val="004133C6"/>
    <w:rsid w:val="00423D58"/>
    <w:rsid w:val="00432031"/>
    <w:rsid w:val="004331EA"/>
    <w:rsid w:val="00434477"/>
    <w:rsid w:val="004556BF"/>
    <w:rsid w:val="00490CD1"/>
    <w:rsid w:val="004F080A"/>
    <w:rsid w:val="004F2CEB"/>
    <w:rsid w:val="005053AB"/>
    <w:rsid w:val="0050565E"/>
    <w:rsid w:val="00517DCB"/>
    <w:rsid w:val="00550EE0"/>
    <w:rsid w:val="005D15B0"/>
    <w:rsid w:val="005D4DAF"/>
    <w:rsid w:val="005D58E7"/>
    <w:rsid w:val="005E02D3"/>
    <w:rsid w:val="006037D1"/>
    <w:rsid w:val="00612A4E"/>
    <w:rsid w:val="006207A5"/>
    <w:rsid w:val="00624209"/>
    <w:rsid w:val="0062604A"/>
    <w:rsid w:val="00646E5F"/>
    <w:rsid w:val="00687619"/>
    <w:rsid w:val="0069050C"/>
    <w:rsid w:val="006D46AD"/>
    <w:rsid w:val="006F58E0"/>
    <w:rsid w:val="00770595"/>
    <w:rsid w:val="007766DC"/>
    <w:rsid w:val="007928A2"/>
    <w:rsid w:val="007A1329"/>
    <w:rsid w:val="007B45DB"/>
    <w:rsid w:val="007B488D"/>
    <w:rsid w:val="007C7E5B"/>
    <w:rsid w:val="007D2EAB"/>
    <w:rsid w:val="007E0E45"/>
    <w:rsid w:val="007F1FAE"/>
    <w:rsid w:val="00823BE4"/>
    <w:rsid w:val="00852B02"/>
    <w:rsid w:val="00860E6A"/>
    <w:rsid w:val="008B277F"/>
    <w:rsid w:val="008B2D91"/>
    <w:rsid w:val="008C21E1"/>
    <w:rsid w:val="008E183C"/>
    <w:rsid w:val="008E7ECF"/>
    <w:rsid w:val="00910B9D"/>
    <w:rsid w:val="009251C7"/>
    <w:rsid w:val="009570DC"/>
    <w:rsid w:val="00967098"/>
    <w:rsid w:val="00992E52"/>
    <w:rsid w:val="009D3610"/>
    <w:rsid w:val="009F3C9B"/>
    <w:rsid w:val="00A17ED7"/>
    <w:rsid w:val="00A30E04"/>
    <w:rsid w:val="00A67205"/>
    <w:rsid w:val="00AE0E90"/>
    <w:rsid w:val="00AE6D7D"/>
    <w:rsid w:val="00AF5B33"/>
    <w:rsid w:val="00B021D4"/>
    <w:rsid w:val="00B452FE"/>
    <w:rsid w:val="00B51331"/>
    <w:rsid w:val="00B65399"/>
    <w:rsid w:val="00B72734"/>
    <w:rsid w:val="00B7322D"/>
    <w:rsid w:val="00B75A52"/>
    <w:rsid w:val="00BD2A94"/>
    <w:rsid w:val="00BD2C8D"/>
    <w:rsid w:val="00BE0891"/>
    <w:rsid w:val="00BE56CF"/>
    <w:rsid w:val="00C0285D"/>
    <w:rsid w:val="00C40852"/>
    <w:rsid w:val="00C45C18"/>
    <w:rsid w:val="00C50DE8"/>
    <w:rsid w:val="00C53A6F"/>
    <w:rsid w:val="00C8018C"/>
    <w:rsid w:val="00C8675A"/>
    <w:rsid w:val="00C90967"/>
    <w:rsid w:val="00C911AD"/>
    <w:rsid w:val="00C96656"/>
    <w:rsid w:val="00C97193"/>
    <w:rsid w:val="00CB08A8"/>
    <w:rsid w:val="00CB7BC7"/>
    <w:rsid w:val="00CC77B3"/>
    <w:rsid w:val="00D01562"/>
    <w:rsid w:val="00D01A38"/>
    <w:rsid w:val="00D2525E"/>
    <w:rsid w:val="00D33549"/>
    <w:rsid w:val="00D36F6B"/>
    <w:rsid w:val="00D403C1"/>
    <w:rsid w:val="00D465DB"/>
    <w:rsid w:val="00D61058"/>
    <w:rsid w:val="00DB61F9"/>
    <w:rsid w:val="00DF2276"/>
    <w:rsid w:val="00E40646"/>
    <w:rsid w:val="00E64A26"/>
    <w:rsid w:val="00E72190"/>
    <w:rsid w:val="00E74949"/>
    <w:rsid w:val="00E75E1D"/>
    <w:rsid w:val="00E90624"/>
    <w:rsid w:val="00EA0179"/>
    <w:rsid w:val="00EC0018"/>
    <w:rsid w:val="00EC1F31"/>
    <w:rsid w:val="00EF3BEF"/>
    <w:rsid w:val="00F264C7"/>
    <w:rsid w:val="00F4416C"/>
    <w:rsid w:val="00F5043F"/>
    <w:rsid w:val="00F60106"/>
    <w:rsid w:val="00F6142E"/>
    <w:rsid w:val="00F93E28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18056EBB-B386-4E20-A8E6-CE09A54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992E5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92E5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A6D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40149A"/>
  </w:style>
  <w:style w:type="character" w:styleId="Hyperlink">
    <w:name w:val="Hyperlink"/>
    <w:basedOn w:val="Fontepargpadro"/>
    <w:uiPriority w:val="99"/>
    <w:unhideWhenUsed/>
    <w:rsid w:val="00401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</cp:revision>
  <cp:lastPrinted>2017-04-25T12:19:00Z</cp:lastPrinted>
  <dcterms:created xsi:type="dcterms:W3CDTF">2017-04-25T19:17:00Z</dcterms:created>
  <dcterms:modified xsi:type="dcterms:W3CDTF">2017-04-25T19:17:00Z</dcterms:modified>
</cp:coreProperties>
</file>