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49" w:rsidRPr="007128E5" w:rsidRDefault="00F51549" w:rsidP="00FF2E4A">
      <w:pPr>
        <w:spacing w:line="30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128E5">
        <w:rPr>
          <w:rFonts w:ascii="Times New Roman" w:hAnsi="Times New Roman"/>
          <w:b/>
          <w:smallCaps/>
          <w:sz w:val="28"/>
          <w:szCs w:val="28"/>
        </w:rPr>
        <w:t>PROJETO DE LEI Nº</w:t>
      </w:r>
      <w:r w:rsidR="00E8629C">
        <w:rPr>
          <w:rFonts w:ascii="Times New Roman" w:hAnsi="Times New Roman"/>
          <w:b/>
          <w:smallCaps/>
          <w:sz w:val="28"/>
          <w:szCs w:val="28"/>
        </w:rPr>
        <w:t xml:space="preserve"> 114/2017</w:t>
      </w:r>
      <w:bookmarkStart w:id="0" w:name="_GoBack"/>
      <w:bookmarkEnd w:id="0"/>
      <w:r w:rsidRPr="007128E5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E7308A" w:rsidRPr="007128E5" w:rsidRDefault="00E7308A" w:rsidP="00FF2E4A">
      <w:pPr>
        <w:spacing w:line="300" w:lineRule="auto"/>
        <w:rPr>
          <w:rFonts w:ascii="Times New Roman" w:hAnsi="Times New Roman"/>
          <w:b/>
          <w:sz w:val="28"/>
          <w:szCs w:val="28"/>
        </w:rPr>
      </w:pPr>
    </w:p>
    <w:p w:rsidR="00E7308A" w:rsidRPr="00F2744B" w:rsidRDefault="00F51549" w:rsidP="007128E5">
      <w:pPr>
        <w:spacing w:line="300" w:lineRule="auto"/>
        <w:ind w:left="2977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7128E5">
        <w:rPr>
          <w:rFonts w:ascii="Times New Roman" w:hAnsi="Times New Roman"/>
          <w:b/>
          <w:spacing w:val="-4"/>
          <w:sz w:val="28"/>
          <w:szCs w:val="28"/>
        </w:rPr>
        <w:t>Altera</w:t>
      </w:r>
      <w:r w:rsidR="00E7308A" w:rsidRPr="007128E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2744B">
        <w:rPr>
          <w:color w:val="000000"/>
          <w:sz w:val="27"/>
          <w:szCs w:val="27"/>
          <w:shd w:val="clear" w:color="auto" w:fill="FFFFFF"/>
        </w:rPr>
        <w:t>§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>1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F2744B">
        <w:rPr>
          <w:rFonts w:ascii="Times New Roman" w:hAnsi="Times New Roman"/>
          <w:b/>
          <w:spacing w:val="-4"/>
          <w:sz w:val="28"/>
          <w:szCs w:val="28"/>
        </w:rPr>
        <w:t xml:space="preserve"> do art. 3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F2744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 xml:space="preserve">10.307, </w:t>
      </w:r>
      <w:r w:rsidR="00F2744B">
        <w:rPr>
          <w:rFonts w:ascii="Times New Roman" w:hAnsi="Times New Roman"/>
          <w:b/>
          <w:spacing w:val="-4"/>
          <w:sz w:val="28"/>
          <w:szCs w:val="28"/>
        </w:rPr>
        <w:t>de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 xml:space="preserve"> 17 </w:t>
      </w:r>
      <w:r w:rsidR="00F2744B">
        <w:rPr>
          <w:rFonts w:ascii="Times New Roman" w:hAnsi="Times New Roman"/>
          <w:b/>
          <w:spacing w:val="-4"/>
          <w:sz w:val="28"/>
          <w:szCs w:val="28"/>
        </w:rPr>
        <w:t>de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2744B">
        <w:rPr>
          <w:rFonts w:ascii="Times New Roman" w:hAnsi="Times New Roman"/>
          <w:b/>
          <w:spacing w:val="-4"/>
          <w:sz w:val="28"/>
          <w:szCs w:val="28"/>
        </w:rPr>
        <w:t xml:space="preserve">Outubro de 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>2012</w:t>
      </w:r>
      <w:r w:rsidR="00F2744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F04F4">
        <w:rPr>
          <w:rFonts w:ascii="Times New Roman" w:hAnsi="Times New Roman"/>
          <w:b/>
          <w:spacing w:val="-4"/>
          <w:sz w:val="28"/>
          <w:szCs w:val="28"/>
        </w:rPr>
        <w:t>que d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>ispõe sobre a proibição de obstrução de calçadas e dá outras providências.</w:t>
      </w:r>
    </w:p>
    <w:p w:rsidR="00E7308A" w:rsidRDefault="00E7308A" w:rsidP="00FF2E4A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191E1C" w:rsidRPr="00F2744B" w:rsidRDefault="00191E1C" w:rsidP="00FF2E4A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E7308A" w:rsidP="00FF2E4A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  <w:t>A Câmara Municipal de Sorocaba decreta:</w:t>
      </w:r>
    </w:p>
    <w:p w:rsidR="00E7308A" w:rsidRPr="00F2744B" w:rsidRDefault="00E7308A" w:rsidP="00FF2E4A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355F58" w:rsidRPr="00F2744B" w:rsidRDefault="00E7308A" w:rsidP="00F2744B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</w:r>
      <w:r w:rsidRPr="001F04F4">
        <w:rPr>
          <w:rFonts w:ascii="Times New Roman" w:hAnsi="Times New Roman"/>
          <w:sz w:val="26"/>
          <w:szCs w:val="26"/>
        </w:rPr>
        <w:t>Art. 1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</w:t>
      </w:r>
      <w:r w:rsidR="00F2744B" w:rsidRPr="00F2744B">
        <w:rPr>
          <w:rFonts w:ascii="Times New Roman" w:hAnsi="Times New Roman"/>
          <w:sz w:val="26"/>
          <w:szCs w:val="26"/>
        </w:rPr>
        <w:t xml:space="preserve">O </w:t>
      </w:r>
      <w:r w:rsidR="00F2744B" w:rsidRPr="00EA7614">
        <w:rPr>
          <w:rFonts w:ascii="Times New Roman" w:hAnsi="Times New Roman"/>
          <w:sz w:val="26"/>
          <w:szCs w:val="26"/>
        </w:rPr>
        <w:t xml:space="preserve">§1º do </w:t>
      </w:r>
      <w:r w:rsidR="00F2744B" w:rsidRPr="00F2744B">
        <w:rPr>
          <w:rFonts w:ascii="Times New Roman" w:hAnsi="Times New Roman"/>
          <w:sz w:val="26"/>
          <w:szCs w:val="26"/>
        </w:rPr>
        <w:t>art. 3</w:t>
      </w:r>
      <w:r w:rsidR="001F04F4" w:rsidRPr="00EA7614">
        <w:rPr>
          <w:rFonts w:ascii="Times New Roman" w:hAnsi="Times New Roman"/>
          <w:sz w:val="26"/>
          <w:szCs w:val="26"/>
        </w:rPr>
        <w:t>o</w:t>
      </w:r>
      <w:r w:rsidR="00F2744B" w:rsidRPr="00F2744B">
        <w:rPr>
          <w:rFonts w:ascii="Times New Roman" w:hAnsi="Times New Roman"/>
          <w:sz w:val="26"/>
          <w:szCs w:val="26"/>
        </w:rPr>
        <w:t xml:space="preserve"> da Lei n</w:t>
      </w:r>
      <w:r w:rsidR="00F2744B" w:rsidRPr="00F2744B">
        <w:rPr>
          <w:rFonts w:ascii="Times New Roman" w:hAnsi="Times New Roman"/>
          <w:sz w:val="26"/>
          <w:szCs w:val="26"/>
          <w:u w:val="single"/>
          <w:vertAlign w:val="superscript"/>
        </w:rPr>
        <w:t>o</w:t>
      </w:r>
      <w:r w:rsidR="00F2744B">
        <w:rPr>
          <w:rFonts w:ascii="Times New Roman" w:hAnsi="Times New Roman"/>
          <w:sz w:val="26"/>
          <w:szCs w:val="26"/>
        </w:rPr>
        <w:t xml:space="preserve"> </w:t>
      </w:r>
      <w:hyperlink r:id="rId6" w:tgtFrame="_blank" w:history="1">
        <w:r w:rsidR="00F2744B" w:rsidRPr="00F2744B">
          <w:rPr>
            <w:rFonts w:ascii="Times New Roman" w:hAnsi="Times New Roman"/>
            <w:sz w:val="26"/>
            <w:szCs w:val="26"/>
          </w:rPr>
          <w:t>10.307</w:t>
        </w:r>
      </w:hyperlink>
      <w:r w:rsidR="00F2744B" w:rsidRPr="00F2744B">
        <w:rPr>
          <w:rFonts w:ascii="Times New Roman" w:hAnsi="Times New Roman"/>
          <w:sz w:val="26"/>
          <w:szCs w:val="26"/>
        </w:rPr>
        <w:t>, de 17 de outubro de 2012, passa a ter a seguinte redação:</w:t>
      </w:r>
    </w:p>
    <w:p w:rsidR="00355F58" w:rsidRPr="00F2744B" w:rsidRDefault="00355F58" w:rsidP="00FF2E4A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F2744B" w:rsidRPr="00F2744B" w:rsidRDefault="00F2744B" w:rsidP="00FF2E4A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“</w:t>
      </w:r>
      <w:r w:rsidRPr="00F2744B">
        <w:rPr>
          <w:rFonts w:ascii="Times New Roman" w:hAnsi="Times New Roman"/>
          <w:sz w:val="26"/>
          <w:szCs w:val="26"/>
        </w:rPr>
        <w:t>§1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A utilização deverá ser parcial, respeitando corredor mínimo para passagem de pedestres de </w:t>
      </w:r>
      <w:r w:rsidR="001F04F4" w:rsidRPr="001F04F4">
        <w:rPr>
          <w:rFonts w:ascii="Times New Roman" w:hAnsi="Times New Roman"/>
          <w:sz w:val="26"/>
          <w:szCs w:val="26"/>
        </w:rPr>
        <w:t>forma a atender as normas de acessibilidade da ABNT</w:t>
      </w:r>
      <w:r w:rsidRPr="00F2744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” (NR)</w:t>
      </w:r>
    </w:p>
    <w:p w:rsidR="00F2744B" w:rsidRPr="00F2744B" w:rsidRDefault="00F2744B" w:rsidP="00FF2E4A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355F58" w:rsidP="007128E5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</w:r>
      <w:r w:rsidR="00E7308A" w:rsidRPr="001F04F4">
        <w:rPr>
          <w:rFonts w:ascii="Times New Roman" w:hAnsi="Times New Roman"/>
          <w:sz w:val="26"/>
          <w:szCs w:val="26"/>
        </w:rPr>
        <w:t xml:space="preserve">Art. </w:t>
      </w:r>
      <w:r w:rsidR="00F2744B" w:rsidRPr="001F04F4">
        <w:rPr>
          <w:rFonts w:ascii="Times New Roman" w:hAnsi="Times New Roman"/>
          <w:sz w:val="26"/>
          <w:szCs w:val="26"/>
        </w:rPr>
        <w:t>2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E7308A" w:rsidRPr="00F2744B">
        <w:rPr>
          <w:rFonts w:ascii="Times New Roman" w:hAnsi="Times New Roman"/>
          <w:sz w:val="26"/>
          <w:szCs w:val="26"/>
        </w:rPr>
        <w:t xml:space="preserve"> As despesas com a execução da presente Lei correrão por conta de dotação orçamentária própria.</w:t>
      </w:r>
    </w:p>
    <w:p w:rsidR="00E7308A" w:rsidRPr="00F2744B" w:rsidRDefault="00E7308A" w:rsidP="00FF2E4A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E7308A" w:rsidP="00FF2E4A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</w:r>
      <w:r w:rsidRPr="001F04F4">
        <w:rPr>
          <w:rFonts w:ascii="Times New Roman" w:hAnsi="Times New Roman"/>
          <w:sz w:val="26"/>
          <w:szCs w:val="26"/>
        </w:rPr>
        <w:t xml:space="preserve">Art. </w:t>
      </w:r>
      <w:r w:rsidR="001F04F4" w:rsidRPr="001F04F4">
        <w:rPr>
          <w:rFonts w:ascii="Times New Roman" w:hAnsi="Times New Roman"/>
          <w:sz w:val="26"/>
          <w:szCs w:val="26"/>
        </w:rPr>
        <w:t>3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Esta Lei entra em vigor na data de sua publicação.</w:t>
      </w:r>
    </w:p>
    <w:p w:rsidR="00E7308A" w:rsidRPr="00F2744B" w:rsidRDefault="00E7308A" w:rsidP="00FF2E4A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E7308A" w:rsidP="00FF2E4A">
      <w:pPr>
        <w:tabs>
          <w:tab w:val="left" w:pos="3402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  <w:t xml:space="preserve">Sala das Sessões, </w:t>
      </w:r>
      <w:r w:rsidR="00F2744B">
        <w:rPr>
          <w:rFonts w:ascii="Times New Roman" w:hAnsi="Times New Roman"/>
          <w:sz w:val="26"/>
          <w:szCs w:val="26"/>
        </w:rPr>
        <w:t>26</w:t>
      </w:r>
      <w:r w:rsidRPr="00F2744B">
        <w:rPr>
          <w:rFonts w:ascii="Times New Roman" w:hAnsi="Times New Roman"/>
          <w:sz w:val="26"/>
          <w:szCs w:val="26"/>
        </w:rPr>
        <w:t xml:space="preserve"> de </w:t>
      </w:r>
      <w:r w:rsidR="00F2744B">
        <w:rPr>
          <w:rFonts w:ascii="Times New Roman" w:hAnsi="Times New Roman"/>
          <w:sz w:val="26"/>
          <w:szCs w:val="26"/>
        </w:rPr>
        <w:t>abril</w:t>
      </w:r>
      <w:r w:rsidRPr="00F2744B">
        <w:rPr>
          <w:rFonts w:ascii="Times New Roman" w:hAnsi="Times New Roman"/>
          <w:sz w:val="26"/>
          <w:szCs w:val="26"/>
        </w:rPr>
        <w:t xml:space="preserve"> de 2017.</w:t>
      </w:r>
    </w:p>
    <w:p w:rsidR="00FF2E4A" w:rsidRPr="00F2744B" w:rsidRDefault="00FF2E4A" w:rsidP="00FF2E4A">
      <w:pPr>
        <w:spacing w:line="300" w:lineRule="auto"/>
        <w:jc w:val="both"/>
        <w:rPr>
          <w:b/>
          <w:sz w:val="26"/>
          <w:szCs w:val="26"/>
        </w:rPr>
      </w:pPr>
    </w:p>
    <w:p w:rsidR="007128E5" w:rsidRPr="00F2744B" w:rsidRDefault="007128E5" w:rsidP="00FF2E4A">
      <w:pPr>
        <w:spacing w:line="30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28E5" w:rsidRPr="00F2744B" w:rsidRDefault="007128E5" w:rsidP="00FF2E4A">
      <w:pPr>
        <w:spacing w:line="30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F2744B" w:rsidP="00F2744B">
      <w:pPr>
        <w:spacing w:line="30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F2744B" w:rsidRDefault="00F2744B" w:rsidP="00F2744B">
      <w:pPr>
        <w:spacing w:line="30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E7308A" w:rsidRDefault="00E7308A" w:rsidP="00191E1C">
      <w:pPr>
        <w:spacing w:line="348" w:lineRule="auto"/>
        <w:jc w:val="both"/>
        <w:rPr>
          <w:rFonts w:ascii="Times New Roman" w:hAnsi="Times New Roman"/>
          <w:b/>
          <w:szCs w:val="24"/>
        </w:rPr>
      </w:pPr>
      <w:r w:rsidRPr="00691B09">
        <w:rPr>
          <w:rFonts w:ascii="Times New Roman" w:hAnsi="Times New Roman"/>
          <w:b/>
          <w:szCs w:val="24"/>
        </w:rPr>
        <w:lastRenderedPageBreak/>
        <w:t>JUSTIFICATIVA</w:t>
      </w:r>
    </w:p>
    <w:p w:rsidR="00F2744B" w:rsidRPr="00191E1C" w:rsidRDefault="00F2744B" w:rsidP="00F21483">
      <w:pPr>
        <w:spacing w:line="33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2744B" w:rsidRPr="00F2744B" w:rsidRDefault="007868CB" w:rsidP="00F21483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Cs w:val="24"/>
        </w:rPr>
      </w:pPr>
      <w:r w:rsidRPr="00691B09">
        <w:rPr>
          <w:rFonts w:ascii="Times New Roman" w:hAnsi="Times New Roman"/>
          <w:b/>
          <w:szCs w:val="24"/>
        </w:rPr>
        <w:tab/>
      </w:r>
      <w:r w:rsidR="00F2744B" w:rsidRPr="00F2744B">
        <w:rPr>
          <w:rFonts w:ascii="Times New Roman" w:hAnsi="Times New Roman"/>
          <w:szCs w:val="24"/>
        </w:rPr>
        <w:t xml:space="preserve">Recentemente </w:t>
      </w:r>
      <w:r w:rsidR="00F2744B">
        <w:rPr>
          <w:rFonts w:ascii="Times New Roman" w:hAnsi="Times New Roman"/>
          <w:szCs w:val="24"/>
        </w:rPr>
        <w:t xml:space="preserve">entrou em vigor a Lei </w:t>
      </w:r>
      <w:r w:rsidR="001F04F4">
        <w:rPr>
          <w:rFonts w:ascii="Times New Roman" w:hAnsi="Times New Roman"/>
          <w:szCs w:val="24"/>
        </w:rPr>
        <w:t xml:space="preserve">11.496 de 02 de março de </w:t>
      </w:r>
      <w:r w:rsidR="00F2744B">
        <w:rPr>
          <w:rFonts w:ascii="Times New Roman" w:hAnsi="Times New Roman"/>
          <w:szCs w:val="24"/>
        </w:rPr>
        <w:t xml:space="preserve">2017 que altera dispositivos da Lei </w:t>
      </w:r>
      <w:r w:rsidR="001F04F4" w:rsidRPr="001F04F4">
        <w:rPr>
          <w:rFonts w:ascii="Times New Roman" w:hAnsi="Times New Roman"/>
          <w:szCs w:val="24"/>
        </w:rPr>
        <w:t>10.307, de 17 de Outubro de 2012 que dispõe sobre a proibição de obstrução de calçadas e dá outras providências</w:t>
      </w:r>
      <w:r w:rsidR="001F04F4">
        <w:rPr>
          <w:rFonts w:ascii="Times New Roman" w:hAnsi="Times New Roman"/>
          <w:szCs w:val="24"/>
        </w:rPr>
        <w:t>.</w:t>
      </w:r>
    </w:p>
    <w:p w:rsidR="00F2744B" w:rsidRPr="00191E1C" w:rsidRDefault="00F2744B" w:rsidP="00F21483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F2E4A" w:rsidRDefault="001F04F4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Dentre inúmeros assuntos tratados, a Lei 11.496/2017 convencionou com a </w:t>
      </w:r>
      <w:r w:rsidRPr="001F04F4">
        <w:rPr>
          <w:rFonts w:ascii="Times New Roman" w:hAnsi="Times New Roman"/>
          <w:szCs w:val="24"/>
        </w:rPr>
        <w:t xml:space="preserve">utilização </w:t>
      </w:r>
      <w:r>
        <w:rPr>
          <w:rFonts w:ascii="Times New Roman" w:hAnsi="Times New Roman"/>
          <w:szCs w:val="24"/>
        </w:rPr>
        <w:t xml:space="preserve">da calçada pelos comerciantes </w:t>
      </w:r>
      <w:r w:rsidRPr="001F04F4">
        <w:rPr>
          <w:rFonts w:ascii="Times New Roman" w:hAnsi="Times New Roman"/>
          <w:szCs w:val="24"/>
        </w:rPr>
        <w:t>deverá ser parcial, respeitando corredor mínimo para passagem de pedestres de 1,00 (um) metro.</w:t>
      </w:r>
    </w:p>
    <w:p w:rsidR="001F04F4" w:rsidRPr="00191E1C" w:rsidRDefault="001F04F4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1F04F4" w:rsidRPr="00B47C4F" w:rsidRDefault="001F04F4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Com efeito, após aprovado a imprensa alertou que a metragem de 1,00 (um) metro </w:t>
      </w:r>
      <w:r w:rsidRPr="001F04F4">
        <w:rPr>
          <w:rFonts w:ascii="Times New Roman" w:hAnsi="Times New Roman"/>
          <w:szCs w:val="24"/>
        </w:rPr>
        <w:t>não obedece às normas de acessibilidade da Associação Brasileira de Normas Técnicas (ABNT), que or</w:t>
      </w:r>
      <w:r w:rsidR="00191E1C">
        <w:rPr>
          <w:rFonts w:ascii="Times New Roman" w:hAnsi="Times New Roman"/>
          <w:szCs w:val="24"/>
        </w:rPr>
        <w:t>ienta</w:t>
      </w:r>
      <w:r w:rsidRPr="001F04F4">
        <w:rPr>
          <w:rFonts w:ascii="Times New Roman" w:hAnsi="Times New Roman"/>
          <w:szCs w:val="24"/>
        </w:rPr>
        <w:t xml:space="preserve"> deixar o mínimo de </w:t>
      </w:r>
      <w:r w:rsidRPr="00B47C4F">
        <w:rPr>
          <w:rFonts w:ascii="Times New Roman" w:hAnsi="Times New Roman"/>
          <w:szCs w:val="24"/>
        </w:rPr>
        <w:t>1,20 metro para os pedestres.</w:t>
      </w:r>
    </w:p>
    <w:p w:rsidR="001F04F4" w:rsidRPr="00191E1C" w:rsidRDefault="001F04F4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8A0840" w:rsidRPr="00191E1C" w:rsidRDefault="008A0840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6720C0">
        <w:rPr>
          <w:rFonts w:ascii="Times New Roman" w:hAnsi="Times New Roman"/>
          <w:szCs w:val="24"/>
        </w:rPr>
        <w:t xml:space="preserve">Importante destacar que a </w:t>
      </w:r>
      <w:r w:rsidR="006720C0" w:rsidRPr="006720C0">
        <w:rPr>
          <w:rFonts w:ascii="Times New Roman" w:hAnsi="Times New Roman"/>
          <w:szCs w:val="24"/>
        </w:rPr>
        <w:t xml:space="preserve">ABNT </w:t>
      </w:r>
      <w:r w:rsidR="006720C0">
        <w:rPr>
          <w:rFonts w:ascii="Times New Roman" w:hAnsi="Times New Roman"/>
          <w:szCs w:val="24"/>
        </w:rPr>
        <w:t xml:space="preserve">é </w:t>
      </w:r>
      <w:r w:rsidR="006720C0" w:rsidRPr="006720C0">
        <w:rPr>
          <w:rFonts w:ascii="Times New Roman" w:hAnsi="Times New Roman"/>
          <w:szCs w:val="24"/>
        </w:rPr>
        <w:t>o órgão responsável pela</w:t>
      </w:r>
      <w:r w:rsidR="006720C0">
        <w:rPr>
          <w:rFonts w:ascii="Times New Roman" w:hAnsi="Times New Roman"/>
          <w:szCs w:val="24"/>
        </w:rPr>
        <w:t xml:space="preserve"> </w:t>
      </w:r>
      <w:hyperlink r:id="rId7" w:tooltip="Norma técnica" w:history="1">
        <w:r w:rsidR="006720C0" w:rsidRPr="006720C0">
          <w:rPr>
            <w:rFonts w:ascii="Times New Roman" w:hAnsi="Times New Roman"/>
            <w:szCs w:val="24"/>
          </w:rPr>
          <w:t>normalização técnica</w:t>
        </w:r>
      </w:hyperlink>
      <w:r w:rsidR="006720C0">
        <w:rPr>
          <w:rFonts w:ascii="Times New Roman" w:hAnsi="Times New Roman"/>
          <w:szCs w:val="24"/>
        </w:rPr>
        <w:t xml:space="preserve"> </w:t>
      </w:r>
      <w:r w:rsidR="006720C0" w:rsidRPr="006720C0">
        <w:rPr>
          <w:rFonts w:ascii="Times New Roman" w:hAnsi="Times New Roman"/>
          <w:szCs w:val="24"/>
        </w:rPr>
        <w:t>no</w:t>
      </w:r>
      <w:r w:rsidR="006720C0">
        <w:rPr>
          <w:rFonts w:ascii="Times New Roman" w:hAnsi="Times New Roman"/>
          <w:szCs w:val="24"/>
        </w:rPr>
        <w:t xml:space="preserve"> </w:t>
      </w:r>
      <w:hyperlink r:id="rId8" w:tooltip="Brasil" w:history="1">
        <w:r w:rsidR="006720C0" w:rsidRPr="006720C0">
          <w:rPr>
            <w:rFonts w:ascii="Times New Roman" w:hAnsi="Times New Roman"/>
            <w:szCs w:val="24"/>
          </w:rPr>
          <w:t>Brasil</w:t>
        </w:r>
      </w:hyperlink>
      <w:r w:rsidR="006720C0" w:rsidRPr="006720C0">
        <w:rPr>
          <w:rFonts w:ascii="Times New Roman" w:hAnsi="Times New Roman"/>
          <w:szCs w:val="24"/>
        </w:rPr>
        <w:t>,</w:t>
      </w:r>
      <w:r w:rsidR="006720C0">
        <w:rPr>
          <w:rFonts w:ascii="Times New Roman" w:hAnsi="Times New Roman"/>
          <w:szCs w:val="24"/>
        </w:rPr>
        <w:t xml:space="preserve"> que pública suas normas após inúmeros estudos e testes, </w:t>
      </w:r>
      <w:r w:rsidRPr="008A0840">
        <w:rPr>
          <w:rFonts w:ascii="Times New Roman" w:hAnsi="Times New Roman"/>
          <w:szCs w:val="24"/>
        </w:rPr>
        <w:t>proporciona</w:t>
      </w:r>
      <w:r w:rsidR="006720C0">
        <w:rPr>
          <w:rFonts w:ascii="Times New Roman" w:hAnsi="Times New Roman"/>
          <w:szCs w:val="24"/>
        </w:rPr>
        <w:t xml:space="preserve">ndo diretrizes para a ideal </w:t>
      </w:r>
      <w:r w:rsidRPr="008A0840">
        <w:rPr>
          <w:rFonts w:ascii="Times New Roman" w:hAnsi="Times New Roman"/>
          <w:szCs w:val="24"/>
        </w:rPr>
        <w:t>utilização</w:t>
      </w:r>
      <w:r w:rsidR="006720C0">
        <w:rPr>
          <w:rFonts w:ascii="Times New Roman" w:hAnsi="Times New Roman"/>
          <w:szCs w:val="24"/>
        </w:rPr>
        <w:t>,</w:t>
      </w:r>
      <w:r w:rsidRPr="008A0840">
        <w:rPr>
          <w:rFonts w:ascii="Times New Roman" w:hAnsi="Times New Roman"/>
          <w:szCs w:val="24"/>
        </w:rPr>
        <w:t xml:space="preserve"> de maneira autônoma e segura do</w:t>
      </w:r>
      <w:r w:rsidR="006720C0">
        <w:rPr>
          <w:rFonts w:ascii="Times New Roman" w:hAnsi="Times New Roman"/>
          <w:szCs w:val="24"/>
        </w:rPr>
        <w:t>s</w:t>
      </w:r>
      <w:r w:rsidRPr="008A0840">
        <w:rPr>
          <w:rFonts w:ascii="Times New Roman" w:hAnsi="Times New Roman"/>
          <w:szCs w:val="24"/>
        </w:rPr>
        <w:t xml:space="preserve"> ambiente</w:t>
      </w:r>
      <w:r w:rsidR="006720C0">
        <w:rPr>
          <w:rFonts w:ascii="Times New Roman" w:hAnsi="Times New Roman"/>
          <w:szCs w:val="24"/>
        </w:rPr>
        <w:t>s</w:t>
      </w:r>
      <w:r w:rsidRPr="008A0840">
        <w:rPr>
          <w:rFonts w:ascii="Times New Roman" w:hAnsi="Times New Roman"/>
          <w:szCs w:val="24"/>
        </w:rPr>
        <w:t>, edificações, mobiliário, equipamentos urbanos e elementos.</w:t>
      </w:r>
      <w:r w:rsidR="006720C0">
        <w:rPr>
          <w:rFonts w:ascii="Times New Roman" w:hAnsi="Times New Roman"/>
          <w:szCs w:val="24"/>
        </w:rPr>
        <w:t xml:space="preserve"> </w:t>
      </w:r>
      <w:r w:rsidR="006720C0" w:rsidRPr="00191E1C">
        <w:rPr>
          <w:rFonts w:ascii="Times New Roman" w:hAnsi="Times New Roman"/>
          <w:b/>
          <w:szCs w:val="24"/>
        </w:rPr>
        <w:t>Portanto, é de suma importância que suas normas sejam seguidas.</w:t>
      </w:r>
    </w:p>
    <w:p w:rsidR="008A0840" w:rsidRPr="00191E1C" w:rsidRDefault="008A0840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1F04F4" w:rsidRDefault="001F04F4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47C4F">
        <w:rPr>
          <w:rFonts w:ascii="Times New Roman" w:hAnsi="Times New Roman"/>
          <w:szCs w:val="24"/>
        </w:rPr>
        <w:t>Igualmente</w:t>
      </w:r>
      <w:r>
        <w:rPr>
          <w:rFonts w:ascii="Times New Roman" w:hAnsi="Times New Roman"/>
          <w:szCs w:val="24"/>
        </w:rPr>
        <w:t xml:space="preserve">, </w:t>
      </w:r>
      <w:r w:rsidR="007C7124">
        <w:rPr>
          <w:rFonts w:ascii="Times New Roman" w:hAnsi="Times New Roman"/>
          <w:szCs w:val="24"/>
        </w:rPr>
        <w:t xml:space="preserve">o município </w:t>
      </w:r>
      <w:r w:rsidRPr="001F04F4">
        <w:rPr>
          <w:rFonts w:ascii="Times New Roman" w:hAnsi="Times New Roman"/>
          <w:szCs w:val="24"/>
        </w:rPr>
        <w:t xml:space="preserve">conta com a </w:t>
      </w:r>
      <w:r>
        <w:rPr>
          <w:rFonts w:ascii="Times New Roman" w:hAnsi="Times New Roman"/>
          <w:szCs w:val="24"/>
        </w:rPr>
        <w:t xml:space="preserve">Lei </w:t>
      </w:r>
      <w:r w:rsidR="007C7124">
        <w:rPr>
          <w:rFonts w:ascii="Times New Roman" w:hAnsi="Times New Roman"/>
          <w:szCs w:val="24"/>
        </w:rPr>
        <w:t>11.417, de 21 de</w:t>
      </w:r>
      <w:r w:rsidR="007C7124" w:rsidRPr="007C7124">
        <w:rPr>
          <w:rFonts w:ascii="Times New Roman" w:hAnsi="Times New Roman"/>
          <w:szCs w:val="24"/>
        </w:rPr>
        <w:t xml:space="preserve"> S</w:t>
      </w:r>
      <w:r w:rsidR="007C7124">
        <w:rPr>
          <w:rFonts w:ascii="Times New Roman" w:hAnsi="Times New Roman"/>
          <w:szCs w:val="24"/>
        </w:rPr>
        <w:t xml:space="preserve">etembro de </w:t>
      </w:r>
      <w:r w:rsidR="007C7124" w:rsidRPr="007C7124">
        <w:rPr>
          <w:rFonts w:ascii="Times New Roman" w:hAnsi="Times New Roman"/>
          <w:szCs w:val="24"/>
        </w:rPr>
        <w:t>2016</w:t>
      </w:r>
      <w:r w:rsidRPr="001F04F4">
        <w:rPr>
          <w:rFonts w:ascii="Times New Roman" w:hAnsi="Times New Roman"/>
          <w:szCs w:val="24"/>
        </w:rPr>
        <w:t xml:space="preserve">, que dispõe sobre a Política Municipal de Acessibilidade de pessoas com deficiência. </w:t>
      </w:r>
      <w:r w:rsidR="007C7124">
        <w:rPr>
          <w:rFonts w:ascii="Times New Roman" w:hAnsi="Times New Roman"/>
          <w:szCs w:val="24"/>
        </w:rPr>
        <w:t xml:space="preserve">No </w:t>
      </w:r>
      <w:r w:rsidRPr="001F04F4">
        <w:rPr>
          <w:rFonts w:ascii="Times New Roman" w:hAnsi="Times New Roman"/>
          <w:szCs w:val="24"/>
        </w:rPr>
        <w:t xml:space="preserve">artigo 14, a lei </w:t>
      </w:r>
      <w:r w:rsidR="007C7124">
        <w:rPr>
          <w:rFonts w:ascii="Times New Roman" w:hAnsi="Times New Roman"/>
          <w:szCs w:val="24"/>
        </w:rPr>
        <w:t xml:space="preserve">determina </w:t>
      </w:r>
      <w:r w:rsidRPr="001F04F4">
        <w:rPr>
          <w:rFonts w:ascii="Times New Roman" w:hAnsi="Times New Roman"/>
          <w:szCs w:val="24"/>
        </w:rPr>
        <w:t>que "todas as calçadas existentes, seja em frente a edificações de uso público, coletivo, comercial, industrial, residencial ou mesmo em terreno baldio, devem ser adaptadas ou reformadas de forma a atender as normas de acessibilidade da ABNT".</w:t>
      </w:r>
    </w:p>
    <w:p w:rsidR="007C7124" w:rsidRPr="00191E1C" w:rsidRDefault="007C7124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7C7124" w:rsidRPr="00FF2E4A" w:rsidRDefault="00B47C4F" w:rsidP="00F21483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Desta forma, apresenta-se o presente projeto apenas para adequar as necessidades </w:t>
      </w:r>
      <w:r w:rsidR="00191E1C">
        <w:rPr>
          <w:rFonts w:ascii="Times New Roman" w:hAnsi="Times New Roman"/>
          <w:szCs w:val="24"/>
        </w:rPr>
        <w:t xml:space="preserve">dos pedestres, dentre os quais </w:t>
      </w:r>
      <w:r>
        <w:rPr>
          <w:rFonts w:ascii="Times New Roman" w:hAnsi="Times New Roman"/>
          <w:szCs w:val="24"/>
        </w:rPr>
        <w:t>a</w:t>
      </w:r>
      <w:r w:rsidR="00191E1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pessoa</w:t>
      </w:r>
      <w:r w:rsidR="00191E1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com </w:t>
      </w:r>
      <w:r w:rsidR="00191E1C">
        <w:rPr>
          <w:rFonts w:ascii="Times New Roman" w:hAnsi="Times New Roman"/>
          <w:szCs w:val="24"/>
        </w:rPr>
        <w:t>deficiência</w:t>
      </w:r>
      <w:r>
        <w:rPr>
          <w:rFonts w:ascii="Times New Roman" w:hAnsi="Times New Roman"/>
          <w:szCs w:val="24"/>
        </w:rPr>
        <w:t>.</w:t>
      </w:r>
    </w:p>
    <w:p w:rsidR="007128E5" w:rsidRPr="00191E1C" w:rsidRDefault="007128E5" w:rsidP="00F21483">
      <w:pPr>
        <w:spacing w:line="336" w:lineRule="auto"/>
        <w:jc w:val="both"/>
        <w:rPr>
          <w:sz w:val="22"/>
          <w:szCs w:val="22"/>
        </w:rPr>
      </w:pPr>
    </w:p>
    <w:p w:rsidR="001F04F4" w:rsidRPr="00F2744B" w:rsidRDefault="007C7124" w:rsidP="00F21483">
      <w:pPr>
        <w:tabs>
          <w:tab w:val="left" w:pos="3402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04F4" w:rsidRPr="00F2744B">
        <w:rPr>
          <w:rFonts w:ascii="Times New Roman" w:hAnsi="Times New Roman"/>
          <w:sz w:val="26"/>
          <w:szCs w:val="26"/>
        </w:rPr>
        <w:t xml:space="preserve">Sala das Sessões, </w:t>
      </w:r>
      <w:r w:rsidR="001F04F4">
        <w:rPr>
          <w:rFonts w:ascii="Times New Roman" w:hAnsi="Times New Roman"/>
          <w:sz w:val="26"/>
          <w:szCs w:val="26"/>
        </w:rPr>
        <w:t>26</w:t>
      </w:r>
      <w:r w:rsidR="001F04F4" w:rsidRPr="00F2744B">
        <w:rPr>
          <w:rFonts w:ascii="Times New Roman" w:hAnsi="Times New Roman"/>
          <w:sz w:val="26"/>
          <w:szCs w:val="26"/>
        </w:rPr>
        <w:t xml:space="preserve"> de </w:t>
      </w:r>
      <w:r w:rsidR="001F04F4">
        <w:rPr>
          <w:rFonts w:ascii="Times New Roman" w:hAnsi="Times New Roman"/>
          <w:sz w:val="26"/>
          <w:szCs w:val="26"/>
        </w:rPr>
        <w:t>abril</w:t>
      </w:r>
      <w:r w:rsidR="001F04F4" w:rsidRPr="00F2744B">
        <w:rPr>
          <w:rFonts w:ascii="Times New Roman" w:hAnsi="Times New Roman"/>
          <w:sz w:val="26"/>
          <w:szCs w:val="26"/>
        </w:rPr>
        <w:t xml:space="preserve"> de 2017.</w:t>
      </w:r>
    </w:p>
    <w:p w:rsidR="001F04F4" w:rsidRDefault="001F04F4" w:rsidP="00F21483">
      <w:pPr>
        <w:spacing w:line="336" w:lineRule="auto"/>
        <w:jc w:val="both"/>
        <w:rPr>
          <w:rFonts w:ascii="Times New Roman" w:hAnsi="Times New Roman"/>
          <w:b/>
          <w:szCs w:val="24"/>
        </w:rPr>
      </w:pPr>
    </w:p>
    <w:p w:rsidR="001F04F4" w:rsidRDefault="001F04F4" w:rsidP="007C71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1F04F4" w:rsidRDefault="001F04F4" w:rsidP="007C71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sectPr w:rsidR="001F04F4" w:rsidSect="00157C06">
      <w:headerReference w:type="default" r:id="rId9"/>
      <w:pgSz w:w="11907" w:h="16840" w:code="9"/>
      <w:pgMar w:top="283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1F" w:rsidRDefault="0037401F" w:rsidP="0034476D">
      <w:r>
        <w:separator/>
      </w:r>
    </w:p>
  </w:endnote>
  <w:endnote w:type="continuationSeparator" w:id="0">
    <w:p w:rsidR="0037401F" w:rsidRDefault="0037401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1F" w:rsidRDefault="0037401F" w:rsidP="0034476D">
      <w:r>
        <w:separator/>
      </w:r>
    </w:p>
  </w:footnote>
  <w:footnote w:type="continuationSeparator" w:id="0">
    <w:p w:rsidR="0037401F" w:rsidRDefault="0037401F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A"/>
    <w:rsid w:val="00013AC3"/>
    <w:rsid w:val="00015A2C"/>
    <w:rsid w:val="00030816"/>
    <w:rsid w:val="00070077"/>
    <w:rsid w:val="00086C41"/>
    <w:rsid w:val="000D3C16"/>
    <w:rsid w:val="000F4A4C"/>
    <w:rsid w:val="00126585"/>
    <w:rsid w:val="00157C06"/>
    <w:rsid w:val="00170C00"/>
    <w:rsid w:val="001829F2"/>
    <w:rsid w:val="00191E1C"/>
    <w:rsid w:val="001B5613"/>
    <w:rsid w:val="001D367C"/>
    <w:rsid w:val="001E1F2A"/>
    <w:rsid w:val="001F04F4"/>
    <w:rsid w:val="0026174B"/>
    <w:rsid w:val="002740FE"/>
    <w:rsid w:val="0027534D"/>
    <w:rsid w:val="002B7782"/>
    <w:rsid w:val="002C26A5"/>
    <w:rsid w:val="002D444F"/>
    <w:rsid w:val="0030110C"/>
    <w:rsid w:val="003076B9"/>
    <w:rsid w:val="0034476D"/>
    <w:rsid w:val="00347DD9"/>
    <w:rsid w:val="00355F58"/>
    <w:rsid w:val="00357797"/>
    <w:rsid w:val="00366CEC"/>
    <w:rsid w:val="0037401F"/>
    <w:rsid w:val="0037719B"/>
    <w:rsid w:val="003A78FC"/>
    <w:rsid w:val="003B5125"/>
    <w:rsid w:val="003D2073"/>
    <w:rsid w:val="003E3348"/>
    <w:rsid w:val="003F5DF7"/>
    <w:rsid w:val="0040167D"/>
    <w:rsid w:val="00423D58"/>
    <w:rsid w:val="00432031"/>
    <w:rsid w:val="004331EA"/>
    <w:rsid w:val="004556BF"/>
    <w:rsid w:val="00490CD1"/>
    <w:rsid w:val="004F2CEB"/>
    <w:rsid w:val="005053AB"/>
    <w:rsid w:val="00513167"/>
    <w:rsid w:val="00550EE0"/>
    <w:rsid w:val="00576131"/>
    <w:rsid w:val="006037D1"/>
    <w:rsid w:val="00612A4E"/>
    <w:rsid w:val="00624209"/>
    <w:rsid w:val="0062604A"/>
    <w:rsid w:val="00635475"/>
    <w:rsid w:val="0064482E"/>
    <w:rsid w:val="00646E5F"/>
    <w:rsid w:val="00661657"/>
    <w:rsid w:val="006720C0"/>
    <w:rsid w:val="00687619"/>
    <w:rsid w:val="00691B09"/>
    <w:rsid w:val="006A0F96"/>
    <w:rsid w:val="006A4257"/>
    <w:rsid w:val="006C4C5A"/>
    <w:rsid w:val="007128E5"/>
    <w:rsid w:val="00775B36"/>
    <w:rsid w:val="007868CB"/>
    <w:rsid w:val="007A1329"/>
    <w:rsid w:val="007B45DB"/>
    <w:rsid w:val="007B488D"/>
    <w:rsid w:val="007C7124"/>
    <w:rsid w:val="007D2EAB"/>
    <w:rsid w:val="007E0E45"/>
    <w:rsid w:val="007F1FAE"/>
    <w:rsid w:val="007F3FBC"/>
    <w:rsid w:val="00823BE4"/>
    <w:rsid w:val="00852B02"/>
    <w:rsid w:val="00860E6A"/>
    <w:rsid w:val="0088093D"/>
    <w:rsid w:val="008A0840"/>
    <w:rsid w:val="008B277F"/>
    <w:rsid w:val="008E183C"/>
    <w:rsid w:val="008E7ECF"/>
    <w:rsid w:val="00910B9D"/>
    <w:rsid w:val="009570DC"/>
    <w:rsid w:val="009637CB"/>
    <w:rsid w:val="00967098"/>
    <w:rsid w:val="0099289B"/>
    <w:rsid w:val="009B10E6"/>
    <w:rsid w:val="009D3610"/>
    <w:rsid w:val="009F37F3"/>
    <w:rsid w:val="009F3C9B"/>
    <w:rsid w:val="00A67205"/>
    <w:rsid w:val="00A76F3B"/>
    <w:rsid w:val="00AA7E0B"/>
    <w:rsid w:val="00AE0E90"/>
    <w:rsid w:val="00AE6D7D"/>
    <w:rsid w:val="00AF1861"/>
    <w:rsid w:val="00AF5B33"/>
    <w:rsid w:val="00B400AF"/>
    <w:rsid w:val="00B452FE"/>
    <w:rsid w:val="00B47C4F"/>
    <w:rsid w:val="00B5796A"/>
    <w:rsid w:val="00BB1BA3"/>
    <w:rsid w:val="00BD2A94"/>
    <w:rsid w:val="00BE0891"/>
    <w:rsid w:val="00BE56CF"/>
    <w:rsid w:val="00C0285D"/>
    <w:rsid w:val="00C45C18"/>
    <w:rsid w:val="00C47BAD"/>
    <w:rsid w:val="00C50DE8"/>
    <w:rsid w:val="00C53A6F"/>
    <w:rsid w:val="00C8675A"/>
    <w:rsid w:val="00C90967"/>
    <w:rsid w:val="00CB7BC7"/>
    <w:rsid w:val="00CD2E8D"/>
    <w:rsid w:val="00D01A38"/>
    <w:rsid w:val="00D2525E"/>
    <w:rsid w:val="00D33549"/>
    <w:rsid w:val="00D33B14"/>
    <w:rsid w:val="00D465DB"/>
    <w:rsid w:val="00D61058"/>
    <w:rsid w:val="00DB61F9"/>
    <w:rsid w:val="00DF53D8"/>
    <w:rsid w:val="00E40646"/>
    <w:rsid w:val="00E62EA8"/>
    <w:rsid w:val="00E64A26"/>
    <w:rsid w:val="00E72190"/>
    <w:rsid w:val="00E7308A"/>
    <w:rsid w:val="00E74949"/>
    <w:rsid w:val="00E8629C"/>
    <w:rsid w:val="00EA7614"/>
    <w:rsid w:val="00EC1F31"/>
    <w:rsid w:val="00EF3BEF"/>
    <w:rsid w:val="00F21483"/>
    <w:rsid w:val="00F2744B"/>
    <w:rsid w:val="00F35671"/>
    <w:rsid w:val="00F46624"/>
    <w:rsid w:val="00F51549"/>
    <w:rsid w:val="00F6142E"/>
    <w:rsid w:val="00F7663F"/>
    <w:rsid w:val="00FB3BD8"/>
    <w:rsid w:val="00FD1ED9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C96CBDA-A0B6-4596-9E18-0CE76A3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Norma_t%C3%A9c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sorocaba.sp.gov.br/sitecamara/proposituras/verpropositura?numero_propositura=10307&amp;tipo_propositura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2017-02-17T16:21:00Z</cp:lastPrinted>
  <dcterms:created xsi:type="dcterms:W3CDTF">2017-04-26T18:15:00Z</dcterms:created>
  <dcterms:modified xsi:type="dcterms:W3CDTF">2017-04-26T18:15:00Z</dcterms:modified>
</cp:coreProperties>
</file>