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r w:rsidR="005935C9">
        <w:rPr>
          <w:b/>
        </w:rPr>
        <w:t>127/2017</w:t>
      </w:r>
      <w:bookmarkStart w:id="0" w:name="_GoBack"/>
      <w:bookmarkEnd w:id="0"/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a</w:t>
      </w:r>
      <w:r w:rsidRPr="005D6736">
        <w:rPr>
          <w:b/>
        </w:rPr>
        <w:t xml:space="preserve"> “</w:t>
      </w:r>
      <w:r w:rsidR="008401F2">
        <w:rPr>
          <w:b/>
        </w:rPr>
        <w:t>ASSOCIAÇÃO DOM LUCIANO</w:t>
      </w:r>
      <w:r w:rsidRPr="005D6736">
        <w:rPr>
          <w:b/>
          <w:smallCaps/>
        </w:rPr>
        <w:t xml:space="preserve"> </w:t>
      </w:r>
      <w:r w:rsidRPr="005D6736">
        <w:rPr>
          <w:b/>
        </w:rPr>
        <w:t>”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1º  Fica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>
        <w:t xml:space="preserve"> </w:t>
      </w:r>
      <w:r w:rsidR="008401F2">
        <w:t>a</w:t>
      </w:r>
      <w:r>
        <w:t xml:space="preserve"> “</w:t>
      </w:r>
      <w:r w:rsidR="008401F2">
        <w:t>ASSOCIAÇÃO DOM LUCIANO</w:t>
      </w:r>
      <w:r>
        <w:t>”.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2º  As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3º  Esta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</w:t>
      </w:r>
      <w:r w:rsidR="008401F2">
        <w:rPr>
          <w:b/>
        </w:rPr>
        <w:t>10</w:t>
      </w:r>
      <w:r w:rsidRPr="005D6736">
        <w:rPr>
          <w:b/>
        </w:rPr>
        <w:t xml:space="preserve"> de</w:t>
      </w:r>
      <w:r w:rsidR="008401F2">
        <w:rPr>
          <w:b/>
        </w:rPr>
        <w:t xml:space="preserve"> Maio</w:t>
      </w:r>
      <w:r w:rsidRPr="005D6736">
        <w:rPr>
          <w:b/>
        </w:rPr>
        <w:t xml:space="preserve"> de</w:t>
      </w:r>
      <w:r w:rsidR="008401F2">
        <w:rPr>
          <w:b/>
        </w:rPr>
        <w:t xml:space="preserve"> 2017.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8401F2" w:rsidP="004157C1">
      <w:pPr>
        <w:jc w:val="center"/>
        <w:rPr>
          <w:b/>
        </w:rPr>
      </w:pPr>
      <w:r>
        <w:rPr>
          <w:b/>
        </w:rPr>
        <w:t>JOSÉ FRANCISCO MARTINEZ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8401F2" w:rsidRDefault="008401F2" w:rsidP="004157C1">
      <w:pPr>
        <w:ind w:firstLine="2268"/>
        <w:jc w:val="both"/>
      </w:pPr>
      <w:r>
        <w:t xml:space="preserve">A Associação Dom Luciano, foi fundada em 15 de agosto de 2011, é uma associação civil de direito privado, de caráter filantrópico na área de assistência social, sem fins econômicos </w:t>
      </w:r>
      <w:r w:rsidR="000B39BB">
        <w:t>em nossa cidade.</w:t>
      </w:r>
    </w:p>
    <w:p w:rsidR="000B39BB" w:rsidRDefault="000B39BB" w:rsidP="004157C1">
      <w:pPr>
        <w:ind w:firstLine="2268"/>
        <w:jc w:val="both"/>
      </w:pPr>
      <w:r>
        <w:t>Não faz distinção de raça, sexo, cor, idade, credo político e religioso, bem como condição social, o que garantirá a universalidade do atendimento.</w:t>
      </w:r>
    </w:p>
    <w:p w:rsidR="0047481D" w:rsidRDefault="000B39BB" w:rsidP="004157C1">
      <w:pPr>
        <w:ind w:firstLine="2268"/>
        <w:jc w:val="both"/>
      </w:pPr>
      <w:r>
        <w:t>Promoverá os atendimentos, de acordo com a lei orgânica de assistência social, a quem dela precisar, e visará o atendimento de crianças, adolescentes e famílias</w:t>
      </w:r>
      <w:r w:rsidR="0047481D">
        <w:t xml:space="preserve"> e pessoas em situação de risco e vulnerabilidade social, resultante das desigualdades sociais e que estejam incluídas na política nacional da assistência social.</w:t>
      </w:r>
    </w:p>
    <w:p w:rsidR="0047481D" w:rsidRDefault="0047481D" w:rsidP="004157C1">
      <w:pPr>
        <w:ind w:firstLine="2268"/>
        <w:jc w:val="both"/>
      </w:pPr>
      <w:r>
        <w:t xml:space="preserve">Tem por finalidade </w:t>
      </w:r>
      <w:r w:rsidR="008E7CC4">
        <w:t>o serviço de</w:t>
      </w:r>
      <w:r>
        <w:t xml:space="preserve"> proteção social básica, </w:t>
      </w:r>
      <w:r w:rsidR="008E7CC4">
        <w:t>o serviço de</w:t>
      </w:r>
      <w:r>
        <w:t xml:space="preserve"> proteção social especial e </w:t>
      </w:r>
      <w:r w:rsidR="008E7CC4">
        <w:t>o serviço de</w:t>
      </w:r>
      <w:r>
        <w:t xml:space="preserve"> proteção social de alta complexidade.</w:t>
      </w:r>
    </w:p>
    <w:p w:rsidR="008E7CC4" w:rsidRDefault="0047481D" w:rsidP="004157C1">
      <w:pPr>
        <w:ind w:firstLine="2268"/>
        <w:jc w:val="both"/>
      </w:pPr>
      <w:r>
        <w:t xml:space="preserve">O serviço de proteção social básica consiste no trabalho com famílias no caráter continuado e planejado para fortalecer a função protetiva das mesmas, por meio de ações e serviços, ruptura dos seus vínculos, promovendo através da rede de serviços o seu acesso aos bens existentes na comunidade, orientando-a usufruir dos direitos que lhe são conferidos por lei, e desta forma contribuir com a melhoria </w:t>
      </w:r>
      <w:r w:rsidR="008E7CC4">
        <w:t>de sua capacidade de vida.</w:t>
      </w:r>
    </w:p>
    <w:p w:rsidR="00D3108F" w:rsidRDefault="008E7CC4" w:rsidP="004157C1">
      <w:pPr>
        <w:ind w:firstLine="2268"/>
        <w:jc w:val="both"/>
      </w:pPr>
      <w:r>
        <w:t xml:space="preserve">O serviço de proteção social especial, consiste em, trabalho social de abordagem e busca ativa para identificar territórios onde há incidência de trabalho infantil, ou crianças e adolescentes em situação de rua e exploração social, atenção ao </w:t>
      </w:r>
      <w:proofErr w:type="spellStart"/>
      <w:r>
        <w:t>sócio-assistencial</w:t>
      </w:r>
      <w:proofErr w:type="spellEnd"/>
      <w:r>
        <w:t xml:space="preserve"> acompanhamento ao adolescente em cumprimento de medidas sócio educativas em meio aberto, determinadas judicialmente, para </w:t>
      </w:r>
      <w:r w:rsidR="00F832AC">
        <w:t>c</w:t>
      </w:r>
      <w:r>
        <w:t>ontribuir com o acesso a direitos e para ressignificação de valores</w:t>
      </w:r>
      <w:r w:rsidR="00D3108F">
        <w:t xml:space="preserve"> na vida pessoal e social, a responsabilidade face ao ato infracional praticado pelo público alvo. também a operacionalização necessária para elaboração de plano individual de atendimento, com a participação do autor e sua família.</w:t>
      </w:r>
    </w:p>
    <w:p w:rsidR="00D3108F" w:rsidRDefault="00D3108F" w:rsidP="004157C1">
      <w:pPr>
        <w:ind w:firstLine="2268"/>
        <w:jc w:val="both"/>
      </w:pPr>
      <w:r>
        <w:t xml:space="preserve">O serviço de proteção social de alta complexidade, consiste em atuação dos programas de acolhimento e de internação, destinados a adolescentes com vínculos familiares corrompidos ou fragilizados, ou em cumprimento de medidas </w:t>
      </w:r>
      <w:proofErr w:type="spellStart"/>
      <w:r>
        <w:t>sócio-educativas</w:t>
      </w:r>
      <w:proofErr w:type="spellEnd"/>
      <w:r>
        <w:t xml:space="preserve"> aplicadas pelo Poder Judiciário, por prática de ato infracional, visando a garantia de proteção integral. </w:t>
      </w:r>
    </w:p>
    <w:p w:rsidR="0047481D" w:rsidRDefault="00D3108F" w:rsidP="004157C1">
      <w:pPr>
        <w:ind w:firstLine="2268"/>
        <w:jc w:val="both"/>
      </w:pPr>
      <w:r>
        <w:t>A Associação Dom Luciano, merece tal reconhecimento por se tratar de uma entidade que tem a visão total</w:t>
      </w:r>
      <w:r w:rsidR="004373CA">
        <w:t>m</w:t>
      </w:r>
      <w:r>
        <w:t>e</w:t>
      </w:r>
      <w:r w:rsidR="004373CA">
        <w:t>nte direcionada</w:t>
      </w:r>
      <w:r>
        <w:t xml:space="preserve"> ao próximo</w:t>
      </w:r>
      <w:r w:rsidR="004373CA">
        <w:t xml:space="preserve"> com seriedade, responsabilidade e respeito,</w:t>
      </w:r>
      <w:r w:rsidR="00F832AC">
        <w:t xml:space="preserve"> e</w:t>
      </w:r>
      <w:r w:rsidR="004373CA">
        <w:t xml:space="preserve"> por </w:t>
      </w:r>
      <w:r w:rsidR="00F832AC">
        <w:t>essas</w:t>
      </w:r>
      <w:r w:rsidR="004373CA">
        <w:t xml:space="preserve"> razões fazemos a indicação da mesma</w:t>
      </w:r>
      <w:r w:rsidR="00F832AC">
        <w:t xml:space="preserve"> para se tornar de utilidade pública</w:t>
      </w:r>
      <w:r w:rsidR="004373CA">
        <w:t xml:space="preserve">.  </w:t>
      </w:r>
      <w:r>
        <w:t xml:space="preserve">   </w:t>
      </w:r>
      <w:r w:rsidR="008E7CC4">
        <w:t xml:space="preserve">   </w:t>
      </w:r>
      <w:r w:rsidR="0047481D">
        <w:t xml:space="preserve">  </w:t>
      </w:r>
    </w:p>
    <w:p w:rsidR="008401F2" w:rsidRPr="005D6736" w:rsidRDefault="000B39BB" w:rsidP="004157C1">
      <w:pPr>
        <w:ind w:firstLine="2268"/>
        <w:jc w:val="both"/>
      </w:pPr>
      <w:r>
        <w:t xml:space="preserve"> 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</w:t>
      </w:r>
      <w:r w:rsidR="00F832AC">
        <w:rPr>
          <w:b/>
        </w:rPr>
        <w:t>10</w:t>
      </w:r>
      <w:r w:rsidRPr="005D6736">
        <w:rPr>
          <w:b/>
        </w:rPr>
        <w:t xml:space="preserve"> de</w:t>
      </w:r>
      <w:r w:rsidR="008401F2">
        <w:rPr>
          <w:b/>
        </w:rPr>
        <w:t xml:space="preserve"> Maio </w:t>
      </w:r>
      <w:r w:rsidRPr="005D6736">
        <w:rPr>
          <w:b/>
        </w:rPr>
        <w:t>de</w:t>
      </w:r>
      <w:r w:rsidR="008401F2">
        <w:rPr>
          <w:b/>
        </w:rPr>
        <w:t xml:space="preserve"> 2017.</w:t>
      </w:r>
    </w:p>
    <w:p w:rsidR="008401F2" w:rsidRPr="005D6736" w:rsidRDefault="008401F2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8401F2" w:rsidP="004157C1">
      <w:pPr>
        <w:jc w:val="center"/>
        <w:rPr>
          <w:b/>
        </w:rPr>
      </w:pPr>
      <w:r>
        <w:rPr>
          <w:b/>
        </w:rPr>
        <w:t>JOSÉ FRANCISCO MARTINEZ</w:t>
      </w:r>
    </w:p>
    <w:p w:rsidR="000B795F" w:rsidRPr="005D6736" w:rsidRDefault="004157C1" w:rsidP="00F832AC">
      <w:pPr>
        <w:jc w:val="center"/>
      </w:pPr>
      <w:r w:rsidRPr="005D6736">
        <w:rPr>
          <w:b/>
        </w:rPr>
        <w:t>Vereador</w:t>
      </w:r>
    </w:p>
    <w:sectPr w:rsidR="000B795F" w:rsidRPr="005D6736" w:rsidSect="000B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C2" w:rsidRDefault="004E62C2" w:rsidP="00584E3E">
      <w:r>
        <w:separator/>
      </w:r>
    </w:p>
  </w:endnote>
  <w:endnote w:type="continuationSeparator" w:id="0">
    <w:p w:rsidR="004E62C2" w:rsidRDefault="004E62C2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C2" w:rsidRDefault="004E62C2" w:rsidP="00584E3E">
      <w:r>
        <w:separator/>
      </w:r>
    </w:p>
  </w:footnote>
  <w:footnote w:type="continuationSeparator" w:id="0">
    <w:p w:rsidR="004E62C2" w:rsidRDefault="004E62C2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F832A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BB"/>
    <w:rsid w:val="00003846"/>
    <w:rsid w:val="00040543"/>
    <w:rsid w:val="000B39BB"/>
    <w:rsid w:val="000B795F"/>
    <w:rsid w:val="000D358A"/>
    <w:rsid w:val="000E3E4D"/>
    <w:rsid w:val="0014257D"/>
    <w:rsid w:val="00181285"/>
    <w:rsid w:val="001A557D"/>
    <w:rsid w:val="002244F2"/>
    <w:rsid w:val="004157C1"/>
    <w:rsid w:val="004373CA"/>
    <w:rsid w:val="0047481D"/>
    <w:rsid w:val="004E62C2"/>
    <w:rsid w:val="00584E3E"/>
    <w:rsid w:val="005935C9"/>
    <w:rsid w:val="005C6AB1"/>
    <w:rsid w:val="005D3A24"/>
    <w:rsid w:val="005D6736"/>
    <w:rsid w:val="006507D7"/>
    <w:rsid w:val="006751FC"/>
    <w:rsid w:val="007B513D"/>
    <w:rsid w:val="007D1E36"/>
    <w:rsid w:val="008401F2"/>
    <w:rsid w:val="0085497F"/>
    <w:rsid w:val="008E7CC4"/>
    <w:rsid w:val="009957F1"/>
    <w:rsid w:val="009F69F7"/>
    <w:rsid w:val="00A021C2"/>
    <w:rsid w:val="00A80A90"/>
    <w:rsid w:val="00BA5C56"/>
    <w:rsid w:val="00D21410"/>
    <w:rsid w:val="00D3108F"/>
    <w:rsid w:val="00E174B3"/>
    <w:rsid w:val="00EE37AF"/>
    <w:rsid w:val="00F53538"/>
    <w:rsid w:val="00F8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D14F2E83-CFAB-42FF-9B66-374581C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2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</cp:revision>
  <dcterms:created xsi:type="dcterms:W3CDTF">2017-05-10T18:00:00Z</dcterms:created>
  <dcterms:modified xsi:type="dcterms:W3CDTF">2017-05-10T18:00:00Z</dcterms:modified>
</cp:coreProperties>
</file>