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F31AB6">
        <w:rPr>
          <w:rFonts w:ascii="Times New Roman" w:hAnsi="Times New Roman"/>
          <w:b/>
          <w:smallCaps/>
          <w:szCs w:val="24"/>
        </w:rPr>
        <w:t xml:space="preserve"> </w:t>
      </w:r>
      <w:r w:rsidR="00DD1F76">
        <w:rPr>
          <w:rFonts w:ascii="Times New Roman" w:hAnsi="Times New Roman"/>
          <w:b/>
          <w:smallCaps/>
          <w:szCs w:val="24"/>
        </w:rPr>
        <w:t>159/2017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50891" w:rsidRDefault="00F50891" w:rsidP="00F90A9C">
      <w:pPr>
        <w:widowControl w:val="0"/>
        <w:spacing w:before="100" w:after="100"/>
        <w:ind w:left="2880"/>
        <w:jc w:val="both"/>
        <w:rPr>
          <w:rFonts w:ascii="Times New Roman" w:hAnsi="Times New Roman"/>
          <w:b/>
          <w:iCs/>
          <w:szCs w:val="24"/>
        </w:rPr>
      </w:pPr>
      <w:r w:rsidRPr="005C7E1D">
        <w:rPr>
          <w:rFonts w:ascii="Times New Roman" w:hAnsi="Times New Roman"/>
          <w:b/>
          <w:iCs/>
          <w:szCs w:val="24"/>
        </w:rPr>
        <w:t>“</w:t>
      </w:r>
      <w:r>
        <w:rPr>
          <w:rFonts w:ascii="Times New Roman" w:hAnsi="Times New Roman"/>
          <w:b/>
          <w:iCs/>
          <w:szCs w:val="24"/>
        </w:rPr>
        <w:t xml:space="preserve">Estabelece desconto progressivo no pagamento de ISSQN – Imposto </w:t>
      </w:r>
      <w:r w:rsidR="00D3580D">
        <w:rPr>
          <w:rFonts w:ascii="Times New Roman" w:hAnsi="Times New Roman"/>
          <w:b/>
          <w:iCs/>
          <w:szCs w:val="24"/>
        </w:rPr>
        <w:t>S</w:t>
      </w:r>
      <w:r>
        <w:rPr>
          <w:rFonts w:ascii="Times New Roman" w:hAnsi="Times New Roman"/>
          <w:b/>
          <w:iCs/>
          <w:szCs w:val="24"/>
        </w:rPr>
        <w:t>obre Serviços de Qualquer Natureza, para os contratantes de pessoas em situação</w:t>
      </w:r>
      <w:r w:rsidR="00AB7F7E">
        <w:rPr>
          <w:rFonts w:ascii="Times New Roman" w:hAnsi="Times New Roman"/>
          <w:b/>
          <w:iCs/>
          <w:szCs w:val="24"/>
        </w:rPr>
        <w:t xml:space="preserve"> de vulnerabilidade</w:t>
      </w:r>
      <w:r>
        <w:rPr>
          <w:rFonts w:ascii="Times New Roman" w:hAnsi="Times New Roman"/>
          <w:b/>
          <w:iCs/>
          <w:szCs w:val="24"/>
        </w:rPr>
        <w:t>, para os fins da Lei nº 10.051 de 25 de abril de 2012</w:t>
      </w:r>
      <w:r w:rsidRPr="005C7E1D">
        <w:rPr>
          <w:rFonts w:ascii="Times New Roman" w:hAnsi="Times New Roman"/>
          <w:b/>
          <w:iCs/>
          <w:szCs w:val="24"/>
        </w:rPr>
        <w:t xml:space="preserve"> e dá outras providências”.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F90A9C" w:rsidRDefault="007D2EAB" w:rsidP="00F90A9C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F90A9C" w:rsidRDefault="00F90A9C" w:rsidP="00F90A9C">
      <w:pPr>
        <w:ind w:firstLine="2268"/>
        <w:jc w:val="both"/>
        <w:rPr>
          <w:rFonts w:ascii="Times New Roman" w:hAnsi="Times New Roman"/>
          <w:szCs w:val="24"/>
        </w:rPr>
      </w:pPr>
    </w:p>
    <w:p w:rsidR="00D3580D" w:rsidRPr="00F90A9C" w:rsidRDefault="00BE0891" w:rsidP="00F90A9C">
      <w:pPr>
        <w:ind w:firstLine="2268"/>
        <w:jc w:val="both"/>
        <w:rPr>
          <w:rFonts w:ascii="Times New Roman" w:hAnsi="Times New Roman"/>
          <w:szCs w:val="24"/>
        </w:rPr>
      </w:pPr>
      <w:r w:rsidRPr="00F90A9C">
        <w:rPr>
          <w:rFonts w:ascii="Times New Roman" w:hAnsi="Times New Roman"/>
        </w:rPr>
        <w:t>Art. 1</w:t>
      </w:r>
      <w:r w:rsidR="008E183C" w:rsidRPr="00F90A9C">
        <w:rPr>
          <w:rFonts w:ascii="Times New Roman" w:hAnsi="Times New Roman"/>
        </w:rPr>
        <w:t>º</w:t>
      </w:r>
      <w:r w:rsidR="0078606B" w:rsidRPr="00F90A9C">
        <w:rPr>
          <w:rFonts w:ascii="Times New Roman" w:hAnsi="Times New Roman"/>
        </w:rPr>
        <w:t xml:space="preserve"> </w:t>
      </w:r>
      <w:r w:rsidR="00D3580D" w:rsidRPr="00F90A9C">
        <w:rPr>
          <w:rFonts w:ascii="Times New Roman" w:hAnsi="Times New Roman"/>
        </w:rPr>
        <w:t>Fica estabelecido desconto progressivo sobre o pagamento de ISSQN – Imposto Sobre Serviços de Qualquer Natureza, para as empresas e pessoas, descritas no caput do art. 1º, da Lei nº 10.051 de 25 de Abril de 2012, contratantes de pessoas em situação de vulnerabilidade</w:t>
      </w:r>
      <w:r w:rsidR="00A51865" w:rsidRPr="00F90A9C">
        <w:rPr>
          <w:rFonts w:ascii="Times New Roman" w:hAnsi="Times New Roman"/>
        </w:rPr>
        <w:t xml:space="preserve">, </w:t>
      </w:r>
      <w:r w:rsidR="00A75024" w:rsidRPr="00F90A9C">
        <w:rPr>
          <w:rFonts w:ascii="Times New Roman" w:hAnsi="Times New Roman"/>
        </w:rPr>
        <w:t>beneficiadas ou auxiliadas</w:t>
      </w:r>
      <w:r w:rsidR="00F50891" w:rsidRPr="00F90A9C">
        <w:rPr>
          <w:rFonts w:ascii="Times New Roman" w:hAnsi="Times New Roman"/>
        </w:rPr>
        <w:t xml:space="preserve">, </w:t>
      </w:r>
      <w:r w:rsidR="00D3580D" w:rsidRPr="00F90A9C">
        <w:rPr>
          <w:rFonts w:ascii="Times New Roman" w:hAnsi="Times New Roman"/>
        </w:rPr>
        <w:t>por entidades beneficentes que atuam no auxílio à população em situação de rua</w:t>
      </w:r>
      <w:r w:rsidR="00F90A9C" w:rsidRPr="00F90A9C">
        <w:rPr>
          <w:rFonts w:ascii="Times New Roman" w:hAnsi="Times New Roman"/>
        </w:rPr>
        <w:t xml:space="preserve"> ou </w:t>
      </w:r>
      <w:r w:rsidR="00F90A9C">
        <w:rPr>
          <w:rFonts w:ascii="Times New Roman" w:hAnsi="Times New Roman"/>
        </w:rPr>
        <w:t xml:space="preserve">por </w:t>
      </w:r>
      <w:r w:rsidR="00F90A9C" w:rsidRPr="00F90A9C">
        <w:rPr>
          <w:rFonts w:ascii="Times New Roman" w:hAnsi="Times New Roman"/>
        </w:rPr>
        <w:t>Unidade pública da Assistência Social para atendimento especializado à população adulta em situação de rua</w:t>
      </w:r>
      <w:r w:rsidR="00D3580D" w:rsidRPr="00F90A9C">
        <w:rPr>
          <w:rFonts w:ascii="Times New Roman" w:hAnsi="Times New Roman"/>
        </w:rPr>
        <w:t>.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3580D" w:rsidRDefault="00D3580D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1º As empresas e pessoas </w:t>
      </w:r>
      <w:r w:rsidRPr="00D3580D">
        <w:rPr>
          <w:rFonts w:ascii="Times New Roman" w:hAnsi="Times New Roman"/>
          <w:szCs w:val="24"/>
        </w:rPr>
        <w:t xml:space="preserve">descritas no </w:t>
      </w:r>
      <w:r w:rsidRPr="00D3580D">
        <w:rPr>
          <w:rFonts w:ascii="Times New Roman" w:hAnsi="Times New Roman"/>
          <w:i/>
          <w:szCs w:val="24"/>
        </w:rPr>
        <w:t>caput</w:t>
      </w:r>
      <w:r w:rsidRPr="00D3580D">
        <w:rPr>
          <w:rFonts w:ascii="Times New Roman" w:hAnsi="Times New Roman"/>
          <w:szCs w:val="24"/>
        </w:rPr>
        <w:t xml:space="preserve"> do art. 1º</w:t>
      </w:r>
      <w:r>
        <w:rPr>
          <w:rFonts w:ascii="Times New Roman" w:hAnsi="Times New Roman"/>
          <w:szCs w:val="24"/>
        </w:rPr>
        <w:t xml:space="preserve">, </w:t>
      </w:r>
      <w:r w:rsidRPr="00D3580D">
        <w:rPr>
          <w:rFonts w:ascii="Times New Roman" w:hAnsi="Times New Roman"/>
          <w:szCs w:val="24"/>
        </w:rPr>
        <w:t>da Lei nº 10.051 de 25 de Abril de 2012</w:t>
      </w:r>
      <w:r>
        <w:rPr>
          <w:rFonts w:ascii="Times New Roman" w:hAnsi="Times New Roman"/>
          <w:szCs w:val="24"/>
        </w:rPr>
        <w:t>, deverão demonstrar que as pessoas contratadas estão devidamente cadastradas junto às entidades beneficentes</w:t>
      </w:r>
      <w:r w:rsidR="00F90A9C">
        <w:rPr>
          <w:rFonts w:ascii="Times New Roman" w:hAnsi="Times New Roman"/>
          <w:szCs w:val="24"/>
        </w:rPr>
        <w:t xml:space="preserve"> ou unidades públicas</w:t>
      </w:r>
      <w:r>
        <w:rPr>
          <w:rFonts w:ascii="Times New Roman" w:hAnsi="Times New Roman"/>
          <w:szCs w:val="24"/>
        </w:rPr>
        <w:t>, que também deverão estar em situação regular, para fins de obtenção dos descontos previstos nesta Lei.</w:t>
      </w:r>
    </w:p>
    <w:p w:rsidR="006C3264" w:rsidRDefault="006C326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51865" w:rsidRDefault="00D3580D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 As</w:t>
      </w:r>
      <w:r w:rsidRPr="00D358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empresas e pessoas </w:t>
      </w:r>
      <w:r w:rsidRPr="00D3580D">
        <w:rPr>
          <w:rFonts w:ascii="Times New Roman" w:hAnsi="Times New Roman"/>
          <w:szCs w:val="24"/>
        </w:rPr>
        <w:t xml:space="preserve">descritas no </w:t>
      </w:r>
      <w:r w:rsidRPr="00D3580D">
        <w:rPr>
          <w:rFonts w:ascii="Times New Roman" w:hAnsi="Times New Roman"/>
          <w:i/>
          <w:szCs w:val="24"/>
        </w:rPr>
        <w:t>caput</w:t>
      </w:r>
      <w:r w:rsidRPr="00D3580D">
        <w:rPr>
          <w:rFonts w:ascii="Times New Roman" w:hAnsi="Times New Roman"/>
          <w:szCs w:val="24"/>
        </w:rPr>
        <w:t xml:space="preserve"> do art. 1º</w:t>
      </w:r>
      <w:r>
        <w:rPr>
          <w:rFonts w:ascii="Times New Roman" w:hAnsi="Times New Roman"/>
          <w:szCs w:val="24"/>
        </w:rPr>
        <w:t xml:space="preserve">, </w:t>
      </w:r>
      <w:r w:rsidRPr="00D3580D">
        <w:rPr>
          <w:rFonts w:ascii="Times New Roman" w:hAnsi="Times New Roman"/>
          <w:szCs w:val="24"/>
        </w:rPr>
        <w:t>da Lei nº 10.051 de 25 de Abril de 2012</w:t>
      </w:r>
      <w:r w:rsidR="00A75024" w:rsidRPr="00D358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poderão, para fins de comprovação de cumprimento das exigências da presente Lei</w:t>
      </w:r>
      <w:r w:rsidR="00A75024" w:rsidRPr="00D3580D">
        <w:rPr>
          <w:rFonts w:ascii="Times New Roman" w:hAnsi="Times New Roman"/>
          <w:szCs w:val="24"/>
        </w:rPr>
        <w:t xml:space="preserve">, inclusive, firmar convênio com </w:t>
      </w:r>
      <w:r>
        <w:rPr>
          <w:rFonts w:ascii="Times New Roman" w:hAnsi="Times New Roman"/>
          <w:szCs w:val="24"/>
        </w:rPr>
        <w:t>as</w:t>
      </w:r>
      <w:r w:rsidR="00A75024" w:rsidRPr="00D3580D">
        <w:rPr>
          <w:rFonts w:ascii="Times New Roman" w:hAnsi="Times New Roman"/>
          <w:szCs w:val="24"/>
        </w:rPr>
        <w:t xml:space="preserve"> instituições</w:t>
      </w:r>
      <w:r>
        <w:rPr>
          <w:rFonts w:ascii="Times New Roman" w:hAnsi="Times New Roman"/>
          <w:szCs w:val="24"/>
        </w:rPr>
        <w:t xml:space="preserve"> beneficentes mencionado no </w:t>
      </w:r>
      <w:r w:rsidRPr="00D3580D">
        <w:rPr>
          <w:rFonts w:ascii="Times New Roman" w:hAnsi="Times New Roman"/>
          <w:i/>
          <w:szCs w:val="24"/>
        </w:rPr>
        <w:t>caput</w:t>
      </w:r>
      <w:r>
        <w:rPr>
          <w:rFonts w:ascii="Times New Roman" w:hAnsi="Times New Roman"/>
          <w:szCs w:val="24"/>
        </w:rPr>
        <w:t xml:space="preserve"> deste artigo</w:t>
      </w:r>
      <w:r w:rsidR="00A75024" w:rsidRPr="00D3580D">
        <w:rPr>
          <w:rFonts w:ascii="Times New Roman" w:hAnsi="Times New Roman"/>
          <w:szCs w:val="24"/>
        </w:rPr>
        <w:t>.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3º Os benefícios previstos nesta Lei, não alcançam as pessoas e empresas que não tenham sede ou filial no Município de Sorocaba.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3580D" w:rsidRDefault="00D3580D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2º</w:t>
      </w:r>
      <w:r>
        <w:rPr>
          <w:rFonts w:ascii="Times New Roman" w:hAnsi="Times New Roman"/>
          <w:szCs w:val="24"/>
        </w:rPr>
        <w:t xml:space="preserve"> A desconto</w:t>
      </w:r>
      <w:r w:rsidR="006C3264">
        <w:rPr>
          <w:rFonts w:ascii="Times New Roman" w:hAnsi="Times New Roman"/>
          <w:szCs w:val="24"/>
        </w:rPr>
        <w:t xml:space="preserve"> mencionado no artigo anterior será de no máximo 50% (cinquenta por cento)</w:t>
      </w:r>
      <w:r w:rsidR="00DB61F9">
        <w:rPr>
          <w:rFonts w:ascii="Times New Roman" w:hAnsi="Times New Roman"/>
          <w:szCs w:val="24"/>
        </w:rPr>
        <w:t xml:space="preserve"> </w:t>
      </w:r>
      <w:r w:rsidR="006C3264">
        <w:rPr>
          <w:rFonts w:ascii="Times New Roman" w:hAnsi="Times New Roman"/>
          <w:szCs w:val="24"/>
        </w:rPr>
        <w:t>e de no mínimo de 05% (cinco por cento) a incidir sobre o tributo devido por cada contribuinte que preencher os requisitos desta Lei, estabelecidos de acordo com o percentual de pessoas contratadas.</w:t>
      </w:r>
    </w:p>
    <w:p w:rsidR="006C3264" w:rsidRDefault="006C326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C3264" w:rsidRDefault="006C326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1º – O Poder Executivo regulamentará a presente Lei no prazo de 180 dias, elaborando, inclusive, as tabelas pertinentes, com os descontos progressivos, escalonados a cada 05% (cinco por cento).</w:t>
      </w:r>
    </w:p>
    <w:p w:rsidR="006C3264" w:rsidRDefault="006C326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73ED6" w:rsidRDefault="006C326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§ 2º - Para </w:t>
      </w:r>
      <w:r w:rsidR="00773ED6">
        <w:rPr>
          <w:rFonts w:ascii="Times New Roman" w:hAnsi="Times New Roman"/>
          <w:szCs w:val="24"/>
        </w:rPr>
        <w:t xml:space="preserve">os fins desta lei, </w:t>
      </w:r>
      <w:r>
        <w:rPr>
          <w:rFonts w:ascii="Times New Roman" w:hAnsi="Times New Roman"/>
          <w:szCs w:val="24"/>
        </w:rPr>
        <w:t>os critérios de contratação de pessoas em situação de vulnerabilidade, deverão considera</w:t>
      </w:r>
      <w:r w:rsidR="00773ED6">
        <w:rPr>
          <w:rFonts w:ascii="Times New Roman" w:hAnsi="Times New Roman"/>
          <w:szCs w:val="24"/>
        </w:rPr>
        <w:t>r: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C3264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="006C3264">
        <w:rPr>
          <w:rFonts w:ascii="Times New Roman" w:hAnsi="Times New Roman"/>
          <w:szCs w:val="24"/>
        </w:rPr>
        <w:t xml:space="preserve"> o percentual de pessoas </w:t>
      </w:r>
      <w:r>
        <w:rPr>
          <w:rFonts w:ascii="Times New Roman" w:hAnsi="Times New Roman"/>
          <w:szCs w:val="24"/>
        </w:rPr>
        <w:t xml:space="preserve">vulneráveis </w:t>
      </w:r>
      <w:r w:rsidR="006C3264">
        <w:rPr>
          <w:rFonts w:ascii="Times New Roman" w:hAnsi="Times New Roman"/>
          <w:szCs w:val="24"/>
        </w:rPr>
        <w:t>contratadas, em relação ao número de funcionários</w:t>
      </w:r>
      <w:r>
        <w:rPr>
          <w:rFonts w:ascii="Times New Roman" w:hAnsi="Times New Roman"/>
          <w:szCs w:val="24"/>
        </w:rPr>
        <w:t xml:space="preserve"> empregados; e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– a remuneração paga aos contratados;</w:t>
      </w:r>
    </w:p>
    <w:p w:rsidR="00773ED6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C3264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3º - </w:t>
      </w:r>
      <w:r w:rsidR="00986F66">
        <w:rPr>
          <w:rFonts w:ascii="Times New Roman" w:hAnsi="Times New Roman"/>
          <w:szCs w:val="24"/>
        </w:rPr>
        <w:t>O Poder Executivo poderá estabelecer outros requisitos, além dos aqui contidos, para a concessão dos descontos previstos nesta Lei.</w:t>
      </w:r>
    </w:p>
    <w:p w:rsidR="00D3580D" w:rsidRDefault="00D3580D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773ED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773ED6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AB7F7E">
        <w:rPr>
          <w:rFonts w:ascii="Times New Roman" w:hAnsi="Times New Roman"/>
          <w:b/>
          <w:szCs w:val="24"/>
        </w:rPr>
        <w:t>05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AB7F7E">
        <w:rPr>
          <w:rFonts w:ascii="Times New Roman" w:hAnsi="Times New Roman"/>
          <w:b/>
          <w:szCs w:val="24"/>
        </w:rPr>
        <w:t xml:space="preserve">junho </w:t>
      </w:r>
      <w:r w:rsidRPr="00FD1ED9">
        <w:rPr>
          <w:rFonts w:ascii="Times New Roman" w:hAnsi="Times New Roman"/>
          <w:b/>
          <w:szCs w:val="24"/>
        </w:rPr>
        <w:t>de</w:t>
      </w:r>
      <w:r w:rsidR="0078606B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ED3E3F" w:rsidRDefault="00ED3E3F" w:rsidP="007D2EAB">
      <w:pPr>
        <w:jc w:val="center"/>
        <w:rPr>
          <w:rFonts w:ascii="Times New Roman" w:hAnsi="Times New Roman"/>
          <w:b/>
          <w:szCs w:val="24"/>
        </w:rPr>
      </w:pPr>
    </w:p>
    <w:p w:rsidR="00436080" w:rsidRPr="00A75024" w:rsidRDefault="00A75024" w:rsidP="007D2EAB">
      <w:pPr>
        <w:jc w:val="center"/>
        <w:rPr>
          <w:rFonts w:ascii="Times New Roman" w:hAnsi="Times New Roman"/>
          <w:b/>
          <w:caps/>
          <w:szCs w:val="24"/>
        </w:rPr>
      </w:pPr>
      <w:r w:rsidRPr="00A75024">
        <w:rPr>
          <w:rFonts w:ascii="Times New Roman" w:hAnsi="Times New Roman"/>
          <w:b/>
          <w:caps/>
          <w:szCs w:val="24"/>
        </w:rPr>
        <w:t>Hudson pessini</w:t>
      </w:r>
    </w:p>
    <w:p w:rsidR="008E183C" w:rsidRPr="00FD1ED9" w:rsidRDefault="00A75024" w:rsidP="00A750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D3E3F" w:rsidRDefault="00A75024" w:rsidP="00A7502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Trata-se </w:t>
      </w:r>
      <w:r w:rsidR="00773ED6">
        <w:rPr>
          <w:rFonts w:ascii="Times New Roman" w:hAnsi="Times New Roman"/>
          <w:szCs w:val="24"/>
        </w:rPr>
        <w:t xml:space="preserve">substitutivo a </w:t>
      </w:r>
      <w:r>
        <w:rPr>
          <w:rFonts w:ascii="Times New Roman" w:hAnsi="Times New Roman"/>
          <w:szCs w:val="24"/>
        </w:rPr>
        <w:t>projeto de lei que visa a fomentar e direcionar a contratação de pessoas</w:t>
      </w:r>
      <w:r w:rsidR="00041F10">
        <w:rPr>
          <w:rFonts w:ascii="Times New Roman" w:hAnsi="Times New Roman"/>
          <w:szCs w:val="24"/>
        </w:rPr>
        <w:t xml:space="preserve"> que necessitam de emprego e se encontram em situação de vulnerabilidade, recorrendo ao auxilio de entidades beneficentes, em razão de se encontrarem em situação de rua.</w:t>
      </w: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principal modificação, acolhendo sugestões de nossos pares, bem como da Secretaria Jurídica desta Casa de Leis, traz a concessão de descontos progressivos no tributo incidente sobre os serviços, no âmbito municipal, de acordo com critérios a serem estabelecidos pelo Poder Executivo.</w:t>
      </w: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 efeito, busca-se pela presente propositura se adequar a ideia original, deixando de acrescer artigo à Lei 10.051 de 25 de abril de 2012, para tratar autonomamente do tema em comento.</w:t>
      </w:r>
    </w:p>
    <w:p w:rsidR="00041F10" w:rsidRDefault="00041F10" w:rsidP="00A75024">
      <w:pPr>
        <w:ind w:firstLine="2268"/>
        <w:jc w:val="both"/>
        <w:rPr>
          <w:rFonts w:ascii="Times New Roman" w:hAnsi="Times New Roman"/>
          <w:szCs w:val="24"/>
        </w:rPr>
      </w:pP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 mais, os critérios que nortearam a elaboração da proposta primeira permanecem prestigiados neste substitutivo, tratados de maneira mais detalhada, considerando-se a mudança mencionada.</w:t>
      </w:r>
    </w:p>
    <w:p w:rsidR="00B27140" w:rsidRDefault="00B27140" w:rsidP="00A75024">
      <w:pPr>
        <w:ind w:firstLine="2268"/>
        <w:jc w:val="both"/>
        <w:rPr>
          <w:rFonts w:ascii="Times New Roman" w:hAnsi="Times New Roman"/>
          <w:szCs w:val="24"/>
        </w:rPr>
      </w:pPr>
    </w:p>
    <w:p w:rsidR="00286F60" w:rsidRPr="00ED3E3F" w:rsidRDefault="00A75024" w:rsidP="00ED3E3F">
      <w:pPr>
        <w:overflowPunct/>
        <w:autoSpaceDE/>
        <w:autoSpaceDN/>
        <w:adjustRightInd/>
        <w:spacing w:line="360" w:lineRule="auto"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 tais razões é que este V</w:t>
      </w:r>
      <w:r w:rsidR="00286F60" w:rsidRPr="00ED3E3F">
        <w:rPr>
          <w:rFonts w:ascii="Times New Roman" w:hAnsi="Times New Roman"/>
          <w:szCs w:val="24"/>
        </w:rPr>
        <w:t xml:space="preserve">ereador submete </w:t>
      </w:r>
      <w:r w:rsidR="00B27140">
        <w:rPr>
          <w:rFonts w:ascii="Times New Roman" w:hAnsi="Times New Roman"/>
          <w:szCs w:val="24"/>
        </w:rPr>
        <w:t>à</w:t>
      </w:r>
      <w:r w:rsidR="00286F60" w:rsidRPr="00ED3E3F">
        <w:rPr>
          <w:rFonts w:ascii="Times New Roman" w:hAnsi="Times New Roman"/>
          <w:szCs w:val="24"/>
        </w:rPr>
        <w:t xml:space="preserve"> apreciação d</w:t>
      </w:r>
      <w:r w:rsidR="00B27140">
        <w:rPr>
          <w:rFonts w:ascii="Times New Roman" w:hAnsi="Times New Roman"/>
          <w:szCs w:val="24"/>
        </w:rPr>
        <w:t>este</w:t>
      </w:r>
      <w:r w:rsidR="00286F60" w:rsidRPr="00ED3E3F">
        <w:rPr>
          <w:rFonts w:ascii="Times New Roman" w:hAnsi="Times New Roman"/>
          <w:szCs w:val="24"/>
        </w:rPr>
        <w:t xml:space="preserve"> Egrégio Plenário a aprovação deste Projeto de Lei</w:t>
      </w:r>
      <w:r>
        <w:rPr>
          <w:rFonts w:ascii="Times New Roman" w:hAnsi="Times New Roman"/>
          <w:szCs w:val="24"/>
        </w:rPr>
        <w:t>.</w:t>
      </w:r>
    </w:p>
    <w:p w:rsidR="00170C00" w:rsidRPr="00FD1ED9" w:rsidRDefault="00286F60" w:rsidP="00170C00">
      <w:pPr>
        <w:ind w:firstLine="1701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AB7F7E">
        <w:rPr>
          <w:rFonts w:ascii="Times New Roman" w:hAnsi="Times New Roman"/>
          <w:b/>
          <w:szCs w:val="24"/>
        </w:rPr>
        <w:t>05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AB7F7E">
        <w:rPr>
          <w:rFonts w:ascii="Times New Roman" w:hAnsi="Times New Roman"/>
          <w:b/>
          <w:szCs w:val="24"/>
        </w:rPr>
        <w:t xml:space="preserve">de junho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41F10">
        <w:rPr>
          <w:rFonts w:ascii="Times New Roman" w:hAnsi="Times New Roman"/>
          <w:b/>
          <w:szCs w:val="24"/>
        </w:rPr>
        <w:t>2017</w:t>
      </w:r>
      <w:r w:rsidR="00286F60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041F10" w:rsidRPr="00FD1ED9" w:rsidRDefault="00041F10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286F60" w:rsidRDefault="00286F60" w:rsidP="00170C00">
      <w:pPr>
        <w:jc w:val="center"/>
        <w:rPr>
          <w:rFonts w:ascii="Times New Roman" w:hAnsi="Times New Roman"/>
          <w:b/>
          <w:caps/>
          <w:szCs w:val="24"/>
        </w:rPr>
      </w:pPr>
      <w:r w:rsidRPr="00286F60">
        <w:rPr>
          <w:rFonts w:ascii="Times New Roman" w:hAnsi="Times New Roman"/>
          <w:b/>
          <w:caps/>
          <w:szCs w:val="24"/>
        </w:rPr>
        <w:t>Hudson pessini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EE733A">
      <w:headerReference w:type="default" r:id="rId6"/>
      <w:pgSz w:w="11907" w:h="16840" w:code="9"/>
      <w:pgMar w:top="283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94" w:rsidRDefault="00D54694" w:rsidP="0034476D">
      <w:r>
        <w:separator/>
      </w:r>
    </w:p>
  </w:endnote>
  <w:endnote w:type="continuationSeparator" w:id="0">
    <w:p w:rsidR="00D54694" w:rsidRDefault="00D5469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94" w:rsidRDefault="00D54694" w:rsidP="0034476D">
      <w:r>
        <w:separator/>
      </w:r>
    </w:p>
  </w:footnote>
  <w:footnote w:type="continuationSeparator" w:id="0">
    <w:p w:rsidR="00D54694" w:rsidRDefault="00D5469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43608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80"/>
    <w:rsid w:val="00013AC3"/>
    <w:rsid w:val="00015A2C"/>
    <w:rsid w:val="00021661"/>
    <w:rsid w:val="00041F10"/>
    <w:rsid w:val="00070077"/>
    <w:rsid w:val="00086C41"/>
    <w:rsid w:val="000B6474"/>
    <w:rsid w:val="000F4A4C"/>
    <w:rsid w:val="00112D25"/>
    <w:rsid w:val="00126585"/>
    <w:rsid w:val="00170C00"/>
    <w:rsid w:val="001A3755"/>
    <w:rsid w:val="001D05C4"/>
    <w:rsid w:val="001E1F2A"/>
    <w:rsid w:val="0026174B"/>
    <w:rsid w:val="00272779"/>
    <w:rsid w:val="002740FE"/>
    <w:rsid w:val="00286F60"/>
    <w:rsid w:val="002C26A5"/>
    <w:rsid w:val="002D444F"/>
    <w:rsid w:val="003076B9"/>
    <w:rsid w:val="0034476D"/>
    <w:rsid w:val="00357797"/>
    <w:rsid w:val="00366CEC"/>
    <w:rsid w:val="0037719B"/>
    <w:rsid w:val="003A71DB"/>
    <w:rsid w:val="003B5125"/>
    <w:rsid w:val="003D2073"/>
    <w:rsid w:val="003E3348"/>
    <w:rsid w:val="003F5DF7"/>
    <w:rsid w:val="00423D58"/>
    <w:rsid w:val="00432031"/>
    <w:rsid w:val="004331EA"/>
    <w:rsid w:val="00436080"/>
    <w:rsid w:val="004556BF"/>
    <w:rsid w:val="00490CD1"/>
    <w:rsid w:val="004C2E25"/>
    <w:rsid w:val="004F2CEB"/>
    <w:rsid w:val="005053AB"/>
    <w:rsid w:val="00550EE0"/>
    <w:rsid w:val="005A5380"/>
    <w:rsid w:val="006037D1"/>
    <w:rsid w:val="00612A4E"/>
    <w:rsid w:val="006137BA"/>
    <w:rsid w:val="00624209"/>
    <w:rsid w:val="0062604A"/>
    <w:rsid w:val="00646E5F"/>
    <w:rsid w:val="00687619"/>
    <w:rsid w:val="006C3264"/>
    <w:rsid w:val="00773ED6"/>
    <w:rsid w:val="0078606B"/>
    <w:rsid w:val="007A1329"/>
    <w:rsid w:val="007B45DB"/>
    <w:rsid w:val="007B488D"/>
    <w:rsid w:val="007D2EAB"/>
    <w:rsid w:val="007E0E45"/>
    <w:rsid w:val="007F1FAE"/>
    <w:rsid w:val="00823BE4"/>
    <w:rsid w:val="008256AA"/>
    <w:rsid w:val="00852B02"/>
    <w:rsid w:val="00860E6A"/>
    <w:rsid w:val="008B277F"/>
    <w:rsid w:val="008E183C"/>
    <w:rsid w:val="008E7ECF"/>
    <w:rsid w:val="008F297C"/>
    <w:rsid w:val="00910B9D"/>
    <w:rsid w:val="009570DC"/>
    <w:rsid w:val="00967098"/>
    <w:rsid w:val="00986F66"/>
    <w:rsid w:val="009D3610"/>
    <w:rsid w:val="009F2C72"/>
    <w:rsid w:val="009F3C9B"/>
    <w:rsid w:val="00A20492"/>
    <w:rsid w:val="00A51865"/>
    <w:rsid w:val="00A67205"/>
    <w:rsid w:val="00A75024"/>
    <w:rsid w:val="00AB7F7E"/>
    <w:rsid w:val="00AE0E90"/>
    <w:rsid w:val="00AE6D7D"/>
    <w:rsid w:val="00AF5B33"/>
    <w:rsid w:val="00B27140"/>
    <w:rsid w:val="00B452FE"/>
    <w:rsid w:val="00BD2A94"/>
    <w:rsid w:val="00BE0891"/>
    <w:rsid w:val="00BE56CF"/>
    <w:rsid w:val="00BF2AF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3580D"/>
    <w:rsid w:val="00D465DB"/>
    <w:rsid w:val="00D54694"/>
    <w:rsid w:val="00D61058"/>
    <w:rsid w:val="00DB61F9"/>
    <w:rsid w:val="00DD1F76"/>
    <w:rsid w:val="00E40646"/>
    <w:rsid w:val="00E64A26"/>
    <w:rsid w:val="00E72190"/>
    <w:rsid w:val="00E74949"/>
    <w:rsid w:val="00EC1F31"/>
    <w:rsid w:val="00ED3E3F"/>
    <w:rsid w:val="00EE733A"/>
    <w:rsid w:val="00EF3BEF"/>
    <w:rsid w:val="00F31AB6"/>
    <w:rsid w:val="00F50891"/>
    <w:rsid w:val="00F6142E"/>
    <w:rsid w:val="00F90A9C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9817BECB-8103-47EA-A703-81ED7F5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43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binete16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2</cp:revision>
  <cp:lastPrinted>2017-06-05T18:39:00Z</cp:lastPrinted>
  <dcterms:created xsi:type="dcterms:W3CDTF">2017-06-05T20:22:00Z</dcterms:created>
  <dcterms:modified xsi:type="dcterms:W3CDTF">2017-06-05T20:22:00Z</dcterms:modified>
</cp:coreProperties>
</file>