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463" w:rsidRPr="00E4281F" w:rsidRDefault="00EF1463" w:rsidP="00E4281F">
      <w:pPr>
        <w:jc w:val="center"/>
        <w:rPr>
          <w:b/>
          <w:sz w:val="24"/>
          <w:szCs w:val="24"/>
        </w:rPr>
      </w:pPr>
      <w:r w:rsidRPr="00E4281F">
        <w:rPr>
          <w:b/>
          <w:sz w:val="24"/>
          <w:szCs w:val="24"/>
        </w:rPr>
        <w:t>PROJETO DE RESOLUÇÃO Nº</w:t>
      </w:r>
      <w:r w:rsidR="00A671BB">
        <w:rPr>
          <w:b/>
          <w:sz w:val="24"/>
          <w:szCs w:val="24"/>
        </w:rPr>
        <w:t xml:space="preserve"> 14/2017</w:t>
      </w:r>
      <w:bookmarkStart w:id="0" w:name="_GoBack"/>
      <w:bookmarkEnd w:id="0"/>
    </w:p>
    <w:p w:rsidR="00EF1463" w:rsidRPr="00E4281F" w:rsidRDefault="00EF1463">
      <w:pPr>
        <w:ind w:firstLine="4253"/>
        <w:jc w:val="both"/>
        <w:rPr>
          <w:b/>
          <w:sz w:val="24"/>
          <w:szCs w:val="24"/>
        </w:rPr>
      </w:pPr>
    </w:p>
    <w:p w:rsidR="00EF1463" w:rsidRDefault="00EF1463">
      <w:pPr>
        <w:ind w:firstLine="4253"/>
        <w:jc w:val="both"/>
        <w:rPr>
          <w:b/>
          <w:sz w:val="24"/>
          <w:szCs w:val="24"/>
        </w:rPr>
      </w:pPr>
    </w:p>
    <w:p w:rsidR="00D11922" w:rsidRPr="00E4281F" w:rsidRDefault="00D11922">
      <w:pPr>
        <w:ind w:firstLine="4253"/>
        <w:jc w:val="both"/>
        <w:rPr>
          <w:b/>
          <w:sz w:val="24"/>
          <w:szCs w:val="24"/>
        </w:rPr>
      </w:pPr>
    </w:p>
    <w:p w:rsidR="00D11922" w:rsidRPr="00D11922" w:rsidRDefault="00D11922" w:rsidP="00D11922">
      <w:pPr>
        <w:pStyle w:val="Ttulo1"/>
        <w:keepNext w:val="0"/>
        <w:ind w:left="3137"/>
        <w:jc w:val="both"/>
        <w:rPr>
          <w:rFonts w:ascii="Times New Roman" w:hAnsi="Times New Roman" w:cs="Times New Roman"/>
          <w:bCs w:val="0"/>
          <w:sz w:val="24"/>
          <w:szCs w:val="24"/>
        </w:rPr>
      </w:pPr>
      <w:r w:rsidRPr="00D11922">
        <w:rPr>
          <w:rFonts w:ascii="Times New Roman" w:hAnsi="Times New Roman" w:cs="Times New Roman"/>
          <w:bCs w:val="0"/>
          <w:sz w:val="24"/>
          <w:szCs w:val="24"/>
        </w:rPr>
        <w:t xml:space="preserve">Cria a Frente </w:t>
      </w:r>
      <w:r w:rsidR="00EB0B8D">
        <w:rPr>
          <w:rFonts w:ascii="Times New Roman" w:hAnsi="Times New Roman" w:cs="Times New Roman"/>
          <w:bCs w:val="0"/>
          <w:sz w:val="24"/>
          <w:szCs w:val="24"/>
        </w:rPr>
        <w:t xml:space="preserve">Parlamentar pela Cidadania LGBTQIA </w:t>
      </w:r>
      <w:r w:rsidR="005B7A51">
        <w:rPr>
          <w:rFonts w:ascii="Times New Roman" w:hAnsi="Times New Roman" w:cs="Times New Roman"/>
          <w:bCs w:val="0"/>
          <w:sz w:val="24"/>
          <w:szCs w:val="24"/>
        </w:rPr>
        <w:t>da Cidade de Sorocaba</w:t>
      </w:r>
      <w:r w:rsidRPr="00D11922">
        <w:rPr>
          <w:rFonts w:ascii="Times New Roman" w:hAnsi="Times New Roman" w:cs="Times New Roman"/>
          <w:bCs w:val="0"/>
          <w:sz w:val="24"/>
          <w:szCs w:val="24"/>
        </w:rPr>
        <w:t xml:space="preserve">. </w:t>
      </w:r>
    </w:p>
    <w:p w:rsidR="00241A27" w:rsidRDefault="00241A27" w:rsidP="00241A27">
      <w:pPr>
        <w:ind w:left="3402"/>
        <w:jc w:val="both"/>
        <w:rPr>
          <w:b/>
          <w:sz w:val="24"/>
          <w:szCs w:val="24"/>
        </w:rPr>
      </w:pPr>
    </w:p>
    <w:p w:rsidR="00EF1463" w:rsidRPr="00E4281F" w:rsidRDefault="00D11922" w:rsidP="005B7A51">
      <w:pPr>
        <w:jc w:val="both"/>
        <w:rPr>
          <w:sz w:val="24"/>
          <w:szCs w:val="24"/>
        </w:rPr>
      </w:pPr>
      <w:r>
        <w:rPr>
          <w:sz w:val="24"/>
          <w:szCs w:val="24"/>
        </w:rPr>
        <w:tab/>
      </w:r>
    </w:p>
    <w:p w:rsidR="00EF1463" w:rsidRPr="00E4281F" w:rsidRDefault="00EF1463">
      <w:pPr>
        <w:ind w:firstLine="2268"/>
        <w:jc w:val="both"/>
        <w:rPr>
          <w:sz w:val="24"/>
          <w:szCs w:val="24"/>
        </w:rPr>
      </w:pPr>
      <w:r w:rsidRPr="00E4281F">
        <w:rPr>
          <w:sz w:val="24"/>
          <w:szCs w:val="24"/>
        </w:rPr>
        <w:t>A Câmara Municipal de Sorocaba decreta:</w:t>
      </w:r>
    </w:p>
    <w:p w:rsidR="00D11922" w:rsidRDefault="00D11922" w:rsidP="00D11922">
      <w:pPr>
        <w:pStyle w:val="Ttulo1"/>
        <w:keepNext w:val="0"/>
        <w:jc w:val="both"/>
        <w:rPr>
          <w:b w:val="0"/>
          <w:bCs w:val="0"/>
          <w:sz w:val="24"/>
          <w:szCs w:val="24"/>
        </w:rPr>
      </w:pPr>
    </w:p>
    <w:p w:rsidR="00D11922" w:rsidRDefault="00D11922" w:rsidP="005B7A51">
      <w:pPr>
        <w:pStyle w:val="Ttulo1"/>
        <w:keepNext w:val="0"/>
        <w:ind w:firstLine="2268"/>
        <w:jc w:val="both"/>
        <w:rPr>
          <w:rFonts w:ascii="Times New Roman" w:hAnsi="Times New Roman" w:cs="Times New Roman"/>
          <w:b w:val="0"/>
          <w:bCs w:val="0"/>
          <w:sz w:val="24"/>
          <w:szCs w:val="24"/>
        </w:rPr>
      </w:pPr>
      <w:r w:rsidRPr="00D11922">
        <w:rPr>
          <w:rFonts w:ascii="Times New Roman" w:hAnsi="Times New Roman" w:cs="Times New Roman"/>
          <w:b w:val="0"/>
          <w:bCs w:val="0"/>
          <w:sz w:val="24"/>
          <w:szCs w:val="24"/>
        </w:rPr>
        <w:t xml:space="preserve">Art. 1º - Fica criada a Frente Parlamentar pela Cidadania </w:t>
      </w:r>
      <w:r w:rsidR="00DB590D">
        <w:rPr>
          <w:rFonts w:ascii="Times New Roman" w:hAnsi="Times New Roman" w:cs="Times New Roman"/>
          <w:b w:val="0"/>
          <w:bCs w:val="0"/>
          <w:sz w:val="24"/>
          <w:szCs w:val="24"/>
        </w:rPr>
        <w:t>LGBTQIA</w:t>
      </w:r>
      <w:r w:rsidRPr="00D11922">
        <w:rPr>
          <w:rFonts w:ascii="Times New Roman" w:hAnsi="Times New Roman" w:cs="Times New Roman"/>
          <w:b w:val="0"/>
          <w:bCs w:val="0"/>
          <w:sz w:val="24"/>
          <w:szCs w:val="24"/>
        </w:rPr>
        <w:t xml:space="preserve"> da Cidade de Sorocaba.</w:t>
      </w:r>
    </w:p>
    <w:p w:rsidR="00175409" w:rsidRDefault="00175409" w:rsidP="00175409">
      <w:pPr>
        <w:pStyle w:val="NormalWeb"/>
        <w:shd w:val="clear" w:color="auto" w:fill="FFFFFF"/>
        <w:spacing w:before="0" w:beforeAutospacing="0" w:after="161" w:afterAutospacing="0"/>
        <w:ind w:left="1416" w:firstLine="708"/>
        <w:jc w:val="both"/>
      </w:pPr>
    </w:p>
    <w:p w:rsidR="00D11922" w:rsidRPr="00D11922" w:rsidRDefault="00953532" w:rsidP="00176AC4">
      <w:pPr>
        <w:pStyle w:val="Ttulo1"/>
        <w:keepNext w:val="0"/>
        <w:ind w:firstLine="720"/>
        <w:jc w:val="both"/>
        <w:rPr>
          <w:rFonts w:ascii="Times New Roman" w:hAnsi="Times New Roman" w:cs="Times New Roman"/>
          <w:b w:val="0"/>
          <w:bCs w:val="0"/>
          <w:sz w:val="24"/>
          <w:szCs w:val="24"/>
        </w:rPr>
      </w:pPr>
      <w:r w:rsidRPr="00176AC4">
        <w:rPr>
          <w:rFonts w:ascii="Times New Roman" w:hAnsi="Times New Roman" w:cs="Times New Roman"/>
          <w:b w:val="0"/>
          <w:bCs w:val="0"/>
          <w:sz w:val="24"/>
          <w:szCs w:val="24"/>
        </w:rPr>
        <w:t xml:space="preserve">                           </w:t>
      </w:r>
      <w:r w:rsidRPr="00D11922">
        <w:rPr>
          <w:rFonts w:ascii="Times New Roman" w:hAnsi="Times New Roman" w:cs="Times New Roman"/>
          <w:b w:val="0"/>
          <w:bCs w:val="0"/>
          <w:sz w:val="24"/>
          <w:szCs w:val="24"/>
        </w:rPr>
        <w:t>§</w:t>
      </w:r>
      <w:r w:rsidRPr="00176AC4">
        <w:rPr>
          <w:rFonts w:ascii="Times New Roman" w:hAnsi="Times New Roman" w:cs="Times New Roman"/>
          <w:b w:val="0"/>
          <w:bCs w:val="0"/>
          <w:sz w:val="24"/>
          <w:szCs w:val="24"/>
        </w:rPr>
        <w:t xml:space="preserve"> 1º </w:t>
      </w:r>
      <w:r w:rsidR="00175409" w:rsidRPr="00176AC4">
        <w:rPr>
          <w:rFonts w:ascii="Times New Roman" w:hAnsi="Times New Roman" w:cs="Times New Roman"/>
          <w:b w:val="0"/>
          <w:bCs w:val="0"/>
          <w:sz w:val="24"/>
          <w:szCs w:val="24"/>
        </w:rPr>
        <w:t xml:space="preserve">Para os efeitos desta </w:t>
      </w:r>
      <w:r w:rsidRPr="00176AC4">
        <w:rPr>
          <w:rFonts w:ascii="Times New Roman" w:hAnsi="Times New Roman" w:cs="Times New Roman"/>
          <w:b w:val="0"/>
          <w:bCs w:val="0"/>
          <w:sz w:val="24"/>
          <w:szCs w:val="24"/>
        </w:rPr>
        <w:t>Resolução</w:t>
      </w:r>
      <w:r w:rsidR="00175409" w:rsidRPr="00176AC4">
        <w:rPr>
          <w:rFonts w:ascii="Times New Roman" w:hAnsi="Times New Roman" w:cs="Times New Roman"/>
          <w:b w:val="0"/>
          <w:bCs w:val="0"/>
          <w:sz w:val="24"/>
          <w:szCs w:val="24"/>
        </w:rPr>
        <w:t>, entende-se por</w:t>
      </w:r>
      <w:r w:rsidR="00617B84" w:rsidRPr="00176AC4">
        <w:rPr>
          <w:rFonts w:ascii="Times New Roman" w:hAnsi="Times New Roman" w:cs="Times New Roman"/>
          <w:b w:val="0"/>
          <w:bCs w:val="0"/>
          <w:sz w:val="24"/>
          <w:szCs w:val="24"/>
        </w:rPr>
        <w:t xml:space="preserve"> LGBTQ</w:t>
      </w:r>
      <w:r w:rsidRPr="00176AC4">
        <w:rPr>
          <w:rFonts w:ascii="Times New Roman" w:hAnsi="Times New Roman" w:cs="Times New Roman"/>
          <w:b w:val="0"/>
          <w:bCs w:val="0"/>
          <w:sz w:val="24"/>
          <w:szCs w:val="24"/>
        </w:rPr>
        <w:t xml:space="preserve">IA a sigla formada pelas letras iniciais </w:t>
      </w:r>
      <w:r w:rsidR="00617B84" w:rsidRPr="00176AC4">
        <w:rPr>
          <w:rFonts w:ascii="Times New Roman" w:hAnsi="Times New Roman" w:cs="Times New Roman"/>
          <w:b w:val="0"/>
          <w:bCs w:val="0"/>
          <w:sz w:val="24"/>
          <w:szCs w:val="24"/>
        </w:rPr>
        <w:t xml:space="preserve">das palavras que classificam </w:t>
      </w:r>
      <w:r w:rsidRPr="00176AC4">
        <w:rPr>
          <w:rFonts w:ascii="Times New Roman" w:hAnsi="Times New Roman" w:cs="Times New Roman"/>
          <w:b w:val="0"/>
          <w:bCs w:val="0"/>
          <w:sz w:val="24"/>
          <w:szCs w:val="24"/>
        </w:rPr>
        <w:t xml:space="preserve">a </w:t>
      </w:r>
      <w:r w:rsidR="00617B84" w:rsidRPr="00176AC4">
        <w:rPr>
          <w:rFonts w:ascii="Times New Roman" w:hAnsi="Times New Roman" w:cs="Times New Roman"/>
          <w:b w:val="0"/>
          <w:bCs w:val="0"/>
          <w:sz w:val="24"/>
          <w:szCs w:val="24"/>
        </w:rPr>
        <w:t>diversidade sexual e de gênero</w:t>
      </w:r>
      <w:r w:rsidR="00175409" w:rsidRPr="00176AC4">
        <w:rPr>
          <w:rFonts w:ascii="Times New Roman" w:hAnsi="Times New Roman" w:cs="Times New Roman"/>
          <w:b w:val="0"/>
          <w:bCs w:val="0"/>
          <w:sz w:val="24"/>
          <w:szCs w:val="24"/>
        </w:rPr>
        <w:t>:</w:t>
      </w:r>
      <w:r w:rsidR="00617B84" w:rsidRPr="00176AC4">
        <w:rPr>
          <w:rFonts w:ascii="Times New Roman" w:hAnsi="Times New Roman" w:cs="Times New Roman"/>
          <w:b w:val="0"/>
          <w:bCs w:val="0"/>
          <w:sz w:val="24"/>
          <w:szCs w:val="24"/>
        </w:rPr>
        <w:t xml:space="preserve"> Lésbicas, Gays, Bissexuais,</w:t>
      </w:r>
      <w:r w:rsidR="00617B84">
        <w:t xml:space="preserve"> </w:t>
      </w:r>
      <w:r w:rsidR="00617B84" w:rsidRPr="00176AC4">
        <w:rPr>
          <w:rFonts w:ascii="Times New Roman" w:hAnsi="Times New Roman" w:cs="Times New Roman"/>
          <w:b w:val="0"/>
          <w:bCs w:val="0"/>
          <w:sz w:val="24"/>
          <w:szCs w:val="24"/>
        </w:rPr>
        <w:t xml:space="preserve">Transexuais, </w:t>
      </w:r>
      <w:proofErr w:type="spellStart"/>
      <w:r w:rsidR="00617B84" w:rsidRPr="00176AC4">
        <w:rPr>
          <w:rFonts w:ascii="Times New Roman" w:hAnsi="Times New Roman" w:cs="Times New Roman"/>
          <w:b w:val="0"/>
          <w:bCs w:val="0"/>
          <w:sz w:val="24"/>
          <w:szCs w:val="24"/>
        </w:rPr>
        <w:t>Q</w:t>
      </w:r>
      <w:r w:rsidR="00176AC4" w:rsidRPr="00176AC4">
        <w:rPr>
          <w:rFonts w:ascii="Times New Roman" w:hAnsi="Times New Roman" w:cs="Times New Roman"/>
          <w:b w:val="0"/>
          <w:bCs w:val="0"/>
          <w:sz w:val="24"/>
          <w:szCs w:val="24"/>
        </w:rPr>
        <w:t>u</w:t>
      </w:r>
      <w:r w:rsidR="00617B84" w:rsidRPr="00176AC4">
        <w:rPr>
          <w:rFonts w:ascii="Times New Roman" w:hAnsi="Times New Roman" w:cs="Times New Roman"/>
          <w:b w:val="0"/>
          <w:bCs w:val="0"/>
          <w:sz w:val="24"/>
          <w:szCs w:val="24"/>
        </w:rPr>
        <w:t>eer</w:t>
      </w:r>
      <w:proofErr w:type="spellEnd"/>
      <w:r w:rsidR="00617B84" w:rsidRPr="00176AC4">
        <w:rPr>
          <w:rFonts w:ascii="Times New Roman" w:hAnsi="Times New Roman" w:cs="Times New Roman"/>
          <w:b w:val="0"/>
          <w:bCs w:val="0"/>
          <w:sz w:val="24"/>
          <w:szCs w:val="24"/>
        </w:rPr>
        <w:t xml:space="preserve">, </w:t>
      </w:r>
      <w:proofErr w:type="spellStart"/>
      <w:r w:rsidR="00617B84" w:rsidRPr="00176AC4">
        <w:rPr>
          <w:rFonts w:ascii="Times New Roman" w:hAnsi="Times New Roman" w:cs="Times New Roman"/>
          <w:b w:val="0"/>
          <w:bCs w:val="0"/>
          <w:sz w:val="24"/>
          <w:szCs w:val="24"/>
        </w:rPr>
        <w:t>Interssexual</w:t>
      </w:r>
      <w:proofErr w:type="spellEnd"/>
      <w:r w:rsidR="00617B84" w:rsidRPr="00176AC4">
        <w:rPr>
          <w:rFonts w:ascii="Times New Roman" w:hAnsi="Times New Roman" w:cs="Times New Roman"/>
          <w:b w:val="0"/>
          <w:bCs w:val="0"/>
          <w:sz w:val="24"/>
          <w:szCs w:val="24"/>
        </w:rPr>
        <w:t xml:space="preserve"> e Assexual.                    </w:t>
      </w:r>
      <w:r w:rsidR="00617B84" w:rsidRPr="00176AC4">
        <w:rPr>
          <w:rFonts w:ascii="Times New Roman" w:hAnsi="Times New Roman" w:cs="Times New Roman"/>
          <w:b w:val="0"/>
          <w:bCs w:val="0"/>
          <w:sz w:val="24"/>
          <w:szCs w:val="24"/>
        </w:rPr>
        <w:tab/>
      </w:r>
      <w:r w:rsidR="00617B84" w:rsidRPr="00176AC4">
        <w:rPr>
          <w:rFonts w:ascii="Times New Roman" w:hAnsi="Times New Roman" w:cs="Times New Roman"/>
          <w:b w:val="0"/>
          <w:bCs w:val="0"/>
          <w:sz w:val="24"/>
          <w:szCs w:val="24"/>
        </w:rPr>
        <w:tab/>
      </w:r>
      <w:r w:rsidR="00617B84" w:rsidRPr="00176AC4">
        <w:rPr>
          <w:rFonts w:ascii="Times New Roman" w:hAnsi="Times New Roman" w:cs="Times New Roman"/>
          <w:b w:val="0"/>
          <w:bCs w:val="0"/>
          <w:sz w:val="24"/>
          <w:szCs w:val="24"/>
        </w:rPr>
        <w:tab/>
      </w:r>
      <w:r w:rsidR="00617B84" w:rsidRPr="00176AC4">
        <w:rPr>
          <w:rFonts w:ascii="Times New Roman" w:hAnsi="Times New Roman" w:cs="Times New Roman"/>
          <w:b w:val="0"/>
          <w:bCs w:val="0"/>
          <w:sz w:val="24"/>
          <w:szCs w:val="24"/>
        </w:rPr>
        <w:tab/>
      </w:r>
    </w:p>
    <w:p w:rsidR="00D11922" w:rsidRPr="00D11922" w:rsidRDefault="00953532" w:rsidP="00176AC4">
      <w:pPr>
        <w:pStyle w:val="Ttulo1"/>
        <w:keepNext w:val="0"/>
        <w:ind w:firstLine="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D11922">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2º </w:t>
      </w:r>
      <w:r w:rsidR="00D11922" w:rsidRPr="00D11922">
        <w:rPr>
          <w:rFonts w:ascii="Times New Roman" w:hAnsi="Times New Roman" w:cs="Times New Roman"/>
          <w:b w:val="0"/>
          <w:bCs w:val="0"/>
          <w:sz w:val="24"/>
          <w:szCs w:val="24"/>
        </w:rPr>
        <w:t xml:space="preserve">A Frente Parlamentar pela Cidadania </w:t>
      </w:r>
      <w:r w:rsidR="00DB590D">
        <w:rPr>
          <w:rFonts w:ascii="Times New Roman" w:hAnsi="Times New Roman" w:cs="Times New Roman"/>
          <w:b w:val="0"/>
          <w:bCs w:val="0"/>
          <w:sz w:val="24"/>
          <w:szCs w:val="24"/>
        </w:rPr>
        <w:t>LGBTQIA</w:t>
      </w:r>
      <w:r w:rsidR="00D11922" w:rsidRPr="00D11922">
        <w:rPr>
          <w:rFonts w:ascii="Times New Roman" w:hAnsi="Times New Roman" w:cs="Times New Roman"/>
          <w:b w:val="0"/>
          <w:bCs w:val="0"/>
          <w:sz w:val="24"/>
          <w:szCs w:val="24"/>
        </w:rPr>
        <w:t xml:space="preserve"> da Cidade de Sorocaba terá caráter suprapartidário, tendo como objetivo reunir parlamentares desta Casa de Leis que se comprometam com a superação do preconceito e a garant</w:t>
      </w:r>
      <w:r w:rsidR="00373C70">
        <w:rPr>
          <w:rFonts w:ascii="Times New Roman" w:hAnsi="Times New Roman" w:cs="Times New Roman"/>
          <w:b w:val="0"/>
          <w:bCs w:val="0"/>
          <w:sz w:val="24"/>
          <w:szCs w:val="24"/>
        </w:rPr>
        <w:t>ia dos direitos dos homoafetivos</w:t>
      </w:r>
      <w:r w:rsidR="00D11922" w:rsidRPr="00D11922">
        <w:rPr>
          <w:rFonts w:ascii="Times New Roman" w:hAnsi="Times New Roman" w:cs="Times New Roman"/>
          <w:b w:val="0"/>
          <w:bCs w:val="0"/>
          <w:sz w:val="24"/>
          <w:szCs w:val="24"/>
        </w:rPr>
        <w:t xml:space="preserve"> em sua integralidade, através da criação de políticas públicas e mecanismos para combater a discriminação, a impunidade nos crimes e delitos contra lésbica</w:t>
      </w:r>
      <w:r w:rsidR="00373C70">
        <w:rPr>
          <w:rFonts w:ascii="Times New Roman" w:hAnsi="Times New Roman" w:cs="Times New Roman"/>
          <w:b w:val="0"/>
          <w:bCs w:val="0"/>
          <w:sz w:val="24"/>
          <w:szCs w:val="24"/>
        </w:rPr>
        <w:t xml:space="preserve">s, gays, bissexuais, travestis, transexuais, </w:t>
      </w:r>
      <w:proofErr w:type="spellStart"/>
      <w:r w:rsidR="00373C70">
        <w:rPr>
          <w:rFonts w:ascii="Times New Roman" w:hAnsi="Times New Roman" w:cs="Times New Roman"/>
          <w:b w:val="0"/>
          <w:bCs w:val="0"/>
          <w:sz w:val="24"/>
          <w:szCs w:val="24"/>
        </w:rPr>
        <w:t>querr</w:t>
      </w:r>
      <w:proofErr w:type="spellEnd"/>
      <w:r w:rsidR="00373C70">
        <w:rPr>
          <w:rFonts w:ascii="Times New Roman" w:hAnsi="Times New Roman" w:cs="Times New Roman"/>
          <w:b w:val="0"/>
          <w:bCs w:val="0"/>
          <w:sz w:val="24"/>
          <w:szCs w:val="24"/>
        </w:rPr>
        <w:t>, intersexuais e assexuais.</w:t>
      </w:r>
      <w:r w:rsidR="00D11922" w:rsidRPr="00D11922">
        <w:rPr>
          <w:rFonts w:ascii="Times New Roman" w:hAnsi="Times New Roman" w:cs="Times New Roman"/>
          <w:b w:val="0"/>
          <w:bCs w:val="0"/>
          <w:sz w:val="24"/>
          <w:szCs w:val="24"/>
        </w:rPr>
        <w:t xml:space="preserve"> </w:t>
      </w:r>
    </w:p>
    <w:p w:rsidR="00D11922" w:rsidRPr="00D11922" w:rsidRDefault="00D11922" w:rsidP="00D11922">
      <w:pPr>
        <w:pStyle w:val="Ttulo1"/>
        <w:keepNext w:val="0"/>
        <w:jc w:val="both"/>
        <w:rPr>
          <w:rFonts w:ascii="Times New Roman" w:hAnsi="Times New Roman" w:cs="Times New Roman"/>
          <w:b w:val="0"/>
          <w:bCs w:val="0"/>
          <w:sz w:val="24"/>
          <w:szCs w:val="24"/>
        </w:rPr>
      </w:pPr>
    </w:p>
    <w:p w:rsidR="00D11922" w:rsidRPr="00D11922" w:rsidRDefault="00953532" w:rsidP="005B7A51">
      <w:pPr>
        <w:pStyle w:val="Ttulo1"/>
        <w:keepNext w:val="0"/>
        <w:ind w:firstLine="2268"/>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Art. 2º </w:t>
      </w:r>
      <w:r w:rsidR="00D11922" w:rsidRPr="00D11922">
        <w:rPr>
          <w:rFonts w:ascii="Times New Roman" w:hAnsi="Times New Roman" w:cs="Times New Roman"/>
          <w:b w:val="0"/>
          <w:bCs w:val="0"/>
          <w:sz w:val="24"/>
          <w:szCs w:val="24"/>
        </w:rPr>
        <w:t xml:space="preserve">A adesão à Frente Parlamentar pela Cidadania </w:t>
      </w:r>
      <w:r w:rsidR="00DB590D">
        <w:rPr>
          <w:rFonts w:ascii="Times New Roman" w:hAnsi="Times New Roman" w:cs="Times New Roman"/>
          <w:b w:val="0"/>
          <w:bCs w:val="0"/>
          <w:sz w:val="24"/>
          <w:szCs w:val="24"/>
        </w:rPr>
        <w:t>LGBTQIA</w:t>
      </w:r>
      <w:r w:rsidR="00D11922" w:rsidRPr="00D11922">
        <w:rPr>
          <w:rFonts w:ascii="Times New Roman" w:hAnsi="Times New Roman" w:cs="Times New Roman"/>
          <w:b w:val="0"/>
          <w:bCs w:val="0"/>
          <w:sz w:val="24"/>
          <w:szCs w:val="24"/>
        </w:rPr>
        <w:t xml:space="preserve"> da Cidade de Sorocaba</w:t>
      </w:r>
      <w:r w:rsidR="00D11922">
        <w:rPr>
          <w:rFonts w:ascii="Times New Roman" w:hAnsi="Times New Roman" w:cs="Times New Roman"/>
          <w:b w:val="0"/>
          <w:bCs w:val="0"/>
          <w:sz w:val="24"/>
          <w:szCs w:val="24"/>
        </w:rPr>
        <w:t xml:space="preserve"> será</w:t>
      </w:r>
      <w:r w:rsidR="00390F76">
        <w:rPr>
          <w:rFonts w:ascii="Times New Roman" w:hAnsi="Times New Roman" w:cs="Times New Roman"/>
          <w:b w:val="0"/>
          <w:bCs w:val="0"/>
          <w:sz w:val="24"/>
          <w:szCs w:val="24"/>
        </w:rPr>
        <w:t xml:space="preserve"> facultada a todas as Vereadoras e todos os </w:t>
      </w:r>
      <w:r w:rsidR="00D11922">
        <w:rPr>
          <w:rFonts w:ascii="Times New Roman" w:hAnsi="Times New Roman" w:cs="Times New Roman"/>
          <w:b w:val="0"/>
          <w:bCs w:val="0"/>
          <w:sz w:val="24"/>
          <w:szCs w:val="24"/>
        </w:rPr>
        <w:t xml:space="preserve">Vereadores </w:t>
      </w:r>
      <w:r w:rsidR="00390F76">
        <w:rPr>
          <w:rFonts w:ascii="Times New Roman" w:hAnsi="Times New Roman" w:cs="Times New Roman"/>
          <w:b w:val="0"/>
          <w:bCs w:val="0"/>
          <w:sz w:val="24"/>
          <w:szCs w:val="24"/>
        </w:rPr>
        <w:t>da Câmara Municipal de Sorocaba</w:t>
      </w:r>
      <w:r w:rsidR="00D11922" w:rsidRPr="00D11922">
        <w:rPr>
          <w:rFonts w:ascii="Times New Roman" w:hAnsi="Times New Roman" w:cs="Times New Roman"/>
          <w:b w:val="0"/>
          <w:bCs w:val="0"/>
          <w:sz w:val="24"/>
          <w:szCs w:val="24"/>
        </w:rPr>
        <w:t xml:space="preserve">.   </w:t>
      </w:r>
    </w:p>
    <w:p w:rsidR="00D11922" w:rsidRPr="00D11922" w:rsidRDefault="00D11922" w:rsidP="00D11922">
      <w:pPr>
        <w:pStyle w:val="Ttulo1"/>
        <w:keepNext w:val="0"/>
        <w:jc w:val="both"/>
        <w:rPr>
          <w:rFonts w:ascii="Times New Roman" w:hAnsi="Times New Roman" w:cs="Times New Roman"/>
          <w:b w:val="0"/>
          <w:bCs w:val="0"/>
          <w:sz w:val="24"/>
          <w:szCs w:val="24"/>
        </w:rPr>
      </w:pPr>
      <w:r w:rsidRPr="00D11922">
        <w:rPr>
          <w:rFonts w:ascii="Times New Roman" w:hAnsi="Times New Roman" w:cs="Times New Roman"/>
          <w:b w:val="0"/>
          <w:bCs w:val="0"/>
          <w:sz w:val="24"/>
          <w:szCs w:val="24"/>
        </w:rPr>
        <w:t xml:space="preserve">  </w:t>
      </w:r>
    </w:p>
    <w:p w:rsidR="00D11922" w:rsidRPr="00D11922" w:rsidRDefault="005B7A51" w:rsidP="005B7A51">
      <w:pPr>
        <w:pStyle w:val="Ttulo1"/>
        <w:keepNext w:val="0"/>
        <w:ind w:firstLine="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153BF1">
        <w:rPr>
          <w:rFonts w:ascii="Times New Roman" w:hAnsi="Times New Roman" w:cs="Times New Roman"/>
          <w:b w:val="0"/>
          <w:bCs w:val="0"/>
          <w:sz w:val="24"/>
          <w:szCs w:val="24"/>
        </w:rPr>
        <w:t xml:space="preserve">Art. 3º </w:t>
      </w:r>
      <w:r w:rsidR="00D11922" w:rsidRPr="00D11922">
        <w:rPr>
          <w:rFonts w:ascii="Times New Roman" w:hAnsi="Times New Roman" w:cs="Times New Roman"/>
          <w:b w:val="0"/>
          <w:bCs w:val="0"/>
          <w:sz w:val="24"/>
          <w:szCs w:val="24"/>
        </w:rPr>
        <w:t>Os parlamentares desta Casa</w:t>
      </w:r>
      <w:r w:rsidR="00153BF1">
        <w:rPr>
          <w:rFonts w:ascii="Times New Roman" w:hAnsi="Times New Roman" w:cs="Times New Roman"/>
          <w:b w:val="0"/>
          <w:bCs w:val="0"/>
          <w:sz w:val="24"/>
          <w:szCs w:val="24"/>
        </w:rPr>
        <w:t>,</w:t>
      </w:r>
      <w:r w:rsidR="00D11922" w:rsidRPr="00D11922">
        <w:rPr>
          <w:rFonts w:ascii="Times New Roman" w:hAnsi="Times New Roman" w:cs="Times New Roman"/>
          <w:b w:val="0"/>
          <w:bCs w:val="0"/>
          <w:sz w:val="24"/>
          <w:szCs w:val="24"/>
        </w:rPr>
        <w:t xml:space="preserve"> poderão solicitar sua adesão a esta Frente Parlamentar</w:t>
      </w:r>
      <w:r w:rsidR="00390F76">
        <w:rPr>
          <w:rFonts w:ascii="Times New Roman" w:hAnsi="Times New Roman" w:cs="Times New Roman"/>
          <w:b w:val="0"/>
          <w:bCs w:val="0"/>
          <w:sz w:val="24"/>
          <w:szCs w:val="24"/>
        </w:rPr>
        <w:t>, através de ofício à mesa diretora</w:t>
      </w:r>
      <w:r w:rsidR="00D11922" w:rsidRPr="00D11922">
        <w:rPr>
          <w:rFonts w:ascii="Times New Roman" w:hAnsi="Times New Roman" w:cs="Times New Roman"/>
          <w:b w:val="0"/>
          <w:bCs w:val="0"/>
          <w:sz w:val="24"/>
          <w:szCs w:val="24"/>
        </w:rPr>
        <w:t xml:space="preserve">, a partir da promulgação desta resolução.   </w:t>
      </w:r>
    </w:p>
    <w:p w:rsidR="00D11922" w:rsidRPr="00D11922" w:rsidRDefault="00D11922" w:rsidP="00D11922">
      <w:pPr>
        <w:pStyle w:val="Ttulo1"/>
        <w:keepNext w:val="0"/>
        <w:jc w:val="both"/>
        <w:rPr>
          <w:rFonts w:ascii="Times New Roman" w:hAnsi="Times New Roman" w:cs="Times New Roman"/>
          <w:b w:val="0"/>
          <w:bCs w:val="0"/>
          <w:sz w:val="24"/>
          <w:szCs w:val="24"/>
        </w:rPr>
      </w:pPr>
      <w:r w:rsidRPr="00D11922">
        <w:rPr>
          <w:rFonts w:ascii="Times New Roman" w:hAnsi="Times New Roman" w:cs="Times New Roman"/>
          <w:b w:val="0"/>
          <w:bCs w:val="0"/>
          <w:sz w:val="24"/>
          <w:szCs w:val="24"/>
        </w:rPr>
        <w:t xml:space="preserve">  </w:t>
      </w:r>
    </w:p>
    <w:p w:rsidR="001E5055" w:rsidRDefault="00602B53" w:rsidP="001E5055">
      <w:pPr>
        <w:pStyle w:val="Ttulo1"/>
        <w:keepNext w:val="0"/>
        <w:tabs>
          <w:tab w:val="left" w:pos="2268"/>
        </w:tabs>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5B7A51">
        <w:rPr>
          <w:rFonts w:ascii="Times New Roman" w:hAnsi="Times New Roman" w:cs="Times New Roman"/>
          <w:b w:val="0"/>
          <w:bCs w:val="0"/>
          <w:sz w:val="24"/>
          <w:szCs w:val="24"/>
        </w:rPr>
        <w:t xml:space="preserve">        </w:t>
      </w:r>
      <w:r w:rsidR="001E5055">
        <w:rPr>
          <w:rFonts w:ascii="Times New Roman" w:hAnsi="Times New Roman" w:cs="Times New Roman"/>
          <w:b w:val="0"/>
          <w:bCs w:val="0"/>
          <w:sz w:val="24"/>
          <w:szCs w:val="24"/>
        </w:rPr>
        <w:tab/>
      </w:r>
      <w:r w:rsidR="0094696B">
        <w:rPr>
          <w:rFonts w:ascii="Times New Roman" w:hAnsi="Times New Roman" w:cs="Times New Roman"/>
          <w:b w:val="0"/>
          <w:bCs w:val="0"/>
          <w:sz w:val="24"/>
          <w:szCs w:val="24"/>
        </w:rPr>
        <w:t>Parágrafo</w:t>
      </w:r>
      <w:r w:rsidR="00E93822">
        <w:rPr>
          <w:rFonts w:ascii="Times New Roman" w:hAnsi="Times New Roman" w:cs="Times New Roman"/>
          <w:b w:val="0"/>
          <w:bCs w:val="0"/>
          <w:sz w:val="24"/>
          <w:szCs w:val="24"/>
        </w:rPr>
        <w:t xml:space="preserve"> Ú</w:t>
      </w:r>
      <w:r w:rsidR="0094696B">
        <w:rPr>
          <w:rFonts w:ascii="Times New Roman" w:hAnsi="Times New Roman" w:cs="Times New Roman"/>
          <w:b w:val="0"/>
          <w:bCs w:val="0"/>
          <w:sz w:val="24"/>
          <w:szCs w:val="24"/>
        </w:rPr>
        <w:t>nico</w:t>
      </w:r>
      <w:r w:rsidR="002C12E5">
        <w:rPr>
          <w:rFonts w:ascii="Times New Roman" w:hAnsi="Times New Roman" w:cs="Times New Roman"/>
          <w:b w:val="0"/>
          <w:bCs w:val="0"/>
          <w:sz w:val="24"/>
          <w:szCs w:val="24"/>
        </w:rPr>
        <w:t>.</w:t>
      </w:r>
      <w:r w:rsidR="00D11922" w:rsidRPr="00D11922">
        <w:rPr>
          <w:rFonts w:ascii="Times New Roman" w:hAnsi="Times New Roman" w:cs="Times New Roman"/>
          <w:b w:val="0"/>
          <w:bCs w:val="0"/>
          <w:sz w:val="24"/>
          <w:szCs w:val="24"/>
        </w:rPr>
        <w:t xml:space="preserve"> Os signatários da presente propositura legislativa </w:t>
      </w:r>
      <w:r w:rsidR="00995C56">
        <w:rPr>
          <w:rFonts w:ascii="Times New Roman" w:hAnsi="Times New Roman" w:cs="Times New Roman"/>
          <w:b w:val="0"/>
          <w:bCs w:val="0"/>
          <w:sz w:val="24"/>
          <w:szCs w:val="24"/>
        </w:rPr>
        <w:t>participarão</w:t>
      </w:r>
      <w:r w:rsidR="00D11922" w:rsidRPr="00D11922">
        <w:rPr>
          <w:rFonts w:ascii="Times New Roman" w:hAnsi="Times New Roman" w:cs="Times New Roman"/>
          <w:b w:val="0"/>
          <w:bCs w:val="0"/>
          <w:sz w:val="24"/>
          <w:szCs w:val="24"/>
        </w:rPr>
        <w:t xml:space="preserve"> </w:t>
      </w:r>
      <w:r w:rsidR="00E04BC6">
        <w:rPr>
          <w:rFonts w:ascii="Times New Roman" w:hAnsi="Times New Roman" w:cs="Times New Roman"/>
          <w:b w:val="0"/>
          <w:bCs w:val="0"/>
          <w:sz w:val="24"/>
          <w:szCs w:val="24"/>
        </w:rPr>
        <w:t xml:space="preserve">da </w:t>
      </w:r>
      <w:r w:rsidR="001E5055">
        <w:rPr>
          <w:rFonts w:ascii="Times New Roman" w:hAnsi="Times New Roman" w:cs="Times New Roman"/>
          <w:b w:val="0"/>
          <w:bCs w:val="0"/>
          <w:sz w:val="24"/>
          <w:szCs w:val="24"/>
        </w:rPr>
        <w:t xml:space="preserve">Comissão Coordenadora, eleita entre seus </w:t>
      </w:r>
      <w:r w:rsidR="00E04BC6">
        <w:rPr>
          <w:rFonts w:ascii="Times New Roman" w:hAnsi="Times New Roman" w:cs="Times New Roman"/>
          <w:b w:val="0"/>
          <w:bCs w:val="0"/>
          <w:sz w:val="24"/>
          <w:szCs w:val="24"/>
        </w:rPr>
        <w:t>pares</w:t>
      </w:r>
      <w:r w:rsidR="001E5055">
        <w:rPr>
          <w:rFonts w:ascii="Times New Roman" w:hAnsi="Times New Roman" w:cs="Times New Roman"/>
          <w:b w:val="0"/>
          <w:bCs w:val="0"/>
          <w:sz w:val="24"/>
          <w:szCs w:val="24"/>
        </w:rPr>
        <w:t>, e referendada pela Presidência da Câmara, com a seguinte composição:</w:t>
      </w:r>
    </w:p>
    <w:p w:rsidR="001E5055" w:rsidRDefault="001E5055" w:rsidP="001E5055"/>
    <w:p w:rsidR="001E5055" w:rsidRPr="0066017A" w:rsidRDefault="001E5055" w:rsidP="001E5055">
      <w:pPr>
        <w:rPr>
          <w:sz w:val="24"/>
          <w:szCs w:val="24"/>
        </w:rPr>
      </w:pPr>
      <w:r w:rsidRPr="0066017A">
        <w:rPr>
          <w:sz w:val="24"/>
          <w:szCs w:val="24"/>
        </w:rPr>
        <w:t>- Presidente</w:t>
      </w:r>
    </w:p>
    <w:p w:rsidR="001E5055" w:rsidRPr="0066017A" w:rsidRDefault="001E5055" w:rsidP="001E5055">
      <w:pPr>
        <w:rPr>
          <w:sz w:val="24"/>
          <w:szCs w:val="24"/>
        </w:rPr>
      </w:pPr>
      <w:r w:rsidRPr="0066017A">
        <w:rPr>
          <w:sz w:val="24"/>
          <w:szCs w:val="24"/>
        </w:rPr>
        <w:t xml:space="preserve">- Vice </w:t>
      </w:r>
      <w:r>
        <w:rPr>
          <w:sz w:val="24"/>
          <w:szCs w:val="24"/>
        </w:rPr>
        <w:t xml:space="preserve">- </w:t>
      </w:r>
      <w:r w:rsidRPr="0066017A">
        <w:rPr>
          <w:sz w:val="24"/>
          <w:szCs w:val="24"/>
        </w:rPr>
        <w:t>Presidente</w:t>
      </w:r>
    </w:p>
    <w:p w:rsidR="001E5055" w:rsidRDefault="001E5055" w:rsidP="001E5055">
      <w:pPr>
        <w:rPr>
          <w:sz w:val="24"/>
          <w:szCs w:val="24"/>
        </w:rPr>
      </w:pPr>
      <w:r w:rsidRPr="0066017A">
        <w:rPr>
          <w:sz w:val="24"/>
          <w:szCs w:val="24"/>
        </w:rPr>
        <w:t>- 1º Secretário</w:t>
      </w:r>
    </w:p>
    <w:p w:rsidR="00153BF1" w:rsidRDefault="001E5055" w:rsidP="00153BF1">
      <w:pPr>
        <w:rPr>
          <w:sz w:val="24"/>
          <w:szCs w:val="24"/>
        </w:rPr>
      </w:pPr>
      <w:r w:rsidRPr="0066017A">
        <w:rPr>
          <w:sz w:val="24"/>
          <w:szCs w:val="24"/>
        </w:rPr>
        <w:t>- 2º Secretário</w:t>
      </w:r>
      <w:r w:rsidR="00153BF1">
        <w:rPr>
          <w:sz w:val="24"/>
          <w:szCs w:val="24"/>
        </w:rPr>
        <w:tab/>
      </w:r>
      <w:r w:rsidR="00153BF1">
        <w:rPr>
          <w:sz w:val="24"/>
          <w:szCs w:val="24"/>
        </w:rPr>
        <w:tab/>
      </w:r>
    </w:p>
    <w:p w:rsidR="00153BF1" w:rsidRPr="001E5055" w:rsidRDefault="0094696B" w:rsidP="0094696B">
      <w:pPr>
        <w:tabs>
          <w:tab w:val="left" w:pos="2268"/>
        </w:tabs>
        <w:ind w:firstLine="720"/>
        <w:jc w:val="both"/>
        <w:rPr>
          <w:sz w:val="24"/>
          <w:szCs w:val="24"/>
        </w:rPr>
      </w:pPr>
      <w:r>
        <w:rPr>
          <w:bCs/>
          <w:sz w:val="24"/>
          <w:szCs w:val="24"/>
        </w:rPr>
        <w:tab/>
      </w:r>
      <w:proofErr w:type="spellStart"/>
      <w:r>
        <w:rPr>
          <w:bCs/>
          <w:sz w:val="24"/>
          <w:szCs w:val="24"/>
        </w:rPr>
        <w:t>Art</w:t>
      </w:r>
      <w:proofErr w:type="spellEnd"/>
      <w:r>
        <w:rPr>
          <w:bCs/>
          <w:sz w:val="24"/>
          <w:szCs w:val="24"/>
        </w:rPr>
        <w:t xml:space="preserve"> 4</w:t>
      </w:r>
      <w:r w:rsidR="00153BF1" w:rsidRPr="001E5055">
        <w:rPr>
          <w:sz w:val="24"/>
          <w:szCs w:val="24"/>
        </w:rPr>
        <w:t>º</w:t>
      </w:r>
      <w:r w:rsidR="00153BF1" w:rsidRPr="00D11922">
        <w:rPr>
          <w:sz w:val="24"/>
          <w:szCs w:val="24"/>
        </w:rPr>
        <w:t xml:space="preserve"> </w:t>
      </w:r>
      <w:r w:rsidR="00153BF1" w:rsidRPr="001E5055">
        <w:rPr>
          <w:sz w:val="24"/>
          <w:szCs w:val="24"/>
        </w:rPr>
        <w:t>A </w:t>
      </w:r>
      <w:r w:rsidR="00153BF1">
        <w:rPr>
          <w:sz w:val="24"/>
          <w:szCs w:val="24"/>
        </w:rPr>
        <w:t xml:space="preserve">Comissão Coordenadora terá duração de </w:t>
      </w:r>
      <w:r>
        <w:rPr>
          <w:sz w:val="24"/>
          <w:szCs w:val="24"/>
        </w:rPr>
        <w:t>2 (</w:t>
      </w:r>
      <w:r w:rsidR="00153BF1">
        <w:rPr>
          <w:sz w:val="24"/>
          <w:szCs w:val="24"/>
        </w:rPr>
        <w:t>dois</w:t>
      </w:r>
      <w:r>
        <w:rPr>
          <w:sz w:val="24"/>
          <w:szCs w:val="24"/>
        </w:rPr>
        <w:t>)</w:t>
      </w:r>
      <w:r w:rsidR="00E93822">
        <w:rPr>
          <w:sz w:val="24"/>
          <w:szCs w:val="24"/>
        </w:rPr>
        <w:t xml:space="preserve"> </w:t>
      </w:r>
      <w:r w:rsidR="00153BF1">
        <w:rPr>
          <w:sz w:val="24"/>
          <w:szCs w:val="24"/>
        </w:rPr>
        <w:t>anos</w:t>
      </w:r>
      <w:r>
        <w:rPr>
          <w:sz w:val="24"/>
          <w:szCs w:val="24"/>
        </w:rPr>
        <w:t xml:space="preserve">, </w:t>
      </w:r>
      <w:r w:rsidR="00153BF1">
        <w:rPr>
          <w:sz w:val="24"/>
          <w:szCs w:val="24"/>
        </w:rPr>
        <w:t xml:space="preserve">com alternância obrigatória da presidência </w:t>
      </w:r>
      <w:r>
        <w:rPr>
          <w:sz w:val="24"/>
          <w:szCs w:val="24"/>
        </w:rPr>
        <w:t>em eleição entre seus membros,</w:t>
      </w:r>
      <w:r w:rsidR="00153BF1">
        <w:rPr>
          <w:sz w:val="24"/>
          <w:szCs w:val="24"/>
        </w:rPr>
        <w:t xml:space="preserve"> na data da segunda sessão ordinária</w:t>
      </w:r>
      <w:r w:rsidR="00E343AC">
        <w:rPr>
          <w:sz w:val="24"/>
          <w:szCs w:val="24"/>
        </w:rPr>
        <w:t>,</w:t>
      </w:r>
      <w:r w:rsidR="00153BF1">
        <w:rPr>
          <w:sz w:val="24"/>
          <w:szCs w:val="24"/>
        </w:rPr>
        <w:t xml:space="preserve"> após a eleição da Mesa Diretora da Casa</w:t>
      </w:r>
      <w:r w:rsidR="00153BF1" w:rsidRPr="001E5055">
        <w:rPr>
          <w:sz w:val="24"/>
          <w:szCs w:val="24"/>
        </w:rPr>
        <w:t>.</w:t>
      </w:r>
    </w:p>
    <w:p w:rsidR="001E5055" w:rsidRPr="001E5055" w:rsidRDefault="001E5055" w:rsidP="001E5055">
      <w:pPr>
        <w:pStyle w:val="Ttulo1"/>
        <w:keepNext w:val="0"/>
        <w:ind w:firstLine="720"/>
        <w:jc w:val="both"/>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 xml:space="preserve">                            </w:t>
      </w:r>
      <w:proofErr w:type="spellStart"/>
      <w:r w:rsidR="00E93822" w:rsidRPr="00E93822">
        <w:rPr>
          <w:rFonts w:ascii="Times New Roman" w:hAnsi="Times New Roman" w:cs="Times New Roman"/>
          <w:b w:val="0"/>
          <w:bCs w:val="0"/>
          <w:sz w:val="24"/>
          <w:szCs w:val="24"/>
        </w:rPr>
        <w:t>Art</w:t>
      </w:r>
      <w:proofErr w:type="spellEnd"/>
      <w:r w:rsidR="00E93822" w:rsidRPr="00E93822">
        <w:rPr>
          <w:rFonts w:ascii="Times New Roman" w:hAnsi="Times New Roman" w:cs="Times New Roman"/>
          <w:b w:val="0"/>
          <w:bCs w:val="0"/>
          <w:sz w:val="24"/>
          <w:szCs w:val="24"/>
        </w:rPr>
        <w:t xml:space="preserve"> 5º</w:t>
      </w:r>
      <w:r w:rsidR="00E93822" w:rsidRPr="00D11922">
        <w:rPr>
          <w:rFonts w:ascii="Times New Roman" w:hAnsi="Times New Roman" w:cs="Times New Roman"/>
          <w:b w:val="0"/>
          <w:bCs w:val="0"/>
          <w:sz w:val="24"/>
          <w:szCs w:val="24"/>
        </w:rPr>
        <w:t xml:space="preserve"> </w:t>
      </w:r>
      <w:r w:rsidR="002450FB" w:rsidRPr="00D11922">
        <w:rPr>
          <w:rFonts w:ascii="Times New Roman" w:hAnsi="Times New Roman" w:cs="Times New Roman"/>
          <w:b w:val="0"/>
          <w:bCs w:val="0"/>
          <w:sz w:val="24"/>
          <w:szCs w:val="24"/>
        </w:rPr>
        <w:t xml:space="preserve">A Frente Parlamentar pela Cidadania </w:t>
      </w:r>
      <w:r w:rsidR="002450FB">
        <w:rPr>
          <w:rFonts w:ascii="Times New Roman" w:hAnsi="Times New Roman" w:cs="Times New Roman"/>
          <w:b w:val="0"/>
          <w:bCs w:val="0"/>
          <w:sz w:val="24"/>
          <w:szCs w:val="24"/>
        </w:rPr>
        <w:t>LGBTQIA</w:t>
      </w:r>
      <w:r w:rsidR="002450FB" w:rsidRPr="00D11922">
        <w:rPr>
          <w:rFonts w:ascii="Times New Roman" w:hAnsi="Times New Roman" w:cs="Times New Roman"/>
          <w:b w:val="0"/>
          <w:bCs w:val="0"/>
          <w:sz w:val="24"/>
          <w:szCs w:val="24"/>
        </w:rPr>
        <w:t xml:space="preserve"> da Cidade de Sorocaba</w:t>
      </w:r>
      <w:r w:rsidR="002450FB">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poderá criar Comissão Especifica que existirá </w:t>
      </w:r>
      <w:r w:rsidRPr="001E5055">
        <w:rPr>
          <w:rFonts w:ascii="Times New Roman" w:hAnsi="Times New Roman" w:cs="Times New Roman"/>
          <w:b w:val="0"/>
          <w:bCs w:val="0"/>
          <w:sz w:val="24"/>
          <w:szCs w:val="24"/>
        </w:rPr>
        <w:t>enquanto persistir o objeto que lhe deu origem, salvo as constituídas com prazo determinado.</w:t>
      </w:r>
    </w:p>
    <w:p w:rsidR="001E5055" w:rsidRPr="001E5055" w:rsidRDefault="001E5055" w:rsidP="001E5055">
      <w:pPr>
        <w:shd w:val="clear" w:color="auto" w:fill="FFFFFF"/>
        <w:overflowPunct/>
        <w:autoSpaceDE/>
        <w:autoSpaceDN/>
        <w:adjustRightInd/>
        <w:jc w:val="both"/>
        <w:textAlignment w:val="auto"/>
        <w:rPr>
          <w:sz w:val="24"/>
          <w:szCs w:val="24"/>
        </w:rPr>
      </w:pPr>
      <w:r w:rsidRPr="001E5055">
        <w:rPr>
          <w:sz w:val="24"/>
          <w:szCs w:val="24"/>
        </w:rPr>
        <w:t> </w:t>
      </w:r>
    </w:p>
    <w:p w:rsidR="001E5055" w:rsidRPr="001E5055" w:rsidRDefault="001E5055" w:rsidP="00153BF1">
      <w:pPr>
        <w:shd w:val="clear" w:color="auto" w:fill="FFFFFF"/>
        <w:overflowPunct/>
        <w:autoSpaceDE/>
        <w:autoSpaceDN/>
        <w:adjustRightInd/>
        <w:ind w:firstLine="720"/>
        <w:jc w:val="both"/>
        <w:textAlignment w:val="auto"/>
        <w:rPr>
          <w:sz w:val="24"/>
          <w:szCs w:val="24"/>
        </w:rPr>
      </w:pPr>
      <w:r>
        <w:rPr>
          <w:sz w:val="24"/>
          <w:szCs w:val="24"/>
        </w:rPr>
        <w:t xml:space="preserve">                             </w:t>
      </w:r>
      <w:proofErr w:type="spellStart"/>
      <w:r w:rsidR="00E93822">
        <w:rPr>
          <w:bCs/>
          <w:sz w:val="24"/>
          <w:szCs w:val="24"/>
        </w:rPr>
        <w:t>Art</w:t>
      </w:r>
      <w:proofErr w:type="spellEnd"/>
      <w:r w:rsidR="00E93822">
        <w:rPr>
          <w:bCs/>
          <w:sz w:val="24"/>
          <w:szCs w:val="24"/>
        </w:rPr>
        <w:t xml:space="preserve"> 6</w:t>
      </w:r>
      <w:r w:rsidR="00E93822" w:rsidRPr="001E5055">
        <w:rPr>
          <w:sz w:val="24"/>
          <w:szCs w:val="24"/>
        </w:rPr>
        <w:t>º</w:t>
      </w:r>
      <w:r w:rsidRPr="00D11922">
        <w:rPr>
          <w:sz w:val="24"/>
          <w:szCs w:val="24"/>
        </w:rPr>
        <w:t xml:space="preserve"> </w:t>
      </w:r>
      <w:r w:rsidR="00153BF1" w:rsidRPr="001E5055">
        <w:rPr>
          <w:sz w:val="24"/>
          <w:szCs w:val="24"/>
        </w:rPr>
        <w:t xml:space="preserve">Concluídos os trabalhos a Comissão </w:t>
      </w:r>
      <w:r w:rsidR="00153BF1">
        <w:rPr>
          <w:sz w:val="24"/>
          <w:szCs w:val="24"/>
        </w:rPr>
        <w:t>Específica</w:t>
      </w:r>
      <w:r w:rsidR="00153BF1" w:rsidRPr="001E5055">
        <w:rPr>
          <w:sz w:val="24"/>
          <w:szCs w:val="24"/>
        </w:rPr>
        <w:t xml:space="preserve"> deverá apresentar à </w:t>
      </w:r>
      <w:r w:rsidR="00153BF1">
        <w:rPr>
          <w:sz w:val="24"/>
          <w:szCs w:val="24"/>
        </w:rPr>
        <w:t>Comissão Coordenadora</w:t>
      </w:r>
      <w:r w:rsidR="00153BF1" w:rsidRPr="001E5055">
        <w:rPr>
          <w:sz w:val="24"/>
          <w:szCs w:val="24"/>
        </w:rPr>
        <w:t>, no prazo máximo de 10 (dez) dias, um relatório circunstanciado das atividades, elaborado por relator designado pelo Presidente da Comissão e subscrito por todos os membros;</w:t>
      </w:r>
    </w:p>
    <w:p w:rsidR="00953532" w:rsidRDefault="005B7A51" w:rsidP="001E5055">
      <w:pPr>
        <w:pStyle w:val="Ttulo1"/>
        <w:keepNext w:val="0"/>
        <w:ind w:firstLine="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p w:rsidR="001E5055" w:rsidRDefault="00103560" w:rsidP="00D11922">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sidRPr="00E93822">
        <w:rPr>
          <w:rFonts w:ascii="Times New Roman" w:hAnsi="Times New Roman" w:cs="Times New Roman"/>
          <w:b w:val="0"/>
          <w:bCs w:val="0"/>
          <w:sz w:val="24"/>
          <w:szCs w:val="24"/>
        </w:rPr>
        <w:t xml:space="preserve">      </w:t>
      </w:r>
      <w:proofErr w:type="spellStart"/>
      <w:r w:rsidR="00E93822" w:rsidRPr="00E93822">
        <w:rPr>
          <w:rFonts w:ascii="Times New Roman" w:hAnsi="Times New Roman" w:cs="Times New Roman"/>
          <w:b w:val="0"/>
          <w:bCs w:val="0"/>
          <w:sz w:val="24"/>
          <w:szCs w:val="24"/>
        </w:rPr>
        <w:t>Art</w:t>
      </w:r>
      <w:proofErr w:type="spellEnd"/>
      <w:r w:rsidR="00E93822" w:rsidRPr="00E93822">
        <w:rPr>
          <w:rFonts w:ascii="Times New Roman" w:hAnsi="Times New Roman" w:cs="Times New Roman"/>
          <w:b w:val="0"/>
          <w:bCs w:val="0"/>
          <w:sz w:val="24"/>
          <w:szCs w:val="24"/>
        </w:rPr>
        <w:t xml:space="preserve"> 7º</w:t>
      </w:r>
      <w:r w:rsidR="00E93822" w:rsidRPr="00D11922">
        <w:rPr>
          <w:rFonts w:ascii="Times New Roman" w:hAnsi="Times New Roman" w:cs="Times New Roman"/>
          <w:b w:val="0"/>
          <w:bCs w:val="0"/>
          <w:sz w:val="24"/>
          <w:szCs w:val="24"/>
        </w:rPr>
        <w:t xml:space="preserve"> </w:t>
      </w:r>
      <w:r w:rsidR="00153BF1">
        <w:rPr>
          <w:rFonts w:ascii="Times New Roman" w:hAnsi="Times New Roman" w:cs="Times New Roman"/>
          <w:b w:val="0"/>
          <w:bCs w:val="0"/>
          <w:sz w:val="24"/>
          <w:szCs w:val="24"/>
        </w:rPr>
        <w:t xml:space="preserve">A </w:t>
      </w:r>
      <w:r w:rsidR="00153BF1" w:rsidRPr="00D11922">
        <w:rPr>
          <w:rFonts w:ascii="Times New Roman" w:hAnsi="Times New Roman" w:cs="Times New Roman"/>
          <w:b w:val="0"/>
          <w:bCs w:val="0"/>
          <w:sz w:val="24"/>
          <w:szCs w:val="24"/>
        </w:rPr>
        <w:t xml:space="preserve">Frente Parlamentar pela Cidadania </w:t>
      </w:r>
      <w:r w:rsidR="00153BF1">
        <w:rPr>
          <w:rFonts w:ascii="Times New Roman" w:hAnsi="Times New Roman" w:cs="Times New Roman"/>
          <w:b w:val="0"/>
          <w:bCs w:val="0"/>
          <w:sz w:val="24"/>
          <w:szCs w:val="24"/>
        </w:rPr>
        <w:t>LGBTQIA</w:t>
      </w:r>
      <w:r w:rsidR="00153BF1" w:rsidRPr="00D11922">
        <w:rPr>
          <w:rFonts w:ascii="Times New Roman" w:hAnsi="Times New Roman" w:cs="Times New Roman"/>
          <w:b w:val="0"/>
          <w:bCs w:val="0"/>
          <w:sz w:val="24"/>
          <w:szCs w:val="24"/>
        </w:rPr>
        <w:t xml:space="preserve"> da Cidade de Sorocaba</w:t>
      </w:r>
      <w:r w:rsidR="00153BF1">
        <w:rPr>
          <w:rFonts w:ascii="Times New Roman" w:hAnsi="Times New Roman" w:cs="Times New Roman"/>
          <w:b w:val="0"/>
          <w:bCs w:val="0"/>
          <w:sz w:val="24"/>
          <w:szCs w:val="24"/>
        </w:rPr>
        <w:t xml:space="preserve"> </w:t>
      </w:r>
      <w:r w:rsidR="00153BF1" w:rsidRPr="00D11922">
        <w:rPr>
          <w:rFonts w:ascii="Times New Roman" w:hAnsi="Times New Roman" w:cs="Times New Roman"/>
          <w:b w:val="0"/>
          <w:bCs w:val="0"/>
          <w:sz w:val="24"/>
          <w:szCs w:val="24"/>
        </w:rPr>
        <w:t>ter</w:t>
      </w:r>
      <w:r w:rsidR="00153BF1">
        <w:rPr>
          <w:rFonts w:ascii="Times New Roman" w:hAnsi="Times New Roman" w:cs="Times New Roman"/>
          <w:b w:val="0"/>
          <w:bCs w:val="0"/>
          <w:sz w:val="24"/>
          <w:szCs w:val="24"/>
        </w:rPr>
        <w:t>á reunião bimestral, de</w:t>
      </w:r>
      <w:r w:rsidR="00153BF1" w:rsidRPr="00D11922">
        <w:rPr>
          <w:rFonts w:ascii="Times New Roman" w:hAnsi="Times New Roman" w:cs="Times New Roman"/>
          <w:b w:val="0"/>
          <w:bCs w:val="0"/>
          <w:sz w:val="24"/>
          <w:szCs w:val="24"/>
        </w:rPr>
        <w:t xml:space="preserve"> caráter público, podendo ser assistidas por qualquer cidadão e por instituições civis organizadas</w:t>
      </w:r>
      <w:r w:rsidR="00153BF1">
        <w:rPr>
          <w:rFonts w:ascii="Times New Roman" w:hAnsi="Times New Roman" w:cs="Times New Roman"/>
          <w:b w:val="0"/>
          <w:bCs w:val="0"/>
          <w:sz w:val="24"/>
          <w:szCs w:val="24"/>
        </w:rPr>
        <w:t>.</w:t>
      </w:r>
    </w:p>
    <w:p w:rsidR="001E5055" w:rsidRDefault="001E5055" w:rsidP="00D11922">
      <w:pPr>
        <w:pStyle w:val="Ttulo1"/>
        <w:keepNext w:val="0"/>
        <w:jc w:val="both"/>
        <w:rPr>
          <w:rFonts w:ascii="Times New Roman" w:hAnsi="Times New Roman" w:cs="Times New Roman"/>
          <w:b w:val="0"/>
          <w:bCs w:val="0"/>
          <w:sz w:val="24"/>
          <w:szCs w:val="24"/>
        </w:rPr>
      </w:pPr>
    </w:p>
    <w:p w:rsidR="00D11922" w:rsidRPr="00D11922" w:rsidRDefault="005B7A51" w:rsidP="005B7A51">
      <w:pPr>
        <w:pStyle w:val="Ttulo1"/>
        <w:keepNext w:val="0"/>
        <w:tabs>
          <w:tab w:val="left" w:pos="2268"/>
        </w:tabs>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5B7A51">
        <w:rPr>
          <w:rFonts w:ascii="Times New Roman" w:hAnsi="Times New Roman" w:cs="Times New Roman"/>
          <w:b w:val="0"/>
          <w:bCs w:val="0"/>
          <w:sz w:val="24"/>
          <w:szCs w:val="24"/>
        </w:rPr>
        <w:t xml:space="preserve">Art. </w:t>
      </w:r>
      <w:r w:rsidR="00E93822">
        <w:rPr>
          <w:rFonts w:ascii="Times New Roman" w:hAnsi="Times New Roman" w:cs="Times New Roman"/>
          <w:b w:val="0"/>
          <w:bCs w:val="0"/>
          <w:sz w:val="24"/>
          <w:szCs w:val="24"/>
        </w:rPr>
        <w:t>8</w:t>
      </w:r>
      <w:r w:rsidRPr="005B7A51">
        <w:rPr>
          <w:rFonts w:ascii="Times New Roman" w:hAnsi="Times New Roman" w:cs="Times New Roman"/>
          <w:b w:val="0"/>
          <w:bCs w:val="0"/>
          <w:sz w:val="24"/>
          <w:szCs w:val="24"/>
        </w:rPr>
        <w:t>º As despesas com a execução da presente Resolução correrão por conta das verbas próprias consignadas no orçamento.</w:t>
      </w:r>
    </w:p>
    <w:p w:rsidR="00D11922" w:rsidRPr="00D11922" w:rsidRDefault="00D11922" w:rsidP="00D11922">
      <w:pPr>
        <w:pStyle w:val="Ttulo1"/>
        <w:keepNext w:val="0"/>
        <w:jc w:val="both"/>
        <w:rPr>
          <w:rFonts w:ascii="Times New Roman" w:hAnsi="Times New Roman" w:cs="Times New Roman"/>
          <w:b w:val="0"/>
          <w:bCs w:val="0"/>
          <w:sz w:val="24"/>
          <w:szCs w:val="24"/>
        </w:rPr>
      </w:pPr>
    </w:p>
    <w:p w:rsidR="00D11922" w:rsidRPr="00D11922" w:rsidRDefault="005B7A51" w:rsidP="00D11922">
      <w:pPr>
        <w:pStyle w:val="Ttulo1"/>
        <w:keepNext w:val="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E93822">
        <w:rPr>
          <w:rFonts w:ascii="Times New Roman" w:hAnsi="Times New Roman" w:cs="Times New Roman"/>
          <w:b w:val="0"/>
          <w:bCs w:val="0"/>
          <w:sz w:val="24"/>
          <w:szCs w:val="24"/>
        </w:rPr>
        <w:t xml:space="preserve">                          Art. 9</w:t>
      </w:r>
      <w:r w:rsidR="00602B53">
        <w:rPr>
          <w:rFonts w:ascii="Times New Roman" w:hAnsi="Times New Roman" w:cs="Times New Roman"/>
          <w:b w:val="0"/>
          <w:bCs w:val="0"/>
          <w:sz w:val="24"/>
          <w:szCs w:val="24"/>
        </w:rPr>
        <w:t>º</w:t>
      </w:r>
      <w:r w:rsidR="00D11922">
        <w:rPr>
          <w:rFonts w:ascii="Times New Roman" w:hAnsi="Times New Roman" w:cs="Times New Roman"/>
          <w:b w:val="0"/>
          <w:bCs w:val="0"/>
          <w:sz w:val="24"/>
          <w:szCs w:val="24"/>
        </w:rPr>
        <w:t xml:space="preserve"> </w:t>
      </w:r>
      <w:r w:rsidR="00D11922" w:rsidRPr="00D11922">
        <w:rPr>
          <w:rFonts w:ascii="Times New Roman" w:hAnsi="Times New Roman" w:cs="Times New Roman"/>
          <w:b w:val="0"/>
          <w:bCs w:val="0"/>
          <w:sz w:val="24"/>
          <w:szCs w:val="24"/>
        </w:rPr>
        <w:t xml:space="preserve">Esta Resolução entra em </w:t>
      </w:r>
      <w:r>
        <w:rPr>
          <w:rFonts w:ascii="Times New Roman" w:hAnsi="Times New Roman" w:cs="Times New Roman"/>
          <w:b w:val="0"/>
          <w:bCs w:val="0"/>
          <w:sz w:val="24"/>
          <w:szCs w:val="24"/>
        </w:rPr>
        <w:t>vigor na data de sua publicação</w:t>
      </w:r>
      <w:r w:rsidR="00D11922" w:rsidRPr="00D11922">
        <w:rPr>
          <w:rFonts w:ascii="Times New Roman" w:hAnsi="Times New Roman" w:cs="Times New Roman"/>
          <w:b w:val="0"/>
          <w:bCs w:val="0"/>
          <w:sz w:val="24"/>
          <w:szCs w:val="24"/>
        </w:rPr>
        <w:t xml:space="preserve">.  </w:t>
      </w:r>
    </w:p>
    <w:p w:rsidR="00D11922" w:rsidRPr="00D11922" w:rsidRDefault="00D11922" w:rsidP="00D11922">
      <w:pPr>
        <w:pStyle w:val="Ttulo1"/>
        <w:keepNext w:val="0"/>
        <w:jc w:val="both"/>
        <w:rPr>
          <w:rFonts w:ascii="Times New Roman" w:hAnsi="Times New Roman" w:cs="Times New Roman"/>
          <w:b w:val="0"/>
          <w:bCs w:val="0"/>
          <w:sz w:val="24"/>
          <w:szCs w:val="24"/>
        </w:rPr>
      </w:pPr>
    </w:p>
    <w:p w:rsidR="00D11922" w:rsidRPr="00D11922" w:rsidRDefault="00D11922" w:rsidP="00D11922">
      <w:pPr>
        <w:pStyle w:val="Ttulo1"/>
        <w:keepNext w:val="0"/>
        <w:jc w:val="both"/>
        <w:rPr>
          <w:rFonts w:ascii="Times New Roman" w:hAnsi="Times New Roman" w:cs="Times New Roman"/>
          <w:b w:val="0"/>
          <w:bCs w:val="0"/>
          <w:sz w:val="24"/>
          <w:szCs w:val="24"/>
        </w:rPr>
      </w:pPr>
    </w:p>
    <w:p w:rsidR="00D11922" w:rsidRDefault="00D11922" w:rsidP="00D11922"/>
    <w:p w:rsidR="00D11922" w:rsidRDefault="00D11922" w:rsidP="00D11922"/>
    <w:p w:rsidR="00D11922" w:rsidRDefault="00D11922" w:rsidP="00D11922"/>
    <w:p w:rsidR="00D11922" w:rsidRPr="00D11922" w:rsidRDefault="00D11922" w:rsidP="00D11922">
      <w:pPr>
        <w:jc w:val="center"/>
        <w:rPr>
          <w:sz w:val="24"/>
          <w:szCs w:val="24"/>
        </w:rPr>
      </w:pPr>
      <w:r w:rsidRPr="00D11922">
        <w:rPr>
          <w:sz w:val="24"/>
          <w:szCs w:val="24"/>
        </w:rPr>
        <w:t>S/S.,</w:t>
      </w:r>
      <w:r w:rsidR="00602E4D">
        <w:rPr>
          <w:sz w:val="24"/>
          <w:szCs w:val="24"/>
        </w:rPr>
        <w:t xml:space="preserve"> </w:t>
      </w:r>
      <w:r w:rsidR="0066017A">
        <w:rPr>
          <w:sz w:val="24"/>
          <w:szCs w:val="24"/>
        </w:rPr>
        <w:t>08 de junho</w:t>
      </w:r>
      <w:r w:rsidRPr="00D11922">
        <w:rPr>
          <w:sz w:val="24"/>
          <w:szCs w:val="24"/>
        </w:rPr>
        <w:t xml:space="preserve"> de</w:t>
      </w:r>
      <w:r>
        <w:rPr>
          <w:sz w:val="24"/>
          <w:szCs w:val="24"/>
        </w:rPr>
        <w:t xml:space="preserve"> 2017</w:t>
      </w:r>
    </w:p>
    <w:p w:rsidR="00D11922" w:rsidRPr="00D11922" w:rsidRDefault="00D11922" w:rsidP="00D11922">
      <w:pPr>
        <w:jc w:val="center"/>
        <w:rPr>
          <w:sz w:val="24"/>
          <w:szCs w:val="24"/>
        </w:rPr>
      </w:pPr>
    </w:p>
    <w:p w:rsidR="00D11922" w:rsidRDefault="00D11922" w:rsidP="00D11922">
      <w:pPr>
        <w:jc w:val="center"/>
        <w:rPr>
          <w:sz w:val="24"/>
          <w:szCs w:val="24"/>
        </w:rPr>
      </w:pPr>
    </w:p>
    <w:p w:rsidR="00D11922" w:rsidRDefault="00D11922" w:rsidP="00D11922">
      <w:pPr>
        <w:jc w:val="center"/>
        <w:rPr>
          <w:sz w:val="24"/>
          <w:szCs w:val="24"/>
        </w:rPr>
      </w:pPr>
    </w:p>
    <w:p w:rsidR="00D11922" w:rsidRPr="00D11922" w:rsidRDefault="00D11922" w:rsidP="00D11922">
      <w:pPr>
        <w:jc w:val="center"/>
        <w:rPr>
          <w:sz w:val="24"/>
          <w:szCs w:val="24"/>
        </w:rPr>
      </w:pPr>
    </w:p>
    <w:p w:rsidR="00D11922" w:rsidRDefault="00D11922" w:rsidP="00D11922">
      <w:pPr>
        <w:jc w:val="center"/>
        <w:rPr>
          <w:sz w:val="24"/>
          <w:szCs w:val="24"/>
        </w:rPr>
      </w:pPr>
      <w:r>
        <w:rPr>
          <w:sz w:val="24"/>
          <w:szCs w:val="24"/>
        </w:rPr>
        <w:t>------------------------------</w:t>
      </w:r>
    </w:p>
    <w:p w:rsidR="00D11922" w:rsidRPr="00D11922" w:rsidRDefault="00D11922" w:rsidP="00D11922">
      <w:pPr>
        <w:jc w:val="center"/>
        <w:rPr>
          <w:sz w:val="24"/>
          <w:szCs w:val="24"/>
        </w:rPr>
      </w:pPr>
      <w:r>
        <w:rPr>
          <w:sz w:val="24"/>
          <w:szCs w:val="24"/>
        </w:rPr>
        <w:t>Iara Bernardi</w:t>
      </w:r>
    </w:p>
    <w:p w:rsidR="00D11922" w:rsidRPr="00D11922" w:rsidRDefault="00D11922" w:rsidP="00D11922">
      <w:pPr>
        <w:jc w:val="center"/>
        <w:rPr>
          <w:sz w:val="24"/>
          <w:szCs w:val="24"/>
        </w:rPr>
      </w:pPr>
      <w:r w:rsidRPr="00D11922">
        <w:rPr>
          <w:sz w:val="24"/>
          <w:szCs w:val="24"/>
        </w:rPr>
        <w:t>Vereador</w:t>
      </w:r>
      <w:r w:rsidR="002E5589">
        <w:rPr>
          <w:sz w:val="24"/>
          <w:szCs w:val="24"/>
        </w:rPr>
        <w:t>a</w:t>
      </w:r>
    </w:p>
    <w:p w:rsidR="00D11922" w:rsidRPr="00E4281F" w:rsidRDefault="00D11922" w:rsidP="00D11922">
      <w:pPr>
        <w:rPr>
          <w:sz w:val="24"/>
          <w:szCs w:val="24"/>
        </w:rPr>
      </w:pPr>
    </w:p>
    <w:p w:rsidR="00D11922" w:rsidRPr="00D11922" w:rsidRDefault="00D11922" w:rsidP="00D11922"/>
    <w:p w:rsidR="00D11922" w:rsidRPr="00D11922" w:rsidRDefault="00D11922" w:rsidP="00D11922">
      <w:pPr>
        <w:pStyle w:val="Ttulo1"/>
        <w:keepNext w:val="0"/>
        <w:jc w:val="both"/>
        <w:rPr>
          <w:rFonts w:ascii="Times New Roman" w:hAnsi="Times New Roman" w:cs="Times New Roman"/>
          <w:b w:val="0"/>
          <w:bCs w:val="0"/>
          <w:sz w:val="24"/>
          <w:szCs w:val="24"/>
        </w:rPr>
      </w:pPr>
    </w:p>
    <w:p w:rsidR="00D11922" w:rsidRPr="00D11922" w:rsidRDefault="00D11922" w:rsidP="00995C56">
      <w:pPr>
        <w:jc w:val="both"/>
        <w:rPr>
          <w:b/>
          <w:bCs/>
          <w:sz w:val="24"/>
          <w:szCs w:val="24"/>
        </w:rPr>
      </w:pPr>
      <w:r>
        <w:rPr>
          <w:sz w:val="24"/>
          <w:szCs w:val="24"/>
        </w:rPr>
        <w:br w:type="page"/>
      </w:r>
      <w:r w:rsidRPr="00D11922">
        <w:rPr>
          <w:b/>
          <w:bCs/>
          <w:sz w:val="24"/>
          <w:szCs w:val="24"/>
        </w:rPr>
        <w:lastRenderedPageBreak/>
        <w:t>JUSTIFICATIVA</w:t>
      </w:r>
    </w:p>
    <w:p w:rsidR="00D11922" w:rsidRPr="00D11922" w:rsidRDefault="00D11922" w:rsidP="00995C56">
      <w:pPr>
        <w:pStyle w:val="Ttulo1"/>
        <w:keepNext w:val="0"/>
        <w:jc w:val="both"/>
        <w:rPr>
          <w:rFonts w:ascii="Times New Roman" w:hAnsi="Times New Roman" w:cs="Times New Roman"/>
          <w:b w:val="0"/>
          <w:bCs w:val="0"/>
          <w:sz w:val="24"/>
          <w:szCs w:val="24"/>
        </w:rPr>
      </w:pPr>
    </w:p>
    <w:p w:rsidR="00D11922" w:rsidRPr="00D11922" w:rsidRDefault="00D11922" w:rsidP="00995C56">
      <w:pPr>
        <w:pStyle w:val="Ttulo1"/>
        <w:keepNext w:val="0"/>
        <w:jc w:val="both"/>
        <w:rPr>
          <w:rFonts w:ascii="Times New Roman" w:hAnsi="Times New Roman" w:cs="Times New Roman"/>
          <w:b w:val="0"/>
          <w:bCs w:val="0"/>
          <w:sz w:val="24"/>
          <w:szCs w:val="24"/>
        </w:rPr>
      </w:pPr>
      <w:r w:rsidRPr="00D11922">
        <w:rPr>
          <w:rFonts w:ascii="Times New Roman" w:hAnsi="Times New Roman" w:cs="Times New Roman"/>
          <w:b w:val="0"/>
          <w:bCs w:val="0"/>
          <w:sz w:val="24"/>
          <w:szCs w:val="24"/>
        </w:rPr>
        <w:t xml:space="preserve"> </w:t>
      </w:r>
    </w:p>
    <w:p w:rsidR="00D11922" w:rsidRPr="00D11922" w:rsidRDefault="00D11922" w:rsidP="00995C56">
      <w:pPr>
        <w:pStyle w:val="Ttulo1"/>
        <w:keepNext w:val="0"/>
        <w:jc w:val="both"/>
        <w:rPr>
          <w:rFonts w:ascii="Times New Roman" w:hAnsi="Times New Roman" w:cs="Times New Roman"/>
          <w:b w:val="0"/>
          <w:bCs w:val="0"/>
          <w:sz w:val="24"/>
          <w:szCs w:val="24"/>
        </w:rPr>
      </w:pPr>
      <w:r w:rsidRPr="00D11922">
        <w:rPr>
          <w:rFonts w:ascii="Times New Roman" w:hAnsi="Times New Roman" w:cs="Times New Roman"/>
          <w:b w:val="0"/>
          <w:bCs w:val="0"/>
          <w:sz w:val="24"/>
          <w:szCs w:val="24"/>
        </w:rPr>
        <w:t>A cada ano aumentam os debates políticos sobre Direitos Humanos no</w:t>
      </w:r>
      <w:r w:rsidR="00747AAB">
        <w:rPr>
          <w:rFonts w:ascii="Times New Roman" w:hAnsi="Times New Roman" w:cs="Times New Roman"/>
          <w:b w:val="0"/>
          <w:bCs w:val="0"/>
          <w:sz w:val="24"/>
          <w:szCs w:val="24"/>
        </w:rPr>
        <w:t>s</w:t>
      </w:r>
      <w:r w:rsidRPr="00D11922">
        <w:rPr>
          <w:rFonts w:ascii="Times New Roman" w:hAnsi="Times New Roman" w:cs="Times New Roman"/>
          <w:b w:val="0"/>
          <w:bCs w:val="0"/>
          <w:sz w:val="24"/>
          <w:szCs w:val="24"/>
        </w:rPr>
        <w:t xml:space="preserve"> mais diversificados setores da sociedade. Essa tendência não está calcada tão somente na percepção de um conceito abstrato de humanidade, mas também no reconhecimento da diversidade, em razão, sobretudo, de questões como gênero, raça, etnia, faixa etária, orientação sexual, dentre outras.  </w:t>
      </w:r>
    </w:p>
    <w:p w:rsidR="00D11922" w:rsidRPr="00D11922" w:rsidRDefault="00D11922" w:rsidP="00995C56">
      <w:pPr>
        <w:pStyle w:val="Ttulo1"/>
        <w:keepNext w:val="0"/>
        <w:jc w:val="both"/>
        <w:rPr>
          <w:rFonts w:ascii="Times New Roman" w:hAnsi="Times New Roman" w:cs="Times New Roman"/>
          <w:b w:val="0"/>
          <w:bCs w:val="0"/>
          <w:sz w:val="24"/>
          <w:szCs w:val="24"/>
        </w:rPr>
      </w:pPr>
      <w:r w:rsidRPr="00D11922">
        <w:rPr>
          <w:rFonts w:ascii="Times New Roman" w:hAnsi="Times New Roman" w:cs="Times New Roman"/>
          <w:b w:val="0"/>
          <w:bCs w:val="0"/>
          <w:sz w:val="24"/>
          <w:szCs w:val="24"/>
        </w:rPr>
        <w:t xml:space="preserve"> </w:t>
      </w:r>
    </w:p>
    <w:p w:rsidR="00D11922" w:rsidRPr="00D11922" w:rsidRDefault="00D11922" w:rsidP="00995C56">
      <w:pPr>
        <w:pStyle w:val="Ttulo1"/>
        <w:keepNext w:val="0"/>
        <w:jc w:val="both"/>
        <w:rPr>
          <w:rFonts w:ascii="Times New Roman" w:hAnsi="Times New Roman" w:cs="Times New Roman"/>
          <w:b w:val="0"/>
          <w:bCs w:val="0"/>
          <w:sz w:val="24"/>
          <w:szCs w:val="24"/>
        </w:rPr>
      </w:pPr>
      <w:r w:rsidRPr="00D11922">
        <w:rPr>
          <w:rFonts w:ascii="Times New Roman" w:hAnsi="Times New Roman" w:cs="Times New Roman"/>
          <w:b w:val="0"/>
          <w:bCs w:val="0"/>
          <w:sz w:val="24"/>
          <w:szCs w:val="24"/>
        </w:rPr>
        <w:t xml:space="preserve">A efetivação da cidadania só é possível a partir do reconhecimento </w:t>
      </w:r>
      <w:r w:rsidR="00747AAB">
        <w:rPr>
          <w:rFonts w:ascii="Times New Roman" w:hAnsi="Times New Roman" w:cs="Times New Roman"/>
          <w:b w:val="0"/>
          <w:bCs w:val="0"/>
          <w:sz w:val="24"/>
          <w:szCs w:val="24"/>
        </w:rPr>
        <w:t xml:space="preserve">da </w:t>
      </w:r>
      <w:r w:rsidRPr="00D11922">
        <w:rPr>
          <w:rFonts w:ascii="Times New Roman" w:hAnsi="Times New Roman" w:cs="Times New Roman"/>
          <w:b w:val="0"/>
          <w:bCs w:val="0"/>
          <w:sz w:val="24"/>
          <w:szCs w:val="24"/>
        </w:rPr>
        <w:t xml:space="preserve">pluralidade de sujeitos de direitos, em cuja </w:t>
      </w:r>
      <w:proofErr w:type="spellStart"/>
      <w:r w:rsidRPr="00D11922">
        <w:rPr>
          <w:rFonts w:ascii="Times New Roman" w:hAnsi="Times New Roman" w:cs="Times New Roman"/>
          <w:b w:val="0"/>
          <w:bCs w:val="0"/>
          <w:sz w:val="24"/>
          <w:szCs w:val="24"/>
        </w:rPr>
        <w:t>episteme</w:t>
      </w:r>
      <w:proofErr w:type="spellEnd"/>
      <w:r w:rsidRPr="00D11922">
        <w:rPr>
          <w:rFonts w:ascii="Times New Roman" w:hAnsi="Times New Roman" w:cs="Times New Roman"/>
          <w:b w:val="0"/>
          <w:bCs w:val="0"/>
          <w:sz w:val="24"/>
          <w:szCs w:val="24"/>
        </w:rPr>
        <w:t xml:space="preserve"> encontra-se a base da nova linguagem dos direitos civis, incorporando dimensões importantes como a sexualidade, a reprodução, o meio ambiente e a luta contra a violência doméstica.  </w:t>
      </w:r>
    </w:p>
    <w:p w:rsidR="00D11922" w:rsidRPr="00D11922" w:rsidRDefault="00D11922" w:rsidP="00995C56">
      <w:pPr>
        <w:pStyle w:val="Ttulo1"/>
        <w:keepNext w:val="0"/>
        <w:jc w:val="both"/>
        <w:rPr>
          <w:rFonts w:ascii="Times New Roman" w:hAnsi="Times New Roman" w:cs="Times New Roman"/>
          <w:b w:val="0"/>
          <w:bCs w:val="0"/>
          <w:sz w:val="24"/>
          <w:szCs w:val="24"/>
        </w:rPr>
      </w:pPr>
      <w:r w:rsidRPr="00D11922">
        <w:rPr>
          <w:rFonts w:ascii="Times New Roman" w:hAnsi="Times New Roman" w:cs="Times New Roman"/>
          <w:b w:val="0"/>
          <w:bCs w:val="0"/>
          <w:sz w:val="24"/>
          <w:szCs w:val="24"/>
        </w:rPr>
        <w:t xml:space="preserve"> </w:t>
      </w:r>
    </w:p>
    <w:p w:rsidR="00D11922" w:rsidRPr="00D11922" w:rsidRDefault="00D11922" w:rsidP="00995C56">
      <w:pPr>
        <w:pStyle w:val="Ttulo1"/>
        <w:keepNext w:val="0"/>
        <w:jc w:val="both"/>
        <w:rPr>
          <w:rFonts w:ascii="Times New Roman" w:hAnsi="Times New Roman" w:cs="Times New Roman"/>
          <w:b w:val="0"/>
          <w:bCs w:val="0"/>
          <w:sz w:val="24"/>
          <w:szCs w:val="24"/>
        </w:rPr>
      </w:pPr>
      <w:r w:rsidRPr="00D11922">
        <w:rPr>
          <w:rFonts w:ascii="Times New Roman" w:hAnsi="Times New Roman" w:cs="Times New Roman"/>
          <w:b w:val="0"/>
          <w:bCs w:val="0"/>
          <w:sz w:val="24"/>
          <w:szCs w:val="24"/>
        </w:rPr>
        <w:t xml:space="preserve">No tocante à população de </w:t>
      </w:r>
      <w:r w:rsidR="00DB590D">
        <w:rPr>
          <w:rFonts w:ascii="Times New Roman" w:hAnsi="Times New Roman" w:cs="Times New Roman"/>
          <w:b w:val="0"/>
          <w:bCs w:val="0"/>
          <w:sz w:val="24"/>
          <w:szCs w:val="24"/>
        </w:rPr>
        <w:t>LGBTQIA</w:t>
      </w:r>
      <w:r w:rsidRPr="00D11922">
        <w:rPr>
          <w:rFonts w:ascii="Times New Roman" w:hAnsi="Times New Roman" w:cs="Times New Roman"/>
          <w:b w:val="0"/>
          <w:bCs w:val="0"/>
          <w:sz w:val="24"/>
          <w:szCs w:val="24"/>
        </w:rPr>
        <w:t xml:space="preserve">, é sabido que o Movimento em prol dos direitos humanos deste público vem crescendo e se organizando de forma bastante visível. Em 2006, a Parada Gay de São Paulo, com 2,5 milhões de participantes, passou a ser a maior do mundo. Durante 2006, houve 164 eventos em comemoração ao Dia do Orgulho Gay e ao Dia da Visibilidade Lésbica, entre Paradas e outras manifestações culturais. Hoje há </w:t>
      </w:r>
      <w:r w:rsidR="002B36ED">
        <w:rPr>
          <w:rFonts w:ascii="Times New Roman" w:hAnsi="Times New Roman" w:cs="Times New Roman"/>
          <w:b w:val="0"/>
          <w:bCs w:val="0"/>
          <w:sz w:val="24"/>
          <w:szCs w:val="24"/>
        </w:rPr>
        <w:t>milhares</w:t>
      </w:r>
      <w:r>
        <w:rPr>
          <w:rFonts w:ascii="Times New Roman" w:hAnsi="Times New Roman" w:cs="Times New Roman"/>
          <w:b w:val="0"/>
          <w:bCs w:val="0"/>
          <w:sz w:val="24"/>
          <w:szCs w:val="24"/>
        </w:rPr>
        <w:t xml:space="preserve"> de</w:t>
      </w:r>
      <w:r w:rsidRPr="00D11922">
        <w:rPr>
          <w:rFonts w:ascii="Times New Roman" w:hAnsi="Times New Roman" w:cs="Times New Roman"/>
          <w:b w:val="0"/>
          <w:bCs w:val="0"/>
          <w:sz w:val="24"/>
          <w:szCs w:val="24"/>
        </w:rPr>
        <w:t xml:space="preserve"> organizações LGBT no Brasil, em todos os estados, das quais </w:t>
      </w:r>
      <w:r w:rsidR="002B36ED">
        <w:rPr>
          <w:rFonts w:ascii="Times New Roman" w:hAnsi="Times New Roman" w:cs="Times New Roman"/>
          <w:b w:val="0"/>
          <w:bCs w:val="0"/>
          <w:sz w:val="24"/>
          <w:szCs w:val="24"/>
        </w:rPr>
        <w:t xml:space="preserve">298 </w:t>
      </w:r>
      <w:r w:rsidRPr="00D11922">
        <w:rPr>
          <w:rFonts w:ascii="Times New Roman" w:hAnsi="Times New Roman" w:cs="Times New Roman"/>
          <w:b w:val="0"/>
          <w:bCs w:val="0"/>
          <w:sz w:val="24"/>
          <w:szCs w:val="24"/>
        </w:rPr>
        <w:t xml:space="preserve">são afiliadas à Associação Brasileira de Gays, Lésbicas e </w:t>
      </w:r>
      <w:proofErr w:type="spellStart"/>
      <w:r w:rsidRPr="00D11922">
        <w:rPr>
          <w:rFonts w:ascii="Times New Roman" w:hAnsi="Times New Roman" w:cs="Times New Roman"/>
          <w:b w:val="0"/>
          <w:bCs w:val="0"/>
          <w:sz w:val="24"/>
          <w:szCs w:val="24"/>
        </w:rPr>
        <w:t>Transgêneros</w:t>
      </w:r>
      <w:proofErr w:type="spellEnd"/>
      <w:r w:rsidRPr="00D11922">
        <w:rPr>
          <w:rFonts w:ascii="Times New Roman" w:hAnsi="Times New Roman" w:cs="Times New Roman"/>
          <w:b w:val="0"/>
          <w:bCs w:val="0"/>
          <w:sz w:val="24"/>
          <w:szCs w:val="24"/>
        </w:rPr>
        <w:t xml:space="preserve"> - ABGLT.  </w:t>
      </w:r>
    </w:p>
    <w:p w:rsidR="00D11922" w:rsidRPr="00D11922" w:rsidRDefault="00D11922" w:rsidP="00995C56">
      <w:pPr>
        <w:pStyle w:val="Ttulo1"/>
        <w:keepNext w:val="0"/>
        <w:jc w:val="both"/>
        <w:rPr>
          <w:rFonts w:ascii="Times New Roman" w:hAnsi="Times New Roman" w:cs="Times New Roman"/>
          <w:b w:val="0"/>
          <w:bCs w:val="0"/>
          <w:sz w:val="24"/>
          <w:szCs w:val="24"/>
        </w:rPr>
      </w:pPr>
      <w:r w:rsidRPr="00D11922">
        <w:rPr>
          <w:rFonts w:ascii="Times New Roman" w:hAnsi="Times New Roman" w:cs="Times New Roman"/>
          <w:b w:val="0"/>
          <w:bCs w:val="0"/>
          <w:sz w:val="24"/>
          <w:szCs w:val="24"/>
        </w:rPr>
        <w:t xml:space="preserve"> </w:t>
      </w:r>
    </w:p>
    <w:p w:rsidR="00D11922" w:rsidRPr="00D11922" w:rsidRDefault="00D11922" w:rsidP="00995C56">
      <w:pPr>
        <w:pStyle w:val="Ttulo1"/>
        <w:keepNext w:val="0"/>
        <w:jc w:val="both"/>
        <w:rPr>
          <w:rFonts w:ascii="Times New Roman" w:hAnsi="Times New Roman" w:cs="Times New Roman"/>
          <w:b w:val="0"/>
          <w:bCs w:val="0"/>
          <w:sz w:val="24"/>
          <w:szCs w:val="24"/>
        </w:rPr>
      </w:pPr>
      <w:r w:rsidRPr="00D11922">
        <w:rPr>
          <w:rFonts w:ascii="Times New Roman" w:hAnsi="Times New Roman" w:cs="Times New Roman"/>
          <w:b w:val="0"/>
          <w:bCs w:val="0"/>
          <w:sz w:val="24"/>
          <w:szCs w:val="24"/>
        </w:rPr>
        <w:t xml:space="preserve">Apesar do crescimento do Movimento </w:t>
      </w:r>
      <w:r w:rsidR="00DB590D">
        <w:rPr>
          <w:rFonts w:ascii="Times New Roman" w:hAnsi="Times New Roman" w:cs="Times New Roman"/>
          <w:b w:val="0"/>
          <w:bCs w:val="0"/>
          <w:sz w:val="24"/>
          <w:szCs w:val="24"/>
        </w:rPr>
        <w:t>LGBTQIA</w:t>
      </w:r>
      <w:r w:rsidRPr="00D11922">
        <w:rPr>
          <w:rFonts w:ascii="Times New Roman" w:hAnsi="Times New Roman" w:cs="Times New Roman"/>
          <w:b w:val="0"/>
          <w:bCs w:val="0"/>
          <w:sz w:val="24"/>
          <w:szCs w:val="24"/>
        </w:rPr>
        <w:t xml:space="preserve">, a homofobia e a violência contra homossexuais, travestis e transexuais ainda marcam com sangue o cotidiano. São assassinatos, agressões, constrangimentos, discriminações, perseguições de diversos tipos. Esta imensa população continua marcada por rejeição e preconceito. A homofobia, a desconfiança, a desinformação predominam e são mais fortes do que o respeito e a aceitação da diversidade.  </w:t>
      </w:r>
    </w:p>
    <w:p w:rsidR="00D11922" w:rsidRPr="00D11922" w:rsidRDefault="00D11922" w:rsidP="00995C56">
      <w:pPr>
        <w:pStyle w:val="Ttulo1"/>
        <w:keepNext w:val="0"/>
        <w:jc w:val="both"/>
        <w:rPr>
          <w:rFonts w:ascii="Times New Roman" w:hAnsi="Times New Roman" w:cs="Times New Roman"/>
          <w:b w:val="0"/>
          <w:bCs w:val="0"/>
          <w:sz w:val="24"/>
          <w:szCs w:val="24"/>
        </w:rPr>
      </w:pPr>
      <w:r w:rsidRPr="00D11922">
        <w:rPr>
          <w:rFonts w:ascii="Times New Roman" w:hAnsi="Times New Roman" w:cs="Times New Roman"/>
          <w:b w:val="0"/>
          <w:bCs w:val="0"/>
          <w:sz w:val="24"/>
          <w:szCs w:val="24"/>
        </w:rPr>
        <w:t xml:space="preserve"> </w:t>
      </w:r>
    </w:p>
    <w:p w:rsidR="00831DC4" w:rsidRPr="006D3DEE" w:rsidRDefault="00831DC4" w:rsidP="00995C56">
      <w:pPr>
        <w:pStyle w:val="Ttulo1"/>
        <w:keepNext w:val="0"/>
        <w:jc w:val="both"/>
        <w:rPr>
          <w:rFonts w:ascii="Times New Roman" w:hAnsi="Times New Roman" w:cs="Times New Roman"/>
          <w:b w:val="0"/>
          <w:bCs w:val="0"/>
          <w:sz w:val="24"/>
          <w:szCs w:val="24"/>
        </w:rPr>
      </w:pPr>
      <w:r w:rsidRPr="00831DC4">
        <w:rPr>
          <w:rFonts w:ascii="Times New Roman" w:hAnsi="Times New Roman" w:cs="Times New Roman"/>
          <w:b w:val="0"/>
          <w:bCs w:val="0"/>
          <w:sz w:val="24"/>
          <w:szCs w:val="24"/>
        </w:rPr>
        <w:t xml:space="preserve">Dados divulgados </w:t>
      </w:r>
      <w:r w:rsidR="00747AAB">
        <w:rPr>
          <w:rFonts w:ascii="Times New Roman" w:hAnsi="Times New Roman" w:cs="Times New Roman"/>
          <w:b w:val="0"/>
          <w:bCs w:val="0"/>
          <w:sz w:val="24"/>
          <w:szCs w:val="24"/>
        </w:rPr>
        <w:t xml:space="preserve">em janeiro/2017, </w:t>
      </w:r>
      <w:r w:rsidRPr="00831DC4">
        <w:rPr>
          <w:rFonts w:ascii="Times New Roman" w:hAnsi="Times New Roman" w:cs="Times New Roman"/>
          <w:b w:val="0"/>
          <w:bCs w:val="0"/>
          <w:sz w:val="24"/>
          <w:szCs w:val="24"/>
        </w:rPr>
        <w:t>pelo Grupo Gay da Bahia (GGB)</w:t>
      </w:r>
      <w:r w:rsidR="00747AAB">
        <w:rPr>
          <w:rFonts w:ascii="Times New Roman" w:hAnsi="Times New Roman" w:cs="Times New Roman"/>
          <w:b w:val="0"/>
          <w:bCs w:val="0"/>
          <w:sz w:val="24"/>
          <w:szCs w:val="24"/>
        </w:rPr>
        <w:t>,</w:t>
      </w:r>
      <w:r w:rsidRPr="00831DC4">
        <w:rPr>
          <w:rFonts w:ascii="Times New Roman" w:hAnsi="Times New Roman" w:cs="Times New Roman"/>
          <w:b w:val="0"/>
          <w:bCs w:val="0"/>
          <w:sz w:val="24"/>
          <w:szCs w:val="24"/>
        </w:rPr>
        <w:t xml:space="preserve"> mostram que o ano de 2016 foi o mais violento desde 1970 contra pessoas </w:t>
      </w:r>
      <w:r w:rsidR="00DB590D">
        <w:rPr>
          <w:rFonts w:ascii="Times New Roman" w:hAnsi="Times New Roman" w:cs="Times New Roman"/>
          <w:b w:val="0"/>
          <w:bCs w:val="0"/>
          <w:sz w:val="24"/>
          <w:szCs w:val="24"/>
        </w:rPr>
        <w:t>LGBTQIA</w:t>
      </w:r>
      <w:r w:rsidRPr="00831DC4">
        <w:rPr>
          <w:rFonts w:ascii="Times New Roman" w:hAnsi="Times New Roman" w:cs="Times New Roman"/>
          <w:b w:val="0"/>
          <w:bCs w:val="0"/>
          <w:sz w:val="24"/>
          <w:szCs w:val="24"/>
        </w:rPr>
        <w:t>. Foram registr</w:t>
      </w:r>
      <w:r w:rsidR="00602E4D">
        <w:rPr>
          <w:rFonts w:ascii="Times New Roman" w:hAnsi="Times New Roman" w:cs="Times New Roman"/>
          <w:b w:val="0"/>
          <w:bCs w:val="0"/>
          <w:sz w:val="24"/>
          <w:szCs w:val="24"/>
        </w:rPr>
        <w:t xml:space="preserve">adas 343 mortes, entre janeiro </w:t>
      </w:r>
      <w:r w:rsidRPr="00831DC4">
        <w:rPr>
          <w:rFonts w:ascii="Times New Roman" w:hAnsi="Times New Roman" w:cs="Times New Roman"/>
          <w:b w:val="0"/>
          <w:bCs w:val="0"/>
          <w:sz w:val="24"/>
          <w:szCs w:val="24"/>
        </w:rPr>
        <w:t xml:space="preserve">e dezembro do ano passado. Ou seja, a cada 25 horas um </w:t>
      </w:r>
      <w:r w:rsidR="00DB590D">
        <w:rPr>
          <w:rFonts w:ascii="Times New Roman" w:hAnsi="Times New Roman" w:cs="Times New Roman"/>
          <w:b w:val="0"/>
          <w:bCs w:val="0"/>
          <w:sz w:val="24"/>
          <w:szCs w:val="24"/>
        </w:rPr>
        <w:t>LGBTQIA</w:t>
      </w:r>
      <w:r w:rsidRPr="00831DC4">
        <w:rPr>
          <w:rFonts w:ascii="Times New Roman" w:hAnsi="Times New Roman" w:cs="Times New Roman"/>
          <w:b w:val="0"/>
          <w:bCs w:val="0"/>
          <w:sz w:val="24"/>
          <w:szCs w:val="24"/>
        </w:rPr>
        <w:t xml:space="preserve"> foi assassinado, o que faz do Brasil o campeão mundial de crimes contra as minorias sexuais. </w:t>
      </w:r>
      <w:r w:rsidR="00747AAB" w:rsidRPr="00831DC4">
        <w:rPr>
          <w:rFonts w:ascii="Times New Roman" w:hAnsi="Times New Roman" w:cs="Times New Roman"/>
          <w:b w:val="0"/>
          <w:bCs w:val="0"/>
          <w:sz w:val="24"/>
          <w:szCs w:val="24"/>
        </w:rPr>
        <w:t xml:space="preserve">São Paulo </w:t>
      </w:r>
      <w:r w:rsidR="00947702">
        <w:rPr>
          <w:rFonts w:ascii="Times New Roman" w:hAnsi="Times New Roman" w:cs="Times New Roman"/>
          <w:b w:val="0"/>
          <w:bCs w:val="0"/>
          <w:sz w:val="24"/>
          <w:szCs w:val="24"/>
        </w:rPr>
        <w:t>amarga</w:t>
      </w:r>
      <w:r w:rsidRPr="00831DC4">
        <w:rPr>
          <w:rFonts w:ascii="Times New Roman" w:hAnsi="Times New Roman" w:cs="Times New Roman"/>
          <w:b w:val="0"/>
          <w:bCs w:val="0"/>
          <w:sz w:val="24"/>
          <w:szCs w:val="24"/>
        </w:rPr>
        <w:t xml:space="preserve"> a </w:t>
      </w:r>
      <w:r w:rsidR="00747AAB">
        <w:rPr>
          <w:rFonts w:ascii="Times New Roman" w:hAnsi="Times New Roman" w:cs="Times New Roman"/>
          <w:b w:val="0"/>
          <w:bCs w:val="0"/>
          <w:sz w:val="24"/>
          <w:szCs w:val="24"/>
        </w:rPr>
        <w:t>primeira</w:t>
      </w:r>
      <w:r w:rsidRPr="00831DC4">
        <w:rPr>
          <w:rFonts w:ascii="Times New Roman" w:hAnsi="Times New Roman" w:cs="Times New Roman"/>
          <w:b w:val="0"/>
          <w:bCs w:val="0"/>
          <w:sz w:val="24"/>
          <w:szCs w:val="24"/>
        </w:rPr>
        <w:t xml:space="preserve"> posição dentre os estados</w:t>
      </w:r>
      <w:r w:rsidR="00947702">
        <w:rPr>
          <w:rFonts w:ascii="Times New Roman" w:hAnsi="Times New Roman" w:cs="Times New Roman"/>
          <w:b w:val="0"/>
          <w:bCs w:val="0"/>
          <w:sz w:val="24"/>
          <w:szCs w:val="24"/>
        </w:rPr>
        <w:t>, com 49 casos de assassinatos.</w:t>
      </w:r>
    </w:p>
    <w:p w:rsidR="00831DC4" w:rsidRPr="006D3DEE" w:rsidRDefault="00831DC4" w:rsidP="00995C56">
      <w:pPr>
        <w:jc w:val="both"/>
        <w:rPr>
          <w:sz w:val="24"/>
          <w:szCs w:val="24"/>
        </w:rPr>
      </w:pPr>
    </w:p>
    <w:p w:rsidR="00831DC4" w:rsidRPr="00747AAB" w:rsidRDefault="00831DC4" w:rsidP="00995C56">
      <w:pPr>
        <w:pStyle w:val="NormalWeb"/>
        <w:shd w:val="clear" w:color="auto" w:fill="FCFCFC"/>
        <w:spacing w:before="0" w:beforeAutospacing="0" w:after="173" w:afterAutospacing="0"/>
        <w:jc w:val="both"/>
        <w:textAlignment w:val="baseline"/>
      </w:pPr>
      <w:r w:rsidRPr="00747AAB">
        <w:t>Tais números alarmantes são apenas a ponta de um iceberg de violência e sangue, pois não havendo estatísticas governamentais sobre crimes de ódio, tais números são sempre subnotificados já que nosso banco de dados se baseia em notícias publicadas na mídia, internet e informações pessoais</w:t>
      </w:r>
      <w:r w:rsidR="00747AAB">
        <w:t>.</w:t>
      </w:r>
    </w:p>
    <w:p w:rsidR="00D11922" w:rsidRPr="006D3DEE" w:rsidRDefault="00831DC4" w:rsidP="00995C56">
      <w:pPr>
        <w:pStyle w:val="NormalWeb"/>
        <w:shd w:val="clear" w:color="auto" w:fill="FCFCFC"/>
        <w:spacing w:before="0" w:beforeAutospacing="0" w:after="173" w:afterAutospacing="0"/>
        <w:jc w:val="both"/>
        <w:textAlignment w:val="baseline"/>
      </w:pPr>
      <w:r w:rsidRPr="00747AAB">
        <w:t xml:space="preserve">Dos 343 assassinatos registrados em 2016, 173 das vítimas eram homens gays (50%), 144 (42%) trans (travestis e transexuais), 10 lésbicas (3%), 4 bissexuais (1%), incluindo </w:t>
      </w:r>
      <w:r w:rsidRPr="00747AAB">
        <w:lastRenderedPageBreak/>
        <w:t xml:space="preserve">na lista também 12 heterossexuais, como os amantes de </w:t>
      </w:r>
      <w:proofErr w:type="gramStart"/>
      <w:r w:rsidRPr="00747AAB">
        <w:t xml:space="preserve">transexuais </w:t>
      </w:r>
      <w:r w:rsidR="00995C56">
        <w:t>,</w:t>
      </w:r>
      <w:proofErr w:type="gramEnd"/>
      <w:r w:rsidRPr="00747AAB">
        <w:t xml:space="preserve"> além de parentes ou conhecidos de </w:t>
      </w:r>
      <w:r w:rsidR="00DB590D" w:rsidRPr="006D3DEE">
        <w:t>LGBTQIA</w:t>
      </w:r>
      <w:r w:rsidRPr="00747AAB">
        <w:t xml:space="preserve"> que foram assassinados por algum envolvimento</w:t>
      </w:r>
      <w:r w:rsidR="00947702">
        <w:t>.</w:t>
      </w:r>
      <w:r w:rsidRPr="00747AAB">
        <w:t xml:space="preserve"> </w:t>
      </w:r>
    </w:p>
    <w:p w:rsidR="00947702" w:rsidRDefault="00D11922" w:rsidP="00995C56">
      <w:pPr>
        <w:pStyle w:val="Ttulo1"/>
        <w:keepNext w:val="0"/>
        <w:jc w:val="both"/>
        <w:rPr>
          <w:rFonts w:ascii="Times New Roman" w:hAnsi="Times New Roman" w:cs="Times New Roman"/>
          <w:b w:val="0"/>
          <w:bCs w:val="0"/>
          <w:sz w:val="24"/>
          <w:szCs w:val="24"/>
        </w:rPr>
      </w:pPr>
      <w:r w:rsidRPr="00D11922">
        <w:rPr>
          <w:rFonts w:ascii="Times New Roman" w:hAnsi="Times New Roman" w:cs="Times New Roman"/>
          <w:b w:val="0"/>
          <w:bCs w:val="0"/>
          <w:sz w:val="24"/>
          <w:szCs w:val="24"/>
        </w:rPr>
        <w:t xml:space="preserve">A liberdade de orientação sexual e identidade de </w:t>
      </w:r>
      <w:r w:rsidR="00947702">
        <w:rPr>
          <w:rFonts w:ascii="Times New Roman" w:hAnsi="Times New Roman" w:cs="Times New Roman"/>
          <w:b w:val="0"/>
          <w:bCs w:val="0"/>
          <w:sz w:val="24"/>
          <w:szCs w:val="24"/>
        </w:rPr>
        <w:t xml:space="preserve">gênero é uma conquista que vem sendo </w:t>
      </w:r>
      <w:r w:rsidRPr="00D11922">
        <w:rPr>
          <w:rFonts w:ascii="Times New Roman" w:hAnsi="Times New Roman" w:cs="Times New Roman"/>
          <w:b w:val="0"/>
          <w:bCs w:val="0"/>
          <w:sz w:val="24"/>
          <w:szCs w:val="24"/>
        </w:rPr>
        <w:t>assegurada</w:t>
      </w:r>
      <w:r w:rsidR="00947702">
        <w:rPr>
          <w:rFonts w:ascii="Times New Roman" w:hAnsi="Times New Roman" w:cs="Times New Roman"/>
          <w:b w:val="0"/>
          <w:bCs w:val="0"/>
          <w:sz w:val="24"/>
          <w:szCs w:val="24"/>
        </w:rPr>
        <w:t xml:space="preserve"> com muita luta</w:t>
      </w:r>
      <w:r w:rsidRPr="00D11922">
        <w:rPr>
          <w:rFonts w:ascii="Times New Roman" w:hAnsi="Times New Roman" w:cs="Times New Roman"/>
          <w:b w:val="0"/>
          <w:bCs w:val="0"/>
          <w:sz w:val="24"/>
          <w:szCs w:val="24"/>
        </w:rPr>
        <w:t xml:space="preserve">, </w:t>
      </w:r>
      <w:r w:rsidR="00947702">
        <w:rPr>
          <w:rFonts w:ascii="Times New Roman" w:hAnsi="Times New Roman" w:cs="Times New Roman"/>
          <w:b w:val="0"/>
          <w:bCs w:val="0"/>
          <w:sz w:val="24"/>
          <w:szCs w:val="24"/>
        </w:rPr>
        <w:t xml:space="preserve">e </w:t>
      </w:r>
      <w:r w:rsidRPr="00D11922">
        <w:rPr>
          <w:rFonts w:ascii="Times New Roman" w:hAnsi="Times New Roman" w:cs="Times New Roman"/>
          <w:b w:val="0"/>
          <w:bCs w:val="0"/>
          <w:sz w:val="24"/>
          <w:szCs w:val="24"/>
        </w:rPr>
        <w:t>preceitos constitucionais como o direito sucessório, de herança, união civil e o direito a adequação dos nomes em documentos civis para as pessoas Trans que desejam fazê-lo</w:t>
      </w:r>
      <w:r w:rsidR="00947702">
        <w:rPr>
          <w:rFonts w:ascii="Times New Roman" w:hAnsi="Times New Roman" w:cs="Times New Roman"/>
          <w:b w:val="0"/>
          <w:bCs w:val="0"/>
          <w:sz w:val="24"/>
          <w:szCs w:val="24"/>
        </w:rPr>
        <w:t xml:space="preserve"> só agora vem sendo garantidos</w:t>
      </w:r>
      <w:r w:rsidRPr="00D11922">
        <w:rPr>
          <w:rFonts w:ascii="Times New Roman" w:hAnsi="Times New Roman" w:cs="Times New Roman"/>
          <w:b w:val="0"/>
          <w:bCs w:val="0"/>
          <w:sz w:val="24"/>
          <w:szCs w:val="24"/>
        </w:rPr>
        <w:t xml:space="preserve">.  </w:t>
      </w:r>
    </w:p>
    <w:p w:rsidR="00D11922" w:rsidRPr="00D11922" w:rsidRDefault="00D11922" w:rsidP="00995C56">
      <w:pPr>
        <w:pStyle w:val="Ttulo1"/>
        <w:keepNext w:val="0"/>
        <w:jc w:val="both"/>
        <w:rPr>
          <w:rFonts w:ascii="Times New Roman" w:hAnsi="Times New Roman" w:cs="Times New Roman"/>
          <w:b w:val="0"/>
          <w:bCs w:val="0"/>
          <w:sz w:val="24"/>
          <w:szCs w:val="24"/>
        </w:rPr>
      </w:pPr>
      <w:r w:rsidRPr="00D11922">
        <w:rPr>
          <w:rFonts w:ascii="Times New Roman" w:hAnsi="Times New Roman" w:cs="Times New Roman"/>
          <w:b w:val="0"/>
          <w:bCs w:val="0"/>
          <w:sz w:val="24"/>
          <w:szCs w:val="24"/>
        </w:rPr>
        <w:t xml:space="preserve"> </w:t>
      </w:r>
    </w:p>
    <w:p w:rsidR="00D11922" w:rsidRDefault="00D11922" w:rsidP="00995C56">
      <w:pPr>
        <w:pStyle w:val="Ttulo1"/>
        <w:keepNext w:val="0"/>
        <w:jc w:val="both"/>
        <w:rPr>
          <w:rFonts w:ascii="Times New Roman" w:hAnsi="Times New Roman" w:cs="Times New Roman"/>
          <w:b w:val="0"/>
          <w:bCs w:val="0"/>
          <w:sz w:val="24"/>
          <w:szCs w:val="24"/>
        </w:rPr>
      </w:pPr>
      <w:r w:rsidRPr="00D11922">
        <w:rPr>
          <w:rFonts w:ascii="Times New Roman" w:hAnsi="Times New Roman" w:cs="Times New Roman"/>
          <w:b w:val="0"/>
          <w:bCs w:val="0"/>
          <w:sz w:val="24"/>
          <w:szCs w:val="24"/>
        </w:rPr>
        <w:t xml:space="preserve">A despeito disso, é possível que a </w:t>
      </w:r>
      <w:r w:rsidR="00947702">
        <w:rPr>
          <w:rFonts w:ascii="Times New Roman" w:hAnsi="Times New Roman" w:cs="Times New Roman"/>
          <w:b w:val="0"/>
          <w:bCs w:val="0"/>
          <w:sz w:val="24"/>
          <w:szCs w:val="24"/>
        </w:rPr>
        <w:t>Câ</w:t>
      </w:r>
      <w:r w:rsidR="00747AAB">
        <w:rPr>
          <w:rFonts w:ascii="Times New Roman" w:hAnsi="Times New Roman" w:cs="Times New Roman"/>
          <w:b w:val="0"/>
          <w:bCs w:val="0"/>
          <w:sz w:val="24"/>
          <w:szCs w:val="24"/>
        </w:rPr>
        <w:t>mara Municipal de Sorocaba</w:t>
      </w:r>
      <w:r w:rsidRPr="00D11922">
        <w:rPr>
          <w:rFonts w:ascii="Times New Roman" w:hAnsi="Times New Roman" w:cs="Times New Roman"/>
          <w:b w:val="0"/>
          <w:bCs w:val="0"/>
          <w:sz w:val="24"/>
          <w:szCs w:val="24"/>
        </w:rPr>
        <w:t xml:space="preserve"> contribua imensamente para reverter esta situação, quer seja apresentando e aprovando proposições que visem </w:t>
      </w:r>
      <w:r w:rsidR="00947702">
        <w:rPr>
          <w:rFonts w:ascii="Times New Roman" w:hAnsi="Times New Roman" w:cs="Times New Roman"/>
          <w:b w:val="0"/>
          <w:bCs w:val="0"/>
          <w:sz w:val="24"/>
          <w:szCs w:val="24"/>
        </w:rPr>
        <w:t>garantia de direitos,</w:t>
      </w:r>
      <w:r w:rsidRPr="00D11922">
        <w:rPr>
          <w:rFonts w:ascii="Times New Roman" w:hAnsi="Times New Roman" w:cs="Times New Roman"/>
          <w:b w:val="0"/>
          <w:bCs w:val="0"/>
          <w:sz w:val="24"/>
          <w:szCs w:val="24"/>
        </w:rPr>
        <w:t xml:space="preserve"> quer seja aprovando rubricas orçamentárias para os programas ligados à  luta contra discriminação, bem como a efetivação de políticas públicas de caráter inclusivo e afirmativo. </w:t>
      </w:r>
    </w:p>
    <w:p w:rsidR="00026A22" w:rsidRPr="006D3DEE" w:rsidRDefault="00026A22" w:rsidP="00026A22">
      <w:pPr>
        <w:rPr>
          <w:sz w:val="24"/>
          <w:szCs w:val="24"/>
        </w:rPr>
      </w:pPr>
    </w:p>
    <w:p w:rsidR="00D11922" w:rsidRPr="00D11922" w:rsidRDefault="00026A22" w:rsidP="00995C56">
      <w:pPr>
        <w:pStyle w:val="Ttulo1"/>
        <w:keepNext w:val="0"/>
        <w:jc w:val="both"/>
        <w:rPr>
          <w:rFonts w:ascii="Times New Roman" w:hAnsi="Times New Roman" w:cs="Times New Roman"/>
          <w:b w:val="0"/>
          <w:bCs w:val="0"/>
          <w:sz w:val="24"/>
          <w:szCs w:val="24"/>
        </w:rPr>
      </w:pPr>
      <w:r w:rsidRPr="00026A22">
        <w:rPr>
          <w:rFonts w:ascii="Times New Roman" w:hAnsi="Times New Roman" w:cs="Times New Roman"/>
          <w:b w:val="0"/>
          <w:bCs w:val="0"/>
          <w:sz w:val="24"/>
          <w:szCs w:val="24"/>
        </w:rPr>
        <w:t>O Plano Nacional de Promoção da Cidadania e Direitos Humanos de LGBT, implantado desde 2004, em sua amplitude e sua inegável pluralidade demonstram o compromisso político do governo brasileiro em tratar a questão dos Direitos Humanos como verdadeira política de Estado, que ultrapassa barreiras partidárias e conjuga distintas filosofias e crenças para firmar como eixo fundamental a consolidação plena da democracia no País</w:t>
      </w:r>
      <w:r w:rsidRPr="006D3DEE">
        <w:rPr>
          <w:rFonts w:ascii="Times New Roman" w:hAnsi="Times New Roman" w:cs="Times New Roman"/>
          <w:b w:val="0"/>
          <w:bCs w:val="0"/>
          <w:sz w:val="24"/>
          <w:szCs w:val="24"/>
        </w:rPr>
        <w:t>.</w:t>
      </w:r>
      <w:r w:rsidR="00D11922" w:rsidRPr="00D11922">
        <w:rPr>
          <w:rFonts w:ascii="Times New Roman" w:hAnsi="Times New Roman" w:cs="Times New Roman"/>
          <w:b w:val="0"/>
          <w:bCs w:val="0"/>
          <w:sz w:val="24"/>
          <w:szCs w:val="24"/>
        </w:rPr>
        <w:t xml:space="preserve"> </w:t>
      </w:r>
    </w:p>
    <w:p w:rsidR="00D11922" w:rsidRPr="00D11922" w:rsidRDefault="00D11922" w:rsidP="00995C56">
      <w:pPr>
        <w:pStyle w:val="Ttulo1"/>
        <w:keepNext w:val="0"/>
        <w:jc w:val="both"/>
        <w:rPr>
          <w:rFonts w:ascii="Times New Roman" w:hAnsi="Times New Roman" w:cs="Times New Roman"/>
          <w:b w:val="0"/>
          <w:bCs w:val="0"/>
          <w:sz w:val="24"/>
          <w:szCs w:val="24"/>
        </w:rPr>
      </w:pPr>
      <w:r w:rsidRPr="00D11922">
        <w:rPr>
          <w:rFonts w:ascii="Times New Roman" w:hAnsi="Times New Roman" w:cs="Times New Roman"/>
          <w:b w:val="0"/>
          <w:bCs w:val="0"/>
          <w:sz w:val="24"/>
          <w:szCs w:val="24"/>
        </w:rPr>
        <w:t xml:space="preserve"> </w:t>
      </w:r>
    </w:p>
    <w:p w:rsidR="00D11922" w:rsidRPr="00D11922" w:rsidRDefault="00D11922" w:rsidP="00995C56">
      <w:pPr>
        <w:pStyle w:val="Ttulo1"/>
        <w:keepNext w:val="0"/>
        <w:jc w:val="both"/>
        <w:rPr>
          <w:rFonts w:ascii="Times New Roman" w:hAnsi="Times New Roman" w:cs="Times New Roman"/>
          <w:b w:val="0"/>
          <w:bCs w:val="0"/>
          <w:sz w:val="24"/>
          <w:szCs w:val="24"/>
        </w:rPr>
      </w:pPr>
      <w:r w:rsidRPr="00D11922">
        <w:rPr>
          <w:rFonts w:ascii="Times New Roman" w:hAnsi="Times New Roman" w:cs="Times New Roman"/>
          <w:b w:val="0"/>
          <w:bCs w:val="0"/>
          <w:sz w:val="24"/>
          <w:szCs w:val="24"/>
        </w:rPr>
        <w:t>Assim, rogo aos nobres pares para que se posicionem</w:t>
      </w:r>
      <w:r w:rsidR="00747AAB">
        <w:rPr>
          <w:rFonts w:ascii="Times New Roman" w:hAnsi="Times New Roman" w:cs="Times New Roman"/>
          <w:b w:val="0"/>
          <w:bCs w:val="0"/>
          <w:sz w:val="24"/>
          <w:szCs w:val="24"/>
        </w:rPr>
        <w:t xml:space="preserve"> a favor dessa mudança, rumo a </w:t>
      </w:r>
      <w:r w:rsidRPr="00D11922">
        <w:rPr>
          <w:rFonts w:ascii="Times New Roman" w:hAnsi="Times New Roman" w:cs="Times New Roman"/>
          <w:b w:val="0"/>
          <w:bCs w:val="0"/>
          <w:sz w:val="24"/>
          <w:szCs w:val="24"/>
        </w:rPr>
        <w:t>um futuro melhor, com mais respeito e igualdade. A evolução perpassa a construção de uma nova cultura, em que a violência, a discriminação e o preconceito não encontram espaço.</w:t>
      </w:r>
    </w:p>
    <w:p w:rsidR="00D11922" w:rsidRPr="00D11922" w:rsidRDefault="00D11922" w:rsidP="00D11922">
      <w:pPr>
        <w:pStyle w:val="Ttulo1"/>
        <w:keepNext w:val="0"/>
        <w:jc w:val="both"/>
        <w:rPr>
          <w:rFonts w:ascii="Times New Roman" w:hAnsi="Times New Roman" w:cs="Times New Roman"/>
          <w:b w:val="0"/>
          <w:bCs w:val="0"/>
          <w:sz w:val="24"/>
          <w:szCs w:val="24"/>
        </w:rPr>
      </w:pPr>
    </w:p>
    <w:p w:rsidR="00D11922" w:rsidRPr="00D11922" w:rsidRDefault="00D11922" w:rsidP="00D11922">
      <w:pPr>
        <w:pStyle w:val="Ttulo1"/>
        <w:keepNext w:val="0"/>
        <w:jc w:val="both"/>
        <w:rPr>
          <w:rFonts w:ascii="Times New Roman" w:hAnsi="Times New Roman" w:cs="Times New Roman"/>
          <w:b w:val="0"/>
          <w:bCs w:val="0"/>
          <w:sz w:val="24"/>
          <w:szCs w:val="24"/>
        </w:rPr>
      </w:pPr>
    </w:p>
    <w:p w:rsidR="00D11922" w:rsidRDefault="00D11922" w:rsidP="00D11922">
      <w:pPr>
        <w:pStyle w:val="Ttulo1"/>
        <w:keepNext w:val="0"/>
        <w:jc w:val="both"/>
        <w:rPr>
          <w:rFonts w:ascii="Times New Roman" w:hAnsi="Times New Roman" w:cs="Times New Roman"/>
          <w:b w:val="0"/>
          <w:bCs w:val="0"/>
          <w:sz w:val="24"/>
          <w:szCs w:val="24"/>
        </w:rPr>
      </w:pPr>
    </w:p>
    <w:p w:rsidR="00995C56" w:rsidRPr="006D3DEE" w:rsidRDefault="00995C56" w:rsidP="00995C56">
      <w:pPr>
        <w:rPr>
          <w:sz w:val="24"/>
          <w:szCs w:val="24"/>
        </w:rPr>
      </w:pPr>
    </w:p>
    <w:p w:rsidR="00EF1463" w:rsidRPr="00E4281F" w:rsidRDefault="00EF1463">
      <w:pPr>
        <w:ind w:firstLine="2268"/>
        <w:jc w:val="both"/>
        <w:rPr>
          <w:sz w:val="24"/>
          <w:szCs w:val="24"/>
        </w:rPr>
      </w:pPr>
    </w:p>
    <w:p w:rsidR="00747AAB" w:rsidRDefault="00747AAB" w:rsidP="00747AAB">
      <w:pPr>
        <w:jc w:val="center"/>
        <w:rPr>
          <w:sz w:val="24"/>
          <w:szCs w:val="24"/>
        </w:rPr>
      </w:pPr>
      <w:r>
        <w:rPr>
          <w:sz w:val="24"/>
          <w:szCs w:val="24"/>
        </w:rPr>
        <w:t>------------------------------</w:t>
      </w:r>
    </w:p>
    <w:p w:rsidR="00747AAB" w:rsidRPr="00D11922" w:rsidRDefault="00747AAB" w:rsidP="00747AAB">
      <w:pPr>
        <w:jc w:val="center"/>
        <w:rPr>
          <w:sz w:val="24"/>
          <w:szCs w:val="24"/>
        </w:rPr>
      </w:pPr>
      <w:r>
        <w:rPr>
          <w:sz w:val="24"/>
          <w:szCs w:val="24"/>
        </w:rPr>
        <w:t>Iara Bernardi</w:t>
      </w:r>
    </w:p>
    <w:p w:rsidR="00EF1463" w:rsidRPr="00E4281F" w:rsidRDefault="00747AAB" w:rsidP="00747AAB">
      <w:pPr>
        <w:ind w:firstLine="2268"/>
        <w:jc w:val="both"/>
        <w:rPr>
          <w:sz w:val="24"/>
          <w:szCs w:val="24"/>
        </w:rPr>
      </w:pPr>
      <w:r>
        <w:rPr>
          <w:sz w:val="24"/>
          <w:szCs w:val="24"/>
        </w:rPr>
        <w:t xml:space="preserve">                         </w:t>
      </w:r>
      <w:r w:rsidRPr="00D11922">
        <w:rPr>
          <w:sz w:val="24"/>
          <w:szCs w:val="24"/>
        </w:rPr>
        <w:t>Vereador</w:t>
      </w:r>
      <w:r>
        <w:rPr>
          <w:sz w:val="24"/>
          <w:szCs w:val="24"/>
        </w:rPr>
        <w:t>a</w:t>
      </w:r>
    </w:p>
    <w:p w:rsidR="00EF1463" w:rsidRPr="00E4281F" w:rsidRDefault="00EF1463">
      <w:pPr>
        <w:ind w:firstLine="2268"/>
        <w:jc w:val="both"/>
        <w:rPr>
          <w:sz w:val="24"/>
          <w:szCs w:val="24"/>
        </w:rPr>
      </w:pPr>
    </w:p>
    <w:p w:rsidR="00EF1463" w:rsidRPr="00E4281F" w:rsidRDefault="00EF1463">
      <w:pPr>
        <w:rPr>
          <w:sz w:val="24"/>
          <w:szCs w:val="24"/>
        </w:rPr>
      </w:pPr>
    </w:p>
    <w:p w:rsidR="00EF1463" w:rsidRPr="00D11922" w:rsidRDefault="00EF1463">
      <w:pPr>
        <w:rPr>
          <w:sz w:val="24"/>
          <w:szCs w:val="24"/>
        </w:rPr>
      </w:pPr>
    </w:p>
    <w:p w:rsidR="00CA6E24" w:rsidRPr="00E4281F" w:rsidRDefault="00CA6E24" w:rsidP="00CA6E24">
      <w:pPr>
        <w:rPr>
          <w:sz w:val="24"/>
          <w:szCs w:val="24"/>
        </w:rPr>
      </w:pPr>
    </w:p>
    <w:sectPr w:rsidR="00CA6E24" w:rsidRPr="00E4281F" w:rsidSect="001E5055">
      <w:headerReference w:type="default" r:id="rId6"/>
      <w:type w:val="continuous"/>
      <w:pgSz w:w="11907" w:h="16840" w:code="9"/>
      <w:pgMar w:top="3119" w:right="1701" w:bottom="1276"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558" w:rsidRDefault="00FB5558" w:rsidP="00D866A8">
      <w:r>
        <w:separator/>
      </w:r>
    </w:p>
  </w:endnote>
  <w:endnote w:type="continuationSeparator" w:id="0">
    <w:p w:rsidR="00FB5558" w:rsidRDefault="00FB5558" w:rsidP="00D86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558" w:rsidRDefault="00FB5558" w:rsidP="00D866A8">
      <w:r>
        <w:separator/>
      </w:r>
    </w:p>
  </w:footnote>
  <w:footnote w:type="continuationSeparator" w:id="0">
    <w:p w:rsidR="00FB5558" w:rsidRDefault="00FB5558" w:rsidP="00D86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6A8" w:rsidRDefault="00DA33E1">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589"/>
    <w:rsid w:val="00026A22"/>
    <w:rsid w:val="0007072E"/>
    <w:rsid w:val="00083C17"/>
    <w:rsid w:val="000924EE"/>
    <w:rsid w:val="000B1D6F"/>
    <w:rsid w:val="000D0DAB"/>
    <w:rsid w:val="00103560"/>
    <w:rsid w:val="00130ED1"/>
    <w:rsid w:val="00132E2D"/>
    <w:rsid w:val="00153BF1"/>
    <w:rsid w:val="00175409"/>
    <w:rsid w:val="00176AC4"/>
    <w:rsid w:val="001C5712"/>
    <w:rsid w:val="001E5055"/>
    <w:rsid w:val="00241A27"/>
    <w:rsid w:val="002450FB"/>
    <w:rsid w:val="00283FB6"/>
    <w:rsid w:val="002B36ED"/>
    <w:rsid w:val="002C12E5"/>
    <w:rsid w:val="002E5589"/>
    <w:rsid w:val="00373C70"/>
    <w:rsid w:val="00390ADA"/>
    <w:rsid w:val="00390F76"/>
    <w:rsid w:val="003C197D"/>
    <w:rsid w:val="00423D95"/>
    <w:rsid w:val="004C40E1"/>
    <w:rsid w:val="00510A61"/>
    <w:rsid w:val="00580F33"/>
    <w:rsid w:val="005B7A51"/>
    <w:rsid w:val="00602B53"/>
    <w:rsid w:val="00602E4D"/>
    <w:rsid w:val="00617B84"/>
    <w:rsid w:val="0066017A"/>
    <w:rsid w:val="006723E7"/>
    <w:rsid w:val="006D3DEE"/>
    <w:rsid w:val="00747AAB"/>
    <w:rsid w:val="007726AB"/>
    <w:rsid w:val="007740E7"/>
    <w:rsid w:val="007815C7"/>
    <w:rsid w:val="007A1515"/>
    <w:rsid w:val="00831DC4"/>
    <w:rsid w:val="00872A92"/>
    <w:rsid w:val="008C22A5"/>
    <w:rsid w:val="008D7637"/>
    <w:rsid w:val="0094696B"/>
    <w:rsid w:val="00947702"/>
    <w:rsid w:val="00953532"/>
    <w:rsid w:val="00995C56"/>
    <w:rsid w:val="00A42486"/>
    <w:rsid w:val="00A671BB"/>
    <w:rsid w:val="00AB432D"/>
    <w:rsid w:val="00AB5463"/>
    <w:rsid w:val="00CA6E24"/>
    <w:rsid w:val="00CB0805"/>
    <w:rsid w:val="00CD3B1A"/>
    <w:rsid w:val="00D052F3"/>
    <w:rsid w:val="00D11922"/>
    <w:rsid w:val="00D866A8"/>
    <w:rsid w:val="00DA33E1"/>
    <w:rsid w:val="00DA3E3F"/>
    <w:rsid w:val="00DB590D"/>
    <w:rsid w:val="00DC26DF"/>
    <w:rsid w:val="00DD3E78"/>
    <w:rsid w:val="00DE7977"/>
    <w:rsid w:val="00E04BC6"/>
    <w:rsid w:val="00E066F4"/>
    <w:rsid w:val="00E25BE9"/>
    <w:rsid w:val="00E343AC"/>
    <w:rsid w:val="00E4281F"/>
    <w:rsid w:val="00E93822"/>
    <w:rsid w:val="00EB0B8D"/>
    <w:rsid w:val="00EC581A"/>
    <w:rsid w:val="00EC6928"/>
    <w:rsid w:val="00ED703C"/>
    <w:rsid w:val="00EF1463"/>
    <w:rsid w:val="00F402CF"/>
    <w:rsid w:val="00F54EF3"/>
    <w:rsid w:val="00F7223F"/>
    <w:rsid w:val="00FB55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BCDD3860-B6E0-4E18-8B44-A8B269B2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4EE"/>
    <w:pPr>
      <w:overflowPunct w:val="0"/>
      <w:autoSpaceDE w:val="0"/>
      <w:autoSpaceDN w:val="0"/>
      <w:adjustRightInd w:val="0"/>
      <w:textAlignment w:val="baseline"/>
    </w:pPr>
  </w:style>
  <w:style w:type="paragraph" w:styleId="Ttulo1">
    <w:name w:val="heading 1"/>
    <w:basedOn w:val="Normal"/>
    <w:next w:val="Normal"/>
    <w:link w:val="Ttulo1Char"/>
    <w:uiPriority w:val="99"/>
    <w:qFormat/>
    <w:rsid w:val="00D11922"/>
    <w:pPr>
      <w:keepNext/>
      <w:widowControl w:val="0"/>
      <w:overflowPunct/>
      <w:jc w:val="center"/>
      <w:textAlignment w:val="auto"/>
      <w:outlineLvl w:val="0"/>
    </w:pPr>
    <w:rPr>
      <w:rFonts w:ascii="Arial"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866A8"/>
    <w:pPr>
      <w:tabs>
        <w:tab w:val="center" w:pos="4252"/>
        <w:tab w:val="right" w:pos="8504"/>
      </w:tabs>
    </w:pPr>
  </w:style>
  <w:style w:type="character" w:customStyle="1" w:styleId="CabealhoChar">
    <w:name w:val="Cabeçalho Char"/>
    <w:basedOn w:val="Fontepargpadro"/>
    <w:link w:val="Cabealho"/>
    <w:rsid w:val="00D866A8"/>
  </w:style>
  <w:style w:type="paragraph" w:styleId="Rodap">
    <w:name w:val="footer"/>
    <w:basedOn w:val="Normal"/>
    <w:link w:val="RodapChar"/>
    <w:rsid w:val="00D866A8"/>
    <w:pPr>
      <w:tabs>
        <w:tab w:val="center" w:pos="4252"/>
        <w:tab w:val="right" w:pos="8504"/>
      </w:tabs>
    </w:pPr>
  </w:style>
  <w:style w:type="character" w:customStyle="1" w:styleId="RodapChar">
    <w:name w:val="Rodapé Char"/>
    <w:basedOn w:val="Fontepargpadro"/>
    <w:link w:val="Rodap"/>
    <w:rsid w:val="00D866A8"/>
  </w:style>
  <w:style w:type="character" w:customStyle="1" w:styleId="Ttulo1Char">
    <w:name w:val="Título 1 Char"/>
    <w:basedOn w:val="Fontepargpadro"/>
    <w:link w:val="Ttulo1"/>
    <w:uiPriority w:val="99"/>
    <w:rsid w:val="00D11922"/>
    <w:rPr>
      <w:rFonts w:ascii="Arial" w:hAnsi="Arial" w:cs="Arial"/>
      <w:b/>
      <w:bCs/>
      <w:sz w:val="28"/>
      <w:szCs w:val="28"/>
    </w:rPr>
  </w:style>
  <w:style w:type="character" w:customStyle="1" w:styleId="apple-converted-space">
    <w:name w:val="apple-converted-space"/>
    <w:basedOn w:val="Fontepargpadro"/>
    <w:rsid w:val="00831DC4"/>
  </w:style>
  <w:style w:type="character" w:styleId="Hyperlink">
    <w:name w:val="Hyperlink"/>
    <w:basedOn w:val="Fontepargpadro"/>
    <w:uiPriority w:val="99"/>
    <w:unhideWhenUsed/>
    <w:rsid w:val="00831DC4"/>
    <w:rPr>
      <w:color w:val="0000FF"/>
      <w:u w:val="single"/>
    </w:rPr>
  </w:style>
  <w:style w:type="paragraph" w:styleId="NormalWeb">
    <w:name w:val="Normal (Web)"/>
    <w:basedOn w:val="Normal"/>
    <w:uiPriority w:val="99"/>
    <w:unhideWhenUsed/>
    <w:rsid w:val="00831DC4"/>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956033">
      <w:bodyDiv w:val="1"/>
      <w:marLeft w:val="0"/>
      <w:marRight w:val="0"/>
      <w:marTop w:val="0"/>
      <w:marBottom w:val="0"/>
      <w:divBdr>
        <w:top w:val="none" w:sz="0" w:space="0" w:color="auto"/>
        <w:left w:val="none" w:sz="0" w:space="0" w:color="auto"/>
        <w:bottom w:val="none" w:sz="0" w:space="0" w:color="auto"/>
        <w:right w:val="none" w:sz="0" w:space="0" w:color="auto"/>
      </w:divBdr>
    </w:div>
    <w:div w:id="147745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pat8118.000\Documents\MODELOS%202017\P_RESOLU&#199;&#195;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P_RESOLUÇÃO</Template>
  <TotalTime>1</TotalTime>
  <Pages>4</Pages>
  <Words>1144</Words>
  <Characters>6180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PROJETO DE LEI Nº ________/2005</vt:lpstr>
    </vt:vector>
  </TitlesOfParts>
  <Company>P.M. Sorocaba</Company>
  <LinksUpToDate>false</LinksUpToDate>
  <CharactersWithSpaces>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________/2005</dc:title>
  <dc:creator>usuario</dc:creator>
  <cp:lastModifiedBy>usuariocamara</cp:lastModifiedBy>
  <cp:revision>2</cp:revision>
  <cp:lastPrinted>2017-06-21T18:08:00Z</cp:lastPrinted>
  <dcterms:created xsi:type="dcterms:W3CDTF">2017-06-21T19:47:00Z</dcterms:created>
  <dcterms:modified xsi:type="dcterms:W3CDTF">2017-06-21T19:47:00Z</dcterms:modified>
</cp:coreProperties>
</file>