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PROJETO DE DECRET</w:t>
      </w:r>
      <w:r w:rsidR="00534EE5" w:rsidRPr="004870EE">
        <w:rPr>
          <w:b/>
          <w:sz w:val="24"/>
          <w:szCs w:val="24"/>
        </w:rPr>
        <w:t>O LEGISLATIVO Nº</w:t>
      </w:r>
      <w:r w:rsidR="00F956DD">
        <w:rPr>
          <w:b/>
          <w:sz w:val="24"/>
          <w:szCs w:val="24"/>
        </w:rPr>
        <w:t xml:space="preserve"> </w:t>
      </w:r>
      <w:r w:rsidR="002E6186">
        <w:rPr>
          <w:b/>
          <w:sz w:val="24"/>
          <w:szCs w:val="24"/>
        </w:rPr>
        <w:t>37</w:t>
      </w:r>
      <w:r w:rsidR="00F956DD">
        <w:rPr>
          <w:b/>
          <w:sz w:val="24"/>
          <w:szCs w:val="24"/>
        </w:rPr>
        <w:t>/2017</w:t>
      </w:r>
      <w:bookmarkStart w:id="0" w:name="_GoBack"/>
      <w:bookmarkEnd w:id="0"/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F956DD" w:rsidRPr="00F956DD" w:rsidRDefault="00F956DD" w:rsidP="00F956DD">
      <w:pPr>
        <w:ind w:left="3402"/>
        <w:jc w:val="both"/>
        <w:rPr>
          <w:b/>
          <w:sz w:val="24"/>
          <w:szCs w:val="24"/>
        </w:rPr>
      </w:pPr>
      <w:r w:rsidRPr="00F956DD">
        <w:rPr>
          <w:b/>
          <w:sz w:val="24"/>
          <w:szCs w:val="24"/>
        </w:rPr>
        <w:t>Altera a redação do art. 2° do Decreto Legislativo n° 1.178, de 12 de abril de 2012, que institui no âmbito do município de Sorocaba a Comenda Referencial de Ética e Cidadania a ser concedida a personalidades sorocabanas que se tornem referência social por atitudes de bravura nos campos da ética e cidadania e dá outras providências.</w:t>
      </w:r>
    </w:p>
    <w:p w:rsidR="00201C4D" w:rsidRPr="004870EE" w:rsidRDefault="00201C4D">
      <w:pPr>
        <w:ind w:firstLine="2268"/>
        <w:rPr>
          <w:sz w:val="24"/>
          <w:szCs w:val="24"/>
        </w:rPr>
      </w:pPr>
    </w:p>
    <w:p w:rsidR="00092619" w:rsidRDefault="00092619">
      <w:pPr>
        <w:ind w:firstLine="2268"/>
        <w:rPr>
          <w:sz w:val="24"/>
          <w:szCs w:val="24"/>
        </w:rPr>
      </w:pPr>
    </w:p>
    <w:p w:rsidR="00201C4D" w:rsidRPr="004870EE" w:rsidRDefault="00201C4D" w:rsidP="00F956DD">
      <w:pPr>
        <w:ind w:firstLine="1276"/>
        <w:rPr>
          <w:sz w:val="24"/>
          <w:szCs w:val="24"/>
        </w:rPr>
      </w:pPr>
      <w:r w:rsidRPr="004870EE">
        <w:rPr>
          <w:sz w:val="24"/>
          <w:szCs w:val="24"/>
        </w:rPr>
        <w:t>A Câmara Municipal de Sorocaba decreta:</w:t>
      </w:r>
    </w:p>
    <w:p w:rsidR="00201C4D" w:rsidRPr="004870EE" w:rsidRDefault="00201C4D">
      <w:pPr>
        <w:ind w:firstLine="2268"/>
        <w:rPr>
          <w:sz w:val="24"/>
          <w:szCs w:val="24"/>
        </w:rPr>
      </w:pPr>
    </w:p>
    <w:p w:rsidR="00F956DD" w:rsidRDefault="00F956DD" w:rsidP="00F956DD">
      <w:pPr>
        <w:ind w:firstLine="2268"/>
        <w:jc w:val="both"/>
        <w:rPr>
          <w:sz w:val="24"/>
          <w:szCs w:val="24"/>
        </w:rPr>
      </w:pPr>
    </w:p>
    <w:p w:rsidR="00F956DD" w:rsidRPr="00F956DD" w:rsidRDefault="00F956DD" w:rsidP="00F956DD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Art. 1º </w:t>
      </w:r>
      <w:r w:rsidRPr="00F956DD">
        <w:rPr>
          <w:sz w:val="24"/>
          <w:szCs w:val="24"/>
        </w:rPr>
        <w:t>O art. 2° do Decreto Legislativo n° 1.178, de 12 de abril de 2012, passa a vigorar com a seguinte redação:</w:t>
      </w:r>
    </w:p>
    <w:p w:rsidR="00F956DD" w:rsidRPr="00F956DD" w:rsidRDefault="00F956DD" w:rsidP="00F956DD">
      <w:pPr>
        <w:ind w:firstLine="2268"/>
        <w:jc w:val="both"/>
        <w:rPr>
          <w:sz w:val="24"/>
          <w:szCs w:val="24"/>
        </w:rPr>
      </w:pPr>
      <w:r w:rsidRPr="00F956DD">
        <w:rPr>
          <w:sz w:val="24"/>
          <w:szCs w:val="24"/>
        </w:rPr>
        <w:t> </w:t>
      </w:r>
    </w:p>
    <w:p w:rsidR="00F956DD" w:rsidRPr="00F956DD" w:rsidRDefault="00F956DD" w:rsidP="00F956DD">
      <w:pPr>
        <w:ind w:firstLine="2268"/>
        <w:jc w:val="both"/>
        <w:rPr>
          <w:sz w:val="24"/>
          <w:szCs w:val="24"/>
        </w:rPr>
      </w:pPr>
      <w:r w:rsidRPr="00F956DD">
        <w:rPr>
          <w:sz w:val="24"/>
          <w:szCs w:val="24"/>
        </w:rPr>
        <w:t xml:space="preserve">“Art. 2° A Comenda Referencial de Ética e Cidadania poderá ser </w:t>
      </w:r>
      <w:proofErr w:type="gramStart"/>
      <w:r w:rsidRPr="00F956DD">
        <w:rPr>
          <w:sz w:val="24"/>
          <w:szCs w:val="24"/>
        </w:rPr>
        <w:t>deliberada</w:t>
      </w:r>
      <w:proofErr w:type="gramEnd"/>
      <w:r w:rsidRPr="00F956DD">
        <w:rPr>
          <w:sz w:val="24"/>
          <w:szCs w:val="24"/>
        </w:rPr>
        <w:t xml:space="preserve"> pela Câmara Municipal, na quantidade máxima de </w:t>
      </w:r>
      <w:r>
        <w:rPr>
          <w:sz w:val="24"/>
          <w:szCs w:val="24"/>
        </w:rPr>
        <w:t xml:space="preserve">3 (três) </w:t>
      </w:r>
      <w:r w:rsidRPr="00F956DD">
        <w:rPr>
          <w:sz w:val="24"/>
          <w:szCs w:val="24"/>
        </w:rPr>
        <w:t>propostas por ano, por vereador, e sua aprovação dependerá de no mínimo 2/3 (dois terços) de votos entre os membros do colegiado.”</w:t>
      </w:r>
    </w:p>
    <w:p w:rsidR="00F956DD" w:rsidRPr="00F956DD" w:rsidRDefault="00F956DD" w:rsidP="00F956DD">
      <w:pPr>
        <w:ind w:firstLine="2268"/>
        <w:jc w:val="both"/>
        <w:rPr>
          <w:sz w:val="24"/>
          <w:szCs w:val="24"/>
        </w:rPr>
      </w:pPr>
      <w:r w:rsidRPr="00F956DD">
        <w:rPr>
          <w:sz w:val="24"/>
          <w:szCs w:val="24"/>
        </w:rPr>
        <w:t> </w:t>
      </w: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  <w:r w:rsidRPr="004870EE">
        <w:rPr>
          <w:sz w:val="24"/>
          <w:szCs w:val="24"/>
        </w:rPr>
        <w:t>Art. 2º As despesas decorrentes da aprovação deste Decreto Legislativo correrão à conta de verba orçamentária própria.</w:t>
      </w: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  <w:r w:rsidRPr="004870EE">
        <w:rPr>
          <w:sz w:val="24"/>
          <w:szCs w:val="24"/>
        </w:rPr>
        <w:t>Art. 3º Este Decreto Legislativo entra em vigor na data de sua publicação.</w:t>
      </w: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S/S.,</w:t>
      </w:r>
      <w:r w:rsidR="00AA328A" w:rsidRPr="004870EE">
        <w:rPr>
          <w:b/>
          <w:sz w:val="24"/>
          <w:szCs w:val="24"/>
        </w:rPr>
        <w:t xml:space="preserve"> </w:t>
      </w:r>
      <w:r w:rsidR="00F956DD">
        <w:rPr>
          <w:b/>
          <w:sz w:val="24"/>
          <w:szCs w:val="24"/>
        </w:rPr>
        <w:t xml:space="preserve">12 </w:t>
      </w:r>
      <w:r w:rsidRPr="004870EE">
        <w:rPr>
          <w:b/>
          <w:sz w:val="24"/>
          <w:szCs w:val="24"/>
        </w:rPr>
        <w:t>de</w:t>
      </w:r>
      <w:r w:rsidR="00F956DD">
        <w:rPr>
          <w:b/>
          <w:sz w:val="24"/>
          <w:szCs w:val="24"/>
        </w:rPr>
        <w:t xml:space="preserve"> julho</w:t>
      </w:r>
      <w:r w:rsidR="00AA328A" w:rsidRPr="004870EE">
        <w:rPr>
          <w:b/>
          <w:sz w:val="24"/>
          <w:szCs w:val="24"/>
        </w:rPr>
        <w:t xml:space="preserve"> </w:t>
      </w:r>
      <w:r w:rsidRPr="004870EE">
        <w:rPr>
          <w:b/>
          <w:sz w:val="24"/>
          <w:szCs w:val="24"/>
        </w:rPr>
        <w:t>de</w:t>
      </w:r>
      <w:r w:rsidR="00F956DD">
        <w:rPr>
          <w:b/>
          <w:sz w:val="24"/>
          <w:szCs w:val="24"/>
        </w:rPr>
        <w:t xml:space="preserve"> 2017.</w:t>
      </w:r>
    </w:p>
    <w:p w:rsidR="00201C4D" w:rsidRPr="004870EE" w:rsidRDefault="00201C4D">
      <w:pPr>
        <w:ind w:firstLine="2268"/>
        <w:rPr>
          <w:b/>
          <w:sz w:val="24"/>
          <w:szCs w:val="24"/>
        </w:rPr>
      </w:pPr>
    </w:p>
    <w:p w:rsidR="00201C4D" w:rsidRDefault="00201C4D">
      <w:pPr>
        <w:ind w:firstLine="2268"/>
        <w:rPr>
          <w:b/>
          <w:sz w:val="24"/>
          <w:szCs w:val="24"/>
        </w:rPr>
      </w:pPr>
    </w:p>
    <w:p w:rsidR="00F956DD" w:rsidRPr="004870EE" w:rsidRDefault="00F956DD">
      <w:pPr>
        <w:ind w:firstLine="2268"/>
        <w:rPr>
          <w:b/>
          <w:sz w:val="24"/>
          <w:szCs w:val="24"/>
        </w:rPr>
      </w:pPr>
    </w:p>
    <w:p w:rsidR="00201C4D" w:rsidRPr="004870EE" w:rsidRDefault="00F956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FRANCISCO MARTINEZ</w:t>
      </w: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Vereador</w:t>
      </w:r>
    </w:p>
    <w:p w:rsidR="00201C4D" w:rsidRPr="004870EE" w:rsidRDefault="00201C4D">
      <w:pPr>
        <w:rPr>
          <w:sz w:val="24"/>
          <w:szCs w:val="24"/>
        </w:rPr>
      </w:pPr>
      <w:r w:rsidRPr="004870EE">
        <w:rPr>
          <w:b/>
          <w:sz w:val="24"/>
          <w:szCs w:val="24"/>
        </w:rPr>
        <w:br w:type="page"/>
      </w:r>
      <w:r w:rsidRPr="004870EE">
        <w:rPr>
          <w:b/>
          <w:smallCaps/>
          <w:sz w:val="24"/>
          <w:szCs w:val="24"/>
        </w:rPr>
        <w:lastRenderedPageBreak/>
        <w:t>Justificativa:</w:t>
      </w:r>
    </w:p>
    <w:p w:rsidR="00083ADC" w:rsidRDefault="00083ADC" w:rsidP="00185E55">
      <w:pPr>
        <w:ind w:firstLine="2268"/>
        <w:jc w:val="both"/>
        <w:rPr>
          <w:sz w:val="24"/>
          <w:szCs w:val="24"/>
        </w:rPr>
      </w:pPr>
    </w:p>
    <w:p w:rsidR="00201C4D" w:rsidRPr="004870EE" w:rsidRDefault="00083ADC" w:rsidP="00185E55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A presente proposição pretende alterar a redação do</w:t>
      </w:r>
      <w:r w:rsidRPr="00F956DD">
        <w:rPr>
          <w:sz w:val="24"/>
          <w:szCs w:val="24"/>
        </w:rPr>
        <w:t xml:space="preserve"> art. 2° do Decreto Legislativo n° 1.178, de 12 de abril de 2012</w:t>
      </w:r>
      <w:r>
        <w:rPr>
          <w:sz w:val="24"/>
          <w:szCs w:val="24"/>
        </w:rPr>
        <w:t xml:space="preserve">, visando ampliar para 3 (três) a </w:t>
      </w:r>
      <w:r w:rsidRPr="00F956DD">
        <w:rPr>
          <w:sz w:val="24"/>
          <w:szCs w:val="24"/>
        </w:rPr>
        <w:t xml:space="preserve">quantidade máxima </w:t>
      </w:r>
      <w:r>
        <w:rPr>
          <w:sz w:val="24"/>
          <w:szCs w:val="24"/>
        </w:rPr>
        <w:t xml:space="preserve">de </w:t>
      </w:r>
      <w:r w:rsidRPr="00F956DD">
        <w:rPr>
          <w:sz w:val="24"/>
          <w:szCs w:val="24"/>
        </w:rPr>
        <w:t xml:space="preserve">propostas </w:t>
      </w:r>
      <w:r>
        <w:rPr>
          <w:sz w:val="24"/>
          <w:szCs w:val="24"/>
        </w:rPr>
        <w:t xml:space="preserve">de </w:t>
      </w:r>
      <w:r w:rsidRPr="00F956DD">
        <w:rPr>
          <w:sz w:val="24"/>
          <w:szCs w:val="24"/>
        </w:rPr>
        <w:t>Comenda Referencial de Ética e Cidadania por ano</w:t>
      </w:r>
      <w:r>
        <w:rPr>
          <w:sz w:val="24"/>
          <w:szCs w:val="24"/>
        </w:rPr>
        <w:t xml:space="preserve"> e</w:t>
      </w:r>
      <w:r w:rsidRPr="00F956DD">
        <w:rPr>
          <w:sz w:val="24"/>
          <w:szCs w:val="24"/>
        </w:rPr>
        <w:t xml:space="preserve"> por vereador</w:t>
      </w:r>
      <w:r>
        <w:rPr>
          <w:sz w:val="24"/>
          <w:szCs w:val="24"/>
        </w:rPr>
        <w:t>.</w:t>
      </w:r>
    </w:p>
    <w:p w:rsidR="00083ADC" w:rsidRDefault="00083ADC" w:rsidP="00083ADC">
      <w:pPr>
        <w:ind w:firstLine="2268"/>
        <w:jc w:val="both"/>
        <w:rPr>
          <w:sz w:val="24"/>
          <w:szCs w:val="24"/>
        </w:rPr>
      </w:pPr>
    </w:p>
    <w:p w:rsidR="00083ADC" w:rsidRPr="00083ADC" w:rsidRDefault="00083ADC" w:rsidP="00083ADC">
      <w:pPr>
        <w:ind w:firstLine="2268"/>
        <w:jc w:val="both"/>
        <w:rPr>
          <w:sz w:val="24"/>
          <w:szCs w:val="24"/>
        </w:rPr>
      </w:pPr>
      <w:r w:rsidRPr="00083ADC">
        <w:rPr>
          <w:sz w:val="24"/>
          <w:szCs w:val="24"/>
        </w:rPr>
        <w:t xml:space="preserve">Estando assim justificado o presente Projeto de </w:t>
      </w:r>
      <w:r>
        <w:rPr>
          <w:sz w:val="24"/>
          <w:szCs w:val="24"/>
        </w:rPr>
        <w:t>Decreto Legislativo</w:t>
      </w:r>
      <w:r w:rsidRPr="00083ADC">
        <w:rPr>
          <w:sz w:val="24"/>
          <w:szCs w:val="24"/>
        </w:rPr>
        <w:t xml:space="preserve">, contamos com o apoio dos Nobres Colegas para sua aprovação. </w:t>
      </w:r>
    </w:p>
    <w:p w:rsidR="004870EE" w:rsidRPr="004870EE" w:rsidRDefault="004870EE" w:rsidP="004870EE">
      <w:pPr>
        <w:ind w:firstLine="1701"/>
        <w:jc w:val="both"/>
        <w:rPr>
          <w:sz w:val="24"/>
          <w:szCs w:val="24"/>
        </w:rPr>
      </w:pPr>
    </w:p>
    <w:p w:rsidR="004870EE" w:rsidRPr="004870EE" w:rsidRDefault="004870EE" w:rsidP="004870EE">
      <w:pPr>
        <w:ind w:firstLine="1701"/>
        <w:jc w:val="both"/>
        <w:rPr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S/S.,</w:t>
      </w:r>
      <w:r w:rsidR="00330188" w:rsidRPr="004870EE">
        <w:rPr>
          <w:b/>
          <w:sz w:val="24"/>
          <w:szCs w:val="24"/>
        </w:rPr>
        <w:t xml:space="preserve"> </w:t>
      </w:r>
      <w:r w:rsidR="00F956DD">
        <w:rPr>
          <w:b/>
          <w:sz w:val="24"/>
          <w:szCs w:val="24"/>
        </w:rPr>
        <w:t xml:space="preserve">12 </w:t>
      </w:r>
      <w:r w:rsidRPr="004870EE">
        <w:rPr>
          <w:b/>
          <w:sz w:val="24"/>
          <w:szCs w:val="24"/>
        </w:rPr>
        <w:t>de</w:t>
      </w:r>
      <w:r w:rsidR="00F956DD">
        <w:rPr>
          <w:b/>
          <w:sz w:val="24"/>
          <w:szCs w:val="24"/>
        </w:rPr>
        <w:t xml:space="preserve"> julho </w:t>
      </w:r>
      <w:r w:rsidRPr="004870EE">
        <w:rPr>
          <w:b/>
          <w:sz w:val="24"/>
          <w:szCs w:val="24"/>
        </w:rPr>
        <w:t xml:space="preserve">de </w:t>
      </w:r>
      <w:r w:rsidR="00F956DD">
        <w:rPr>
          <w:b/>
          <w:sz w:val="24"/>
          <w:szCs w:val="24"/>
        </w:rPr>
        <w:t>2017.</w:t>
      </w:r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F956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FRANCISCO MARTINEZ</w:t>
      </w: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Vereador</w:t>
      </w:r>
    </w:p>
    <w:p w:rsidR="00201C4D" w:rsidRPr="004870EE" w:rsidRDefault="00201C4D">
      <w:pPr>
        <w:rPr>
          <w:sz w:val="24"/>
          <w:szCs w:val="24"/>
        </w:rPr>
      </w:pPr>
    </w:p>
    <w:sectPr w:rsidR="00201C4D" w:rsidRPr="004870EE" w:rsidSect="009450B2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15B" w:rsidRDefault="009D015B" w:rsidP="00091627">
      <w:r>
        <w:separator/>
      </w:r>
    </w:p>
  </w:endnote>
  <w:endnote w:type="continuationSeparator" w:id="0">
    <w:p w:rsidR="009D015B" w:rsidRDefault="009D015B" w:rsidP="0009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15B" w:rsidRDefault="009D015B" w:rsidP="00091627">
      <w:r>
        <w:separator/>
      </w:r>
    </w:p>
  </w:footnote>
  <w:footnote w:type="continuationSeparator" w:id="0">
    <w:p w:rsidR="009D015B" w:rsidRDefault="009D015B" w:rsidP="00091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627" w:rsidRDefault="00083ADC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DD"/>
    <w:rsid w:val="00011A81"/>
    <w:rsid w:val="000263E3"/>
    <w:rsid w:val="00083ADC"/>
    <w:rsid w:val="00091627"/>
    <w:rsid w:val="00092619"/>
    <w:rsid w:val="00185E55"/>
    <w:rsid w:val="001A410D"/>
    <w:rsid w:val="00201C4D"/>
    <w:rsid w:val="00247302"/>
    <w:rsid w:val="002A59A4"/>
    <w:rsid w:val="002E6186"/>
    <w:rsid w:val="00330188"/>
    <w:rsid w:val="00347188"/>
    <w:rsid w:val="00354F8C"/>
    <w:rsid w:val="003A456B"/>
    <w:rsid w:val="003B2678"/>
    <w:rsid w:val="003B7F9F"/>
    <w:rsid w:val="003F16B5"/>
    <w:rsid w:val="00454DD7"/>
    <w:rsid w:val="004870EE"/>
    <w:rsid w:val="004F6174"/>
    <w:rsid w:val="00534EE5"/>
    <w:rsid w:val="00557567"/>
    <w:rsid w:val="006B61D2"/>
    <w:rsid w:val="006D1930"/>
    <w:rsid w:val="00852B0C"/>
    <w:rsid w:val="008A79D4"/>
    <w:rsid w:val="009450B2"/>
    <w:rsid w:val="009D015B"/>
    <w:rsid w:val="00A6151C"/>
    <w:rsid w:val="00AA328A"/>
    <w:rsid w:val="00BB29B7"/>
    <w:rsid w:val="00BC54DF"/>
    <w:rsid w:val="00C02646"/>
    <w:rsid w:val="00C31F2F"/>
    <w:rsid w:val="00C42F37"/>
    <w:rsid w:val="00D42CA0"/>
    <w:rsid w:val="00DA4862"/>
    <w:rsid w:val="00DF46CA"/>
    <w:rsid w:val="00E86733"/>
    <w:rsid w:val="00E87D3B"/>
    <w:rsid w:val="00F53685"/>
    <w:rsid w:val="00F742A7"/>
    <w:rsid w:val="00F9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1B1A4FB4-83E5-4AF6-9E98-EF33957E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56B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PDL_GERAL</Template>
  <TotalTime>1</TotalTime>
  <Pages>2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2</cp:revision>
  <cp:lastPrinted>2017-07-12T16:24:00Z</cp:lastPrinted>
  <dcterms:created xsi:type="dcterms:W3CDTF">2017-07-14T19:23:00Z</dcterms:created>
  <dcterms:modified xsi:type="dcterms:W3CDTF">2017-07-14T19:23:00Z</dcterms:modified>
</cp:coreProperties>
</file>