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9331D5">
        <w:rPr>
          <w:rFonts w:ascii="Times New Roman" w:hAnsi="Times New Roman"/>
          <w:b/>
          <w:smallCaps/>
          <w:szCs w:val="24"/>
        </w:rPr>
        <w:t>221/2017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B452FE" w:rsidRPr="00FD1ED9" w:rsidRDefault="005F04C9" w:rsidP="005F04C9">
      <w:pPr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Altera a redação da Lei n° 10.724 de 19 de fevereiro de 2014 (Divulgação do serviço de Disque-Denúncia Nacional de Violência Contra a Mulher)</w:t>
      </w:r>
      <w:r w:rsidR="00852B02" w:rsidRPr="00852B02">
        <w:rPr>
          <w:rFonts w:ascii="Times New Roman" w:hAnsi="Times New Roman"/>
          <w:b/>
          <w:szCs w:val="24"/>
        </w:rPr>
        <w:t>.</w:t>
      </w: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CA6E64">
        <w:rPr>
          <w:rFonts w:ascii="Times New Roman" w:hAnsi="Times New Roman"/>
          <w:szCs w:val="24"/>
        </w:rPr>
        <w:t xml:space="preserve"> </w:t>
      </w:r>
      <w:r w:rsidR="005F04C9">
        <w:rPr>
          <w:rFonts w:ascii="Times New Roman" w:hAnsi="Times New Roman"/>
          <w:szCs w:val="24"/>
        </w:rPr>
        <w:t>Acrescenta o</w:t>
      </w:r>
      <w:r w:rsidR="00CA6E64">
        <w:rPr>
          <w:rFonts w:ascii="Times New Roman" w:hAnsi="Times New Roman"/>
          <w:szCs w:val="24"/>
        </w:rPr>
        <w:t>s</w:t>
      </w:r>
      <w:r w:rsidR="005F04C9">
        <w:rPr>
          <w:rFonts w:ascii="Times New Roman" w:hAnsi="Times New Roman"/>
          <w:szCs w:val="24"/>
        </w:rPr>
        <w:t xml:space="preserve"> inciso</w:t>
      </w:r>
      <w:r w:rsidR="00CA6E64">
        <w:rPr>
          <w:rFonts w:ascii="Times New Roman" w:hAnsi="Times New Roman"/>
          <w:szCs w:val="24"/>
        </w:rPr>
        <w:t>s</w:t>
      </w:r>
      <w:r w:rsidR="005F04C9">
        <w:rPr>
          <w:rFonts w:ascii="Times New Roman" w:hAnsi="Times New Roman"/>
          <w:szCs w:val="24"/>
        </w:rPr>
        <w:t xml:space="preserve"> IX</w:t>
      </w:r>
      <w:r w:rsidR="003E4B88">
        <w:rPr>
          <w:rFonts w:ascii="Times New Roman" w:hAnsi="Times New Roman"/>
          <w:szCs w:val="24"/>
        </w:rPr>
        <w:t xml:space="preserve"> e</w:t>
      </w:r>
      <w:r w:rsidR="00CA6E64">
        <w:rPr>
          <w:rFonts w:ascii="Times New Roman" w:hAnsi="Times New Roman"/>
          <w:szCs w:val="24"/>
        </w:rPr>
        <w:t xml:space="preserve"> </w:t>
      </w:r>
      <w:r w:rsidR="005F04C9">
        <w:rPr>
          <w:rFonts w:ascii="Times New Roman" w:hAnsi="Times New Roman"/>
          <w:szCs w:val="24"/>
        </w:rPr>
        <w:t>o Parágrafo único ao art. 1° nos seguintes termos:</w:t>
      </w:r>
    </w:p>
    <w:p w:rsidR="00CA6E64" w:rsidRDefault="00CA6E64" w:rsidP="005F04C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5F04C9" w:rsidRDefault="005F04C9" w:rsidP="005F04C9">
      <w:pPr>
        <w:ind w:firstLine="2268"/>
        <w:jc w:val="both"/>
        <w:rPr>
          <w:rFonts w:ascii="Times New Roman" w:hAnsi="Times New Roman"/>
          <w:i/>
          <w:szCs w:val="24"/>
        </w:rPr>
      </w:pPr>
      <w:r w:rsidRPr="00ED2254">
        <w:rPr>
          <w:rFonts w:ascii="Times New Roman" w:hAnsi="Times New Roman"/>
          <w:i/>
          <w:szCs w:val="24"/>
        </w:rPr>
        <w:t>IX - prédios comerciais e ocupados</w:t>
      </w:r>
      <w:r w:rsidR="003E4B88">
        <w:rPr>
          <w:rFonts w:ascii="Times New Roman" w:hAnsi="Times New Roman"/>
          <w:i/>
          <w:szCs w:val="24"/>
        </w:rPr>
        <w:t xml:space="preserve"> por órgãos e serviços públicos, inclusive nos pontos de ônibus.</w:t>
      </w:r>
    </w:p>
    <w:p w:rsidR="00CA6E64" w:rsidRPr="00ED2254" w:rsidRDefault="00CA6E64" w:rsidP="003E4B88">
      <w:pPr>
        <w:jc w:val="both"/>
        <w:rPr>
          <w:rFonts w:ascii="Times New Roman" w:hAnsi="Times New Roman"/>
          <w:i/>
          <w:szCs w:val="24"/>
        </w:rPr>
      </w:pPr>
    </w:p>
    <w:p w:rsidR="005F04C9" w:rsidRPr="00FD1ED9" w:rsidRDefault="005F04C9" w:rsidP="00DB61F9">
      <w:pPr>
        <w:ind w:firstLine="2268"/>
        <w:jc w:val="both"/>
        <w:rPr>
          <w:rFonts w:ascii="Times New Roman" w:hAnsi="Times New Roman"/>
          <w:szCs w:val="24"/>
        </w:rPr>
      </w:pPr>
      <w:r w:rsidRPr="00ED2254">
        <w:rPr>
          <w:rFonts w:ascii="Times New Roman" w:hAnsi="Times New Roman"/>
          <w:i/>
          <w:szCs w:val="24"/>
        </w:rPr>
        <w:t xml:space="preserve">Parágrafo único. A obrigatoriedade de que trata esta lei deve ser estendida aos veículos em geral destinados </w:t>
      </w:r>
      <w:r w:rsidR="00D71CD0">
        <w:rPr>
          <w:rFonts w:ascii="Times New Roman" w:hAnsi="Times New Roman"/>
          <w:i/>
          <w:szCs w:val="24"/>
        </w:rPr>
        <w:t xml:space="preserve">ao transporte público municipal, inclusive com placas afixadas no interior do veículo bem como para visualização </w:t>
      </w:r>
      <w:r w:rsidR="008C146A">
        <w:rPr>
          <w:rFonts w:ascii="Times New Roman" w:hAnsi="Times New Roman"/>
          <w:i/>
          <w:szCs w:val="24"/>
        </w:rPr>
        <w:t>pelo</w:t>
      </w:r>
      <w:r w:rsidR="00D71CD0">
        <w:rPr>
          <w:rFonts w:ascii="Times New Roman" w:hAnsi="Times New Roman"/>
          <w:i/>
          <w:szCs w:val="24"/>
        </w:rPr>
        <w:t xml:space="preserve"> exterior, o chamado </w:t>
      </w:r>
      <w:proofErr w:type="spellStart"/>
      <w:r w:rsidR="00D71CD0">
        <w:rPr>
          <w:rFonts w:ascii="Times New Roman" w:hAnsi="Times New Roman"/>
          <w:i/>
          <w:szCs w:val="24"/>
        </w:rPr>
        <w:t>Busdoor</w:t>
      </w:r>
      <w:proofErr w:type="spellEnd"/>
      <w:r w:rsidR="00D71CD0">
        <w:rPr>
          <w:rFonts w:ascii="Times New Roman" w:hAnsi="Times New Roman"/>
          <w:i/>
          <w:szCs w:val="24"/>
        </w:rPr>
        <w:t>.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7113B" w:rsidRDefault="0077113B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Art.2° Altera a redação do art. 2° nos seguintes termos:</w:t>
      </w:r>
    </w:p>
    <w:p w:rsidR="0077113B" w:rsidRPr="0077113B" w:rsidRDefault="0077113B" w:rsidP="0077113B">
      <w:pPr>
        <w:ind w:firstLine="2268"/>
        <w:jc w:val="both"/>
        <w:rPr>
          <w:rFonts w:ascii="Times New Roman" w:hAnsi="Times New Roman"/>
          <w:szCs w:val="24"/>
        </w:rPr>
      </w:pPr>
    </w:p>
    <w:p w:rsidR="0077113B" w:rsidRPr="0077113B" w:rsidRDefault="0077113B" w:rsidP="0077113B">
      <w:pPr>
        <w:ind w:firstLine="2268"/>
        <w:jc w:val="both"/>
        <w:rPr>
          <w:rFonts w:ascii="Times New Roman" w:hAnsi="Times New Roman"/>
          <w:szCs w:val="24"/>
        </w:rPr>
      </w:pPr>
      <w:r w:rsidRPr="0077113B">
        <w:rPr>
          <w:rFonts w:ascii="Times New Roman" w:hAnsi="Times New Roman"/>
          <w:szCs w:val="24"/>
        </w:rPr>
        <w:t>Art. 2º  Os estabelecimentos especificados nesta Lei deverão afixar placas contendo o seguinte texto: “VIOLÊNCIA, ABUSO E EXPLORAÇÃO SEXUAL CONTRA A MULHER É CRIME.</w:t>
      </w:r>
      <w:r>
        <w:rPr>
          <w:rFonts w:ascii="Times New Roman" w:hAnsi="Times New Roman"/>
          <w:szCs w:val="24"/>
        </w:rPr>
        <w:t> </w:t>
      </w:r>
      <w:r w:rsidRPr="0077113B">
        <w:rPr>
          <w:rFonts w:ascii="Times New Roman" w:hAnsi="Times New Roman"/>
          <w:szCs w:val="24"/>
        </w:rPr>
        <w:t>DENUNCIE - DISQUE 180”.</w:t>
      </w:r>
    </w:p>
    <w:p w:rsidR="0077113B" w:rsidRPr="00FD1ED9" w:rsidRDefault="0077113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77113B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77113B">
        <w:rPr>
          <w:rFonts w:ascii="Times New Roman" w:hAnsi="Times New Roman"/>
          <w:szCs w:val="24"/>
        </w:rPr>
        <w:t>4</w:t>
      </w:r>
      <w:r w:rsidR="005F04C9">
        <w:rPr>
          <w:rFonts w:ascii="Times New Roman" w:hAnsi="Times New Roman"/>
          <w:szCs w:val="24"/>
        </w:rPr>
        <w:t>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3D2073" w:rsidRPr="00FD1ED9" w:rsidRDefault="003D2073" w:rsidP="002A0613">
      <w:pPr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677D34">
        <w:rPr>
          <w:rFonts w:ascii="Times New Roman" w:hAnsi="Times New Roman"/>
          <w:b/>
          <w:szCs w:val="24"/>
        </w:rPr>
        <w:t>11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F04C9">
        <w:rPr>
          <w:rFonts w:ascii="Times New Roman" w:hAnsi="Times New Roman"/>
          <w:b/>
          <w:szCs w:val="24"/>
        </w:rPr>
        <w:t xml:space="preserve"> setembro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5F04C9">
        <w:rPr>
          <w:rFonts w:ascii="Times New Roman" w:hAnsi="Times New Roman"/>
          <w:b/>
          <w:szCs w:val="24"/>
        </w:rPr>
        <w:t xml:space="preserve"> 2017.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ED2254" w:rsidRDefault="00ED2254" w:rsidP="002A0613">
      <w:pPr>
        <w:rPr>
          <w:rFonts w:ascii="Times New Roman" w:hAnsi="Times New Roman"/>
          <w:b/>
          <w:szCs w:val="24"/>
        </w:rPr>
      </w:pPr>
    </w:p>
    <w:p w:rsidR="002A0613" w:rsidRPr="00FD1ED9" w:rsidRDefault="002A0613" w:rsidP="002A0613">
      <w:pPr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5F04C9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5F04C9">
        <w:rPr>
          <w:rFonts w:ascii="Times New Roman" w:hAnsi="Times New Roman"/>
          <w:b/>
          <w:szCs w:val="24"/>
        </w:rPr>
        <w:t>a</w:t>
      </w: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677D34" w:rsidRPr="00677D34" w:rsidRDefault="00677D34" w:rsidP="00ED2254">
      <w:pPr>
        <w:ind w:firstLine="1701"/>
        <w:jc w:val="both"/>
        <w:rPr>
          <w:rFonts w:ascii="Times New Roman" w:hAnsi="Times New Roman"/>
          <w:szCs w:val="24"/>
        </w:rPr>
      </w:pPr>
      <w:r w:rsidRPr="00677D34">
        <w:rPr>
          <w:rFonts w:ascii="Times New Roman" w:hAnsi="Times New Roman"/>
          <w:szCs w:val="24"/>
        </w:rPr>
        <w:t>Considerando matéria veiculada no Jornal Cruzeiro do Sul em 10/09/2017 na qual consta:</w:t>
      </w:r>
    </w:p>
    <w:p w:rsidR="00677D34" w:rsidRDefault="00677D34" w:rsidP="0077113B">
      <w:pPr>
        <w:ind w:firstLine="1701"/>
        <w:jc w:val="both"/>
        <w:rPr>
          <w:rFonts w:ascii="Times New Roman" w:hAnsi="Times New Roman"/>
          <w:i/>
          <w:szCs w:val="24"/>
        </w:rPr>
      </w:pPr>
      <w:r w:rsidRPr="00677D34">
        <w:rPr>
          <w:rFonts w:ascii="Times New Roman" w:hAnsi="Times New Roman"/>
          <w:i/>
          <w:szCs w:val="24"/>
        </w:rPr>
        <w:t>A Prefeitura de Sorocaba, por meio da Secretaria de Segurança e Defesa Civil, informou que até o final de julho deste ano</w:t>
      </w:r>
      <w:r>
        <w:rPr>
          <w:rFonts w:ascii="Times New Roman" w:hAnsi="Times New Roman"/>
          <w:i/>
          <w:szCs w:val="24"/>
        </w:rPr>
        <w:t xml:space="preserve"> -2017-</w:t>
      </w:r>
      <w:r w:rsidRPr="00677D34">
        <w:rPr>
          <w:rFonts w:ascii="Times New Roman" w:hAnsi="Times New Roman"/>
          <w:i/>
          <w:szCs w:val="24"/>
        </w:rPr>
        <w:t xml:space="preserve"> foram computados sete registros de "importunação ofensiva ao pudor" nos terminais de ônibus São Paulo e Santo Antônio. Desse total, duas ocorrências tiveram como local o terminal São Paulo, nos dias 8 e 20 de fevereiro. Os outros cinco casos, registrados no terminal Santo Antônio, ocorreram nos dias 7 de fevereiro, 18 de abril, 29 e 30 de junho e 26 de julho.</w:t>
      </w:r>
      <w:r>
        <w:rPr>
          <w:rStyle w:val="Refdenotaderodap"/>
          <w:rFonts w:ascii="Times New Roman" w:hAnsi="Times New Roman"/>
          <w:i/>
          <w:szCs w:val="24"/>
        </w:rPr>
        <w:footnoteReference w:id="1"/>
      </w:r>
    </w:p>
    <w:p w:rsidR="00677D34" w:rsidRDefault="00677D34" w:rsidP="0077113B">
      <w:pPr>
        <w:ind w:firstLine="1701"/>
        <w:jc w:val="both"/>
        <w:rPr>
          <w:rFonts w:ascii="Times New Roman" w:hAnsi="Times New Roman"/>
          <w:i/>
          <w:szCs w:val="24"/>
        </w:rPr>
      </w:pPr>
      <w:r w:rsidRPr="00A76BE7">
        <w:rPr>
          <w:rFonts w:ascii="Times New Roman" w:hAnsi="Times New Roman"/>
          <w:szCs w:val="24"/>
        </w:rPr>
        <w:t>Considerando que ficou notório</w:t>
      </w:r>
      <w:r w:rsidR="00A76BE7">
        <w:rPr>
          <w:rFonts w:ascii="Times New Roman" w:hAnsi="Times New Roman"/>
          <w:szCs w:val="24"/>
        </w:rPr>
        <w:t>, causando grande comoção social,</w:t>
      </w:r>
      <w:r w:rsidRPr="00A76BE7">
        <w:rPr>
          <w:rFonts w:ascii="Times New Roman" w:hAnsi="Times New Roman"/>
          <w:szCs w:val="24"/>
        </w:rPr>
        <w:t xml:space="preserve"> o caso ocorrido em São Paulo</w:t>
      </w:r>
      <w:r w:rsidR="00827AAA">
        <w:rPr>
          <w:rFonts w:ascii="Times New Roman" w:hAnsi="Times New Roman"/>
          <w:szCs w:val="24"/>
        </w:rPr>
        <w:t xml:space="preserve"> em 29 de agosto de 2017</w:t>
      </w:r>
      <w:r w:rsidRPr="00A76BE7">
        <w:rPr>
          <w:rFonts w:ascii="Times New Roman" w:hAnsi="Times New Roman"/>
          <w:szCs w:val="24"/>
        </w:rPr>
        <w:t xml:space="preserve"> em que</w:t>
      </w:r>
      <w:r w:rsidR="00A76BE7" w:rsidRPr="00A76BE7">
        <w:rPr>
          <w:rFonts w:ascii="Times New Roman" w:hAnsi="Times New Roman"/>
          <w:szCs w:val="24"/>
        </w:rPr>
        <w:t xml:space="preserve"> um homem ejaculou em uma passageira no ônibus </w:t>
      </w:r>
      <w:r w:rsidR="00A76BE7">
        <w:rPr>
          <w:rFonts w:ascii="Times New Roman" w:hAnsi="Times New Roman"/>
          <w:szCs w:val="24"/>
        </w:rPr>
        <w:t>tendo sido solto</w:t>
      </w:r>
      <w:r w:rsidR="00A76BE7" w:rsidRPr="00A76BE7">
        <w:rPr>
          <w:rFonts w:ascii="Times New Roman" w:hAnsi="Times New Roman"/>
          <w:szCs w:val="24"/>
        </w:rPr>
        <w:t xml:space="preserve"> foi </w:t>
      </w:r>
      <w:r w:rsidR="00827AAA">
        <w:rPr>
          <w:rFonts w:ascii="Times New Roman" w:hAnsi="Times New Roman"/>
          <w:szCs w:val="24"/>
        </w:rPr>
        <w:t>e</w:t>
      </w:r>
      <w:r w:rsidR="00A76BE7" w:rsidRPr="00A76BE7">
        <w:rPr>
          <w:rFonts w:ascii="Times New Roman" w:hAnsi="Times New Roman"/>
          <w:szCs w:val="24"/>
        </w:rPr>
        <w:t xml:space="preserve"> dias depois de ata</w:t>
      </w:r>
      <w:r w:rsidR="00827AAA">
        <w:rPr>
          <w:rFonts w:ascii="Times New Roman" w:hAnsi="Times New Roman"/>
          <w:szCs w:val="24"/>
        </w:rPr>
        <w:t>cou</w:t>
      </w:r>
      <w:r w:rsidR="00A76BE7" w:rsidRPr="00A76BE7">
        <w:rPr>
          <w:rFonts w:ascii="Times New Roman" w:hAnsi="Times New Roman"/>
          <w:szCs w:val="24"/>
        </w:rPr>
        <w:t xml:space="preserve"> outra vítima.</w:t>
      </w:r>
      <w:r w:rsidR="00A76BE7" w:rsidRPr="00A76BE7">
        <w:rPr>
          <w:rStyle w:val="Refdenotaderodap"/>
          <w:rFonts w:ascii="Times New Roman" w:hAnsi="Times New Roman"/>
          <w:szCs w:val="24"/>
        </w:rPr>
        <w:footnoteReference w:id="2"/>
      </w:r>
    </w:p>
    <w:p w:rsidR="00827AAA" w:rsidRDefault="00827AAA" w:rsidP="00ED2254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é necessária a campanha por meio do poder público para que haja maciço conhecimento pela população do </w:t>
      </w:r>
      <w:r w:rsidR="002A0613">
        <w:rPr>
          <w:rFonts w:ascii="Times New Roman" w:hAnsi="Times New Roman"/>
          <w:szCs w:val="24"/>
        </w:rPr>
        <w:t>canal de atendimento às</w:t>
      </w:r>
      <w:r w:rsidR="00F6656C">
        <w:rPr>
          <w:rFonts w:ascii="Times New Roman" w:hAnsi="Times New Roman"/>
          <w:szCs w:val="24"/>
        </w:rPr>
        <w:t xml:space="preserve"> mulheres vítimas de violência, o qual tem se mostrado ainda não conhecido por toda a população como mostram reportagens.</w:t>
      </w:r>
      <w:r w:rsidR="00F6656C">
        <w:rPr>
          <w:rStyle w:val="Refdenotaderodap"/>
          <w:rFonts w:ascii="Times New Roman" w:hAnsi="Times New Roman"/>
          <w:szCs w:val="24"/>
        </w:rPr>
        <w:footnoteReference w:id="3"/>
      </w:r>
    </w:p>
    <w:p w:rsidR="002E58FF" w:rsidRDefault="0047256C" w:rsidP="00DC659E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que </w:t>
      </w:r>
      <w:r w:rsidR="00DC659E">
        <w:rPr>
          <w:rFonts w:ascii="Times New Roman" w:hAnsi="Times New Roman"/>
          <w:szCs w:val="24"/>
        </w:rPr>
        <w:t>a</w:t>
      </w:r>
      <w:r w:rsidR="00DC659E" w:rsidRPr="00DC659E">
        <w:rPr>
          <w:rFonts w:ascii="Times New Roman" w:hAnsi="Times New Roman"/>
          <w:szCs w:val="24"/>
        </w:rPr>
        <w:t xml:space="preserve"> Central de Atendimento à Mulher em Situação de Violência </w:t>
      </w:r>
      <w:r w:rsidR="00B01F07">
        <w:rPr>
          <w:rFonts w:ascii="Times New Roman" w:hAnsi="Times New Roman"/>
          <w:szCs w:val="24"/>
        </w:rPr>
        <w:t xml:space="preserve">- </w:t>
      </w:r>
      <w:r w:rsidR="00DC659E" w:rsidRPr="00DC659E">
        <w:rPr>
          <w:rFonts w:ascii="Times New Roman" w:hAnsi="Times New Roman"/>
          <w:szCs w:val="24"/>
        </w:rPr>
        <w:t>Ligue 180 </w:t>
      </w:r>
      <w:r w:rsidR="00DC659E">
        <w:rPr>
          <w:rFonts w:ascii="Times New Roman" w:hAnsi="Times New Roman"/>
          <w:szCs w:val="24"/>
        </w:rPr>
        <w:t>foi criada</w:t>
      </w:r>
      <w:r w:rsidR="00DC659E" w:rsidRPr="00DC659E">
        <w:rPr>
          <w:rFonts w:ascii="Times New Roman" w:hAnsi="Times New Roman"/>
          <w:szCs w:val="24"/>
        </w:rPr>
        <w:t xml:space="preserve"> para servir de canal direto de orientação sobre direitos e serviços públicos para a po</w:t>
      </w:r>
      <w:r w:rsidR="00DC659E">
        <w:rPr>
          <w:rFonts w:ascii="Times New Roman" w:hAnsi="Times New Roman"/>
          <w:szCs w:val="24"/>
        </w:rPr>
        <w:t>pulação feminina em todo o País, sendo</w:t>
      </w:r>
      <w:r w:rsidR="00B01F07">
        <w:rPr>
          <w:rFonts w:ascii="Times New Roman" w:hAnsi="Times New Roman"/>
          <w:szCs w:val="24"/>
        </w:rPr>
        <w:t xml:space="preserve"> ainda</w:t>
      </w:r>
      <w:r w:rsidR="002E58FF">
        <w:rPr>
          <w:rFonts w:ascii="Times New Roman" w:hAnsi="Times New Roman"/>
          <w:szCs w:val="24"/>
        </w:rPr>
        <w:t xml:space="preserve"> um canal gratuito, funcionando de segunda a sexta-feira, 24 horas por dia.</w:t>
      </w:r>
      <w:r w:rsidR="00DC659E">
        <w:rPr>
          <w:rFonts w:ascii="Times New Roman" w:hAnsi="Times New Roman"/>
          <w:szCs w:val="24"/>
        </w:rPr>
        <w:t xml:space="preserve"> </w:t>
      </w:r>
    </w:p>
    <w:p w:rsidR="0047256C" w:rsidRPr="00DC659E" w:rsidRDefault="00DC659E" w:rsidP="00DC659E">
      <w:pPr>
        <w:ind w:firstLine="170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O Serviço que é uma política nacional </w:t>
      </w:r>
      <w:r w:rsidR="00B01F07">
        <w:rPr>
          <w:rFonts w:ascii="Times New Roman" w:hAnsi="Times New Roman"/>
          <w:szCs w:val="24"/>
        </w:rPr>
        <w:t>ligada à Secretaria Especial de Políti</w:t>
      </w:r>
      <w:r w:rsidR="00B01F07" w:rsidRPr="00B01F07">
        <w:rPr>
          <w:rFonts w:ascii="Times New Roman" w:hAnsi="Times New Roman"/>
          <w:szCs w:val="24"/>
        </w:rPr>
        <w:t>cas para as Mulheres</w:t>
      </w:r>
      <w:r w:rsidR="00B01F07">
        <w:rPr>
          <w:rFonts w:ascii="Times New Roman" w:hAnsi="Times New Roman"/>
          <w:szCs w:val="24"/>
        </w:rPr>
        <w:t xml:space="preserve">, vinculada ao Ministério da Justiça e Cidadania. Tal serviço </w:t>
      </w:r>
      <w:r w:rsidRPr="00DC659E">
        <w:rPr>
          <w:rFonts w:ascii="Times New Roman" w:hAnsi="Times New Roman"/>
          <w:bCs/>
          <w:szCs w:val="24"/>
        </w:rPr>
        <w:t>passou de 749.024</w:t>
      </w:r>
      <w:r>
        <w:rPr>
          <w:rFonts w:ascii="Times New Roman" w:hAnsi="Times New Roman"/>
          <w:bCs/>
          <w:szCs w:val="24"/>
        </w:rPr>
        <w:t xml:space="preserve"> atendimentos </w:t>
      </w:r>
      <w:r w:rsidR="00B01F07">
        <w:rPr>
          <w:rFonts w:ascii="Times New Roman" w:hAnsi="Times New Roman"/>
          <w:bCs/>
          <w:szCs w:val="24"/>
        </w:rPr>
        <w:t>e</w:t>
      </w:r>
      <w:r w:rsidRPr="00DC659E">
        <w:rPr>
          <w:rFonts w:ascii="Times New Roman" w:hAnsi="Times New Roman"/>
          <w:bCs/>
          <w:szCs w:val="24"/>
        </w:rPr>
        <w:t xml:space="preserve">m 2015 para 1.133.345 no </w:t>
      </w:r>
      <w:r>
        <w:rPr>
          <w:rFonts w:ascii="Times New Roman" w:hAnsi="Times New Roman"/>
          <w:bCs/>
          <w:szCs w:val="24"/>
        </w:rPr>
        <w:t>ano de 2016</w:t>
      </w:r>
      <w:r w:rsidRPr="00DC659E">
        <w:rPr>
          <w:rFonts w:ascii="Times New Roman" w:hAnsi="Times New Roman"/>
          <w:bCs/>
          <w:szCs w:val="24"/>
        </w:rPr>
        <w:t>.</w:t>
      </w:r>
      <w:r w:rsidR="00B01F07">
        <w:rPr>
          <w:rStyle w:val="Refdenotaderodap"/>
          <w:rFonts w:ascii="Times New Roman" w:hAnsi="Times New Roman"/>
          <w:bCs/>
          <w:szCs w:val="24"/>
        </w:rPr>
        <w:footnoteReference w:id="4"/>
      </w:r>
      <w:r w:rsidRPr="00DC659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Esse s</w:t>
      </w:r>
      <w:r w:rsidRPr="00DC659E">
        <w:rPr>
          <w:rFonts w:ascii="Times New Roman" w:hAnsi="Times New Roman"/>
          <w:bCs/>
          <w:szCs w:val="24"/>
        </w:rPr>
        <w:t>erviço recebe denúncias de violência, reclamações sobre serviços de atendimento à mulher e orienta mulheres sobre direitos.</w:t>
      </w:r>
    </w:p>
    <w:p w:rsidR="00677D34" w:rsidRPr="00677D34" w:rsidRDefault="00677D34" w:rsidP="00ED2254">
      <w:pPr>
        <w:ind w:firstLine="1701"/>
        <w:jc w:val="both"/>
        <w:rPr>
          <w:rFonts w:ascii="Times New Roman" w:hAnsi="Times New Roman"/>
          <w:szCs w:val="24"/>
        </w:rPr>
      </w:pPr>
      <w:r w:rsidRPr="00677D34">
        <w:rPr>
          <w:rFonts w:ascii="Times New Roman" w:hAnsi="Times New Roman"/>
          <w:szCs w:val="24"/>
        </w:rPr>
        <w:t>Considerando ainda que</w:t>
      </w:r>
      <w:r w:rsidR="00B01F07">
        <w:rPr>
          <w:rFonts w:ascii="Times New Roman" w:hAnsi="Times New Roman"/>
          <w:szCs w:val="24"/>
        </w:rPr>
        <w:t>, em âmbito municipal,</w:t>
      </w:r>
      <w:r w:rsidRPr="00677D34">
        <w:rPr>
          <w:rFonts w:ascii="Times New Roman" w:hAnsi="Times New Roman"/>
          <w:szCs w:val="24"/>
        </w:rPr>
        <w:t xml:space="preserve"> em resposta a requerimento </w:t>
      </w:r>
      <w:r w:rsidR="00F6656C">
        <w:rPr>
          <w:rFonts w:ascii="Times New Roman" w:hAnsi="Times New Roman"/>
          <w:szCs w:val="24"/>
        </w:rPr>
        <w:t xml:space="preserve">n° </w:t>
      </w:r>
      <w:r w:rsidR="0093274C">
        <w:rPr>
          <w:rFonts w:ascii="Times New Roman" w:hAnsi="Times New Roman"/>
          <w:szCs w:val="24"/>
        </w:rPr>
        <w:t xml:space="preserve">301/2017 </w:t>
      </w:r>
      <w:r w:rsidRPr="00677D34">
        <w:rPr>
          <w:rFonts w:ascii="Times New Roman" w:hAnsi="Times New Roman"/>
          <w:szCs w:val="24"/>
        </w:rPr>
        <w:t>de ver</w:t>
      </w:r>
      <w:r w:rsidR="00F6656C">
        <w:rPr>
          <w:rFonts w:ascii="Times New Roman" w:hAnsi="Times New Roman"/>
          <w:szCs w:val="24"/>
        </w:rPr>
        <w:t>eadora a SIAS se pronunciou no</w:t>
      </w:r>
      <w:r w:rsidRPr="00677D34">
        <w:rPr>
          <w:rFonts w:ascii="Times New Roman" w:hAnsi="Times New Roman"/>
          <w:szCs w:val="24"/>
        </w:rPr>
        <w:t xml:space="preserve"> sentido</w:t>
      </w:r>
      <w:r w:rsidR="00F6656C">
        <w:rPr>
          <w:rFonts w:ascii="Times New Roman" w:hAnsi="Times New Roman"/>
          <w:szCs w:val="24"/>
        </w:rPr>
        <w:t xml:space="preserve"> de que </w:t>
      </w:r>
      <w:r w:rsidR="00F6656C" w:rsidRPr="0093274C">
        <w:rPr>
          <w:rFonts w:ascii="Times New Roman" w:hAnsi="Times New Roman"/>
          <w:i/>
          <w:szCs w:val="24"/>
        </w:rPr>
        <w:t xml:space="preserve">pretende realizar ações de fortalecimento e </w:t>
      </w:r>
      <w:proofErr w:type="spellStart"/>
      <w:r w:rsidR="00F6656C" w:rsidRPr="0093274C">
        <w:rPr>
          <w:rFonts w:ascii="Times New Roman" w:hAnsi="Times New Roman"/>
          <w:i/>
          <w:szCs w:val="24"/>
        </w:rPr>
        <w:t>empoderamento</w:t>
      </w:r>
      <w:proofErr w:type="spellEnd"/>
      <w:r w:rsidR="00F6656C" w:rsidRPr="0093274C">
        <w:rPr>
          <w:rFonts w:ascii="Times New Roman" w:hAnsi="Times New Roman"/>
          <w:i/>
          <w:szCs w:val="24"/>
        </w:rPr>
        <w:t xml:space="preserve"> das mulheres com o desenvolvimento de projetos que visem à ampliação da divulgação destes canais de registro de denúncias e violação de direitos como o “Ligue 180” entre outros</w:t>
      </w:r>
      <w:r w:rsidR="0093274C" w:rsidRPr="0093274C">
        <w:rPr>
          <w:rFonts w:ascii="Times New Roman" w:hAnsi="Times New Roman"/>
          <w:szCs w:val="24"/>
        </w:rPr>
        <w:t>, nestes termos</w:t>
      </w:r>
      <w:r w:rsidRPr="00677D34">
        <w:rPr>
          <w:rFonts w:ascii="Times New Roman" w:hAnsi="Times New Roman"/>
          <w:szCs w:val="24"/>
        </w:rPr>
        <w:t>:</w:t>
      </w:r>
    </w:p>
    <w:p w:rsidR="00ED2254" w:rsidRPr="004D42C7" w:rsidRDefault="00ED2254" w:rsidP="00677D34">
      <w:pPr>
        <w:ind w:firstLine="1701"/>
        <w:jc w:val="both"/>
        <w:rPr>
          <w:rFonts w:ascii="Times New Roman" w:hAnsi="Times New Roman"/>
          <w:i/>
          <w:szCs w:val="24"/>
        </w:rPr>
      </w:pPr>
      <w:r w:rsidRPr="004D42C7">
        <w:rPr>
          <w:rFonts w:ascii="Times New Roman" w:hAnsi="Times New Roman"/>
          <w:i/>
          <w:szCs w:val="24"/>
        </w:rPr>
        <w:t xml:space="preserve">A SIAS - Secretaria de Igualdade e Assistência Social da Prefeitura Municipal de Sorocaba pretende, através do órgão da Coordenadoria da Mulher, realizará ainda no ano de 2017, uma expansão das informações sobre os Direitos das </w:t>
      </w:r>
      <w:r w:rsidRPr="004D42C7">
        <w:rPr>
          <w:rFonts w:ascii="Times New Roman" w:hAnsi="Times New Roman"/>
          <w:i/>
          <w:szCs w:val="24"/>
        </w:rPr>
        <w:lastRenderedPageBreak/>
        <w:t>Mulheres através de campanhas sociais articuladas a toda a rede de serviços municipais, isto incluirá o fortalecimento de parcerias com órgãos como a Urbes – Empresa de Desenvolvimento Urbano e Social- na colocação de “Buscadores”, jornais e todos os principais veículos de comunicação do município, visando à ampliação deste importante meio de registro de denúncias denominado “Ligue 180”, bem como de outros órgãos municipais especializados no recebimento de denúncias voltadas à mulher.</w:t>
      </w:r>
    </w:p>
    <w:p w:rsidR="00ED2254" w:rsidRDefault="00ED2254" w:rsidP="00ED2254">
      <w:pPr>
        <w:ind w:firstLine="1701"/>
        <w:jc w:val="both"/>
        <w:rPr>
          <w:rFonts w:ascii="Times New Roman" w:hAnsi="Times New Roman"/>
          <w:i/>
          <w:szCs w:val="24"/>
        </w:rPr>
      </w:pPr>
      <w:r w:rsidRPr="004D42C7">
        <w:rPr>
          <w:rFonts w:ascii="Times New Roman" w:hAnsi="Times New Roman"/>
          <w:i/>
          <w:szCs w:val="24"/>
        </w:rPr>
        <w:t xml:space="preserve">A prefeitura municipal de Sorocaba através da SIAS – Secretaria de Igualdade e Assistência Social pretende realizar </w:t>
      </w:r>
      <w:r w:rsidR="00F167EC" w:rsidRPr="004D42C7">
        <w:rPr>
          <w:rFonts w:ascii="Times New Roman" w:hAnsi="Times New Roman"/>
          <w:i/>
          <w:szCs w:val="24"/>
        </w:rPr>
        <w:t xml:space="preserve">ações de fortalecimento e </w:t>
      </w:r>
      <w:proofErr w:type="spellStart"/>
      <w:r w:rsidR="00F167EC" w:rsidRPr="004D42C7">
        <w:rPr>
          <w:rFonts w:ascii="Times New Roman" w:hAnsi="Times New Roman"/>
          <w:i/>
          <w:szCs w:val="24"/>
        </w:rPr>
        <w:t>empoderamento</w:t>
      </w:r>
      <w:proofErr w:type="spellEnd"/>
      <w:r w:rsidR="00F167EC" w:rsidRPr="004D42C7">
        <w:rPr>
          <w:rFonts w:ascii="Times New Roman" w:hAnsi="Times New Roman"/>
          <w:i/>
          <w:szCs w:val="24"/>
        </w:rPr>
        <w:t xml:space="preserve"> das mulheres com o desenvolvimento de projetos que visem a ampliação da divulgação destes canais de registro de denúncias e violação de direitos como o “Ligue 180” entre outros. Estas ações estarão diretamente ligadas ao órgão da Coordenadoria da Mulher a qual será o responsável pelas articulações com os serviços da SIAS como os CRAS, os CREAS, o Centro POP, o CEREM e o CRI, bem como outros serviços que estejam vinculados as diversas secretarias municipais, como o caso das US- Unidades de Saúde (UBS, </w:t>
      </w:r>
      <w:proofErr w:type="spellStart"/>
      <w:r w:rsidR="00F167EC" w:rsidRPr="004D42C7">
        <w:rPr>
          <w:rFonts w:ascii="Times New Roman" w:hAnsi="Times New Roman"/>
          <w:i/>
          <w:szCs w:val="24"/>
        </w:rPr>
        <w:t>UPHs</w:t>
      </w:r>
      <w:proofErr w:type="spellEnd"/>
      <w:r w:rsidR="00F167EC" w:rsidRPr="004D42C7">
        <w:rPr>
          <w:rFonts w:ascii="Times New Roman" w:hAnsi="Times New Roman"/>
          <w:i/>
          <w:szCs w:val="24"/>
        </w:rPr>
        <w:t xml:space="preserve">, CAPS, Hospitais, </w:t>
      </w:r>
      <w:proofErr w:type="spellStart"/>
      <w:r w:rsidR="00F167EC" w:rsidRPr="004D42C7">
        <w:rPr>
          <w:rFonts w:ascii="Times New Roman" w:hAnsi="Times New Roman"/>
          <w:i/>
          <w:szCs w:val="24"/>
        </w:rPr>
        <w:t>Policlinica</w:t>
      </w:r>
      <w:proofErr w:type="spellEnd"/>
      <w:r w:rsidR="00F167EC" w:rsidRPr="004D42C7">
        <w:rPr>
          <w:rFonts w:ascii="Times New Roman" w:hAnsi="Times New Roman"/>
          <w:i/>
          <w:szCs w:val="24"/>
        </w:rPr>
        <w:t>) que são ligados à SES – Secretaria Municipal de Saúde</w:t>
      </w:r>
      <w:r w:rsidR="004D42C7" w:rsidRPr="004D42C7">
        <w:rPr>
          <w:rFonts w:ascii="Times New Roman" w:hAnsi="Times New Roman"/>
          <w:i/>
          <w:szCs w:val="24"/>
        </w:rPr>
        <w:t xml:space="preserve">. De forma geral, Coordenadoria da Mulher pretende expandir estas ações para que outras secretarias possam realizar a divulgação destes canais em seus murais. Deste modo, locais como escolas, que estão ligados a SEDU – Secretaria de Educação, empreendimentos habitacionais, os quais estão ligados a SEHAB – Secretaria de Habitação, entre outros serviços ligados as diversas secretarias sociais da Prefeitura de Sorocaba poderão ser canais de divulgação do “Ligue 180” bem como dos locais </w:t>
      </w:r>
      <w:r w:rsidR="0093274C">
        <w:rPr>
          <w:rFonts w:ascii="Times New Roman" w:hAnsi="Times New Roman"/>
          <w:i/>
          <w:szCs w:val="24"/>
        </w:rPr>
        <w:t xml:space="preserve">especializados de atendimento a </w:t>
      </w:r>
      <w:r w:rsidR="004D42C7" w:rsidRPr="004D42C7">
        <w:rPr>
          <w:rFonts w:ascii="Times New Roman" w:hAnsi="Times New Roman"/>
          <w:i/>
          <w:szCs w:val="24"/>
        </w:rPr>
        <w:t>mulher existentes no município de Sorocaba os quais registram essas denúncias.</w:t>
      </w:r>
    </w:p>
    <w:p w:rsidR="0077113B" w:rsidRDefault="0077113B" w:rsidP="0077113B">
      <w:pPr>
        <w:ind w:firstLine="1701"/>
        <w:jc w:val="both"/>
        <w:rPr>
          <w:rFonts w:ascii="Times New Roman" w:hAnsi="Times New Roman"/>
          <w:szCs w:val="24"/>
        </w:rPr>
      </w:pPr>
      <w:r w:rsidRPr="0077113B">
        <w:rPr>
          <w:rFonts w:ascii="Times New Roman" w:hAnsi="Times New Roman"/>
          <w:szCs w:val="24"/>
        </w:rPr>
        <w:t xml:space="preserve">Por fim, considerando que esta publicidade em ônibus e estabelecimentos públicos já é realidade em diversos municípios como São Paulo, com a aprovação da Lei n° </w:t>
      </w:r>
      <w:r w:rsidRPr="0077113B">
        <w:rPr>
          <w:rFonts w:ascii="Times New Roman" w:hAnsi="Times New Roman"/>
          <w:bCs/>
        </w:rPr>
        <w:t xml:space="preserve">16.684, </w:t>
      </w:r>
      <w:r w:rsidR="0093274C">
        <w:rPr>
          <w:rFonts w:ascii="Times New Roman" w:hAnsi="Times New Roman"/>
          <w:bCs/>
        </w:rPr>
        <w:t>de</w:t>
      </w:r>
      <w:r w:rsidRPr="0077113B">
        <w:rPr>
          <w:rFonts w:ascii="Times New Roman" w:hAnsi="Times New Roman"/>
          <w:bCs/>
        </w:rPr>
        <w:t xml:space="preserve"> 10 </w:t>
      </w:r>
      <w:r w:rsidR="0093274C">
        <w:rPr>
          <w:rFonts w:ascii="Times New Roman" w:hAnsi="Times New Roman"/>
          <w:bCs/>
        </w:rPr>
        <w:t>de julho de</w:t>
      </w:r>
      <w:r w:rsidRPr="0077113B">
        <w:rPr>
          <w:rFonts w:ascii="Times New Roman" w:hAnsi="Times New Roman"/>
          <w:bCs/>
        </w:rPr>
        <w:t xml:space="preserve"> 2017 </w:t>
      </w:r>
      <w:r w:rsidRPr="0077113B">
        <w:rPr>
          <w:rFonts w:ascii="Times New Roman" w:hAnsi="Times New Roman"/>
          <w:szCs w:val="24"/>
        </w:rPr>
        <w:t xml:space="preserve">(Projeto de Lei nº 54/17, dos Vereadores </w:t>
      </w:r>
      <w:proofErr w:type="spellStart"/>
      <w:r w:rsidRPr="0077113B">
        <w:rPr>
          <w:rFonts w:ascii="Times New Roman" w:hAnsi="Times New Roman"/>
          <w:szCs w:val="24"/>
        </w:rPr>
        <w:t>Sâmia</w:t>
      </w:r>
      <w:proofErr w:type="spellEnd"/>
      <w:r w:rsidRPr="0077113B">
        <w:rPr>
          <w:rFonts w:ascii="Times New Roman" w:hAnsi="Times New Roman"/>
          <w:szCs w:val="24"/>
        </w:rPr>
        <w:t xml:space="preserve"> Bomfim – PSOL, Aline Cardoso – PSDB, Isa Penna – PSOL e Rinaldi </w:t>
      </w:r>
      <w:proofErr w:type="spellStart"/>
      <w:r w:rsidRPr="0077113B">
        <w:rPr>
          <w:rFonts w:ascii="Times New Roman" w:hAnsi="Times New Roman"/>
          <w:szCs w:val="24"/>
        </w:rPr>
        <w:t>Digilio</w:t>
      </w:r>
      <w:proofErr w:type="spellEnd"/>
      <w:r w:rsidRPr="0077113B">
        <w:rPr>
          <w:rFonts w:ascii="Times New Roman" w:hAnsi="Times New Roman"/>
          <w:szCs w:val="24"/>
        </w:rPr>
        <w:t xml:space="preserve"> – PRB)</w:t>
      </w:r>
      <w:r>
        <w:rPr>
          <w:rFonts w:ascii="Times New Roman" w:hAnsi="Times New Roman"/>
          <w:szCs w:val="24"/>
        </w:rPr>
        <w:t>. Também</w:t>
      </w:r>
      <w:r w:rsidR="0093274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recentemente</w:t>
      </w:r>
      <w:r w:rsidR="0093274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em Jundiaí foi aprovada Projeto de Lei nesse sentido.</w:t>
      </w:r>
      <w:r>
        <w:rPr>
          <w:rStyle w:val="Refdenotaderodap"/>
          <w:rFonts w:ascii="Times New Roman" w:hAnsi="Times New Roman"/>
          <w:szCs w:val="24"/>
        </w:rPr>
        <w:footnoteReference w:id="5"/>
      </w:r>
    </w:p>
    <w:p w:rsidR="0077113B" w:rsidRPr="0077113B" w:rsidRDefault="0093274C" w:rsidP="0077113B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77113B">
        <w:rPr>
          <w:rFonts w:ascii="Times New Roman" w:hAnsi="Times New Roman"/>
          <w:szCs w:val="24"/>
        </w:rPr>
        <w:t>onclamo os colegas à aprovação do presente Projeto de Lei a fim de que haja maior divulgação do canal de denúncia</w:t>
      </w:r>
      <w:r w:rsidR="00A0588C">
        <w:rPr>
          <w:rFonts w:ascii="Times New Roman" w:hAnsi="Times New Roman"/>
          <w:szCs w:val="24"/>
        </w:rPr>
        <w:t xml:space="preserve">s de violência contra a mulher no município de Sorocaba que pretende se tornar uma sociedade mais </w:t>
      </w:r>
      <w:r w:rsidR="0077113B">
        <w:rPr>
          <w:rFonts w:ascii="Times New Roman" w:hAnsi="Times New Roman"/>
          <w:szCs w:val="24"/>
        </w:rPr>
        <w:t>igualitária e justa.</w:t>
      </w:r>
    </w:p>
    <w:p w:rsidR="00170C00" w:rsidRPr="00FD1ED9" w:rsidRDefault="00170C00" w:rsidP="00A0588C">
      <w:pPr>
        <w:rPr>
          <w:rFonts w:ascii="Times New Roman" w:hAnsi="Times New Roman"/>
          <w:szCs w:val="24"/>
        </w:rPr>
      </w:pPr>
    </w:p>
    <w:p w:rsidR="00ED2254" w:rsidRPr="00ED2254" w:rsidRDefault="00677D34" w:rsidP="00A0588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S/S., 11</w:t>
      </w:r>
      <w:r w:rsidR="00A0588C">
        <w:rPr>
          <w:rFonts w:ascii="Times New Roman" w:hAnsi="Times New Roman"/>
          <w:b/>
          <w:szCs w:val="24"/>
        </w:rPr>
        <w:t xml:space="preserve"> de setembro de 2017</w:t>
      </w:r>
    </w:p>
    <w:p w:rsidR="00ED2254" w:rsidRPr="00ED2254" w:rsidRDefault="00ED2254" w:rsidP="00ED2254">
      <w:pPr>
        <w:jc w:val="center"/>
        <w:rPr>
          <w:rFonts w:ascii="Times New Roman" w:hAnsi="Times New Roman"/>
          <w:b/>
          <w:szCs w:val="24"/>
        </w:rPr>
      </w:pPr>
    </w:p>
    <w:p w:rsidR="00ED2254" w:rsidRPr="00ED2254" w:rsidRDefault="00ED2254" w:rsidP="00ED2254">
      <w:pPr>
        <w:jc w:val="center"/>
        <w:rPr>
          <w:rFonts w:ascii="Times New Roman" w:hAnsi="Times New Roman"/>
          <w:b/>
          <w:szCs w:val="24"/>
        </w:rPr>
      </w:pPr>
    </w:p>
    <w:p w:rsidR="00ED2254" w:rsidRPr="00ED2254" w:rsidRDefault="00ED2254" w:rsidP="00ED2254">
      <w:pPr>
        <w:jc w:val="center"/>
        <w:rPr>
          <w:rFonts w:ascii="Times New Roman" w:hAnsi="Times New Roman"/>
          <w:b/>
          <w:szCs w:val="24"/>
        </w:rPr>
      </w:pPr>
      <w:r w:rsidRPr="00ED2254">
        <w:rPr>
          <w:rFonts w:ascii="Times New Roman" w:hAnsi="Times New Roman"/>
          <w:b/>
          <w:szCs w:val="24"/>
        </w:rPr>
        <w:t>Fernanda Garcia</w:t>
      </w:r>
    </w:p>
    <w:p w:rsidR="003E4B88" w:rsidRPr="00A0588C" w:rsidRDefault="00ED2254" w:rsidP="00A0588C">
      <w:pPr>
        <w:jc w:val="center"/>
        <w:rPr>
          <w:rFonts w:ascii="Times New Roman" w:hAnsi="Times New Roman"/>
          <w:b/>
          <w:szCs w:val="24"/>
        </w:rPr>
      </w:pPr>
      <w:r w:rsidRPr="00ED2254">
        <w:rPr>
          <w:rFonts w:ascii="Times New Roman" w:hAnsi="Times New Roman"/>
          <w:b/>
          <w:szCs w:val="24"/>
        </w:rPr>
        <w:t>Vereadora</w:t>
      </w:r>
    </w:p>
    <w:sectPr w:rsidR="003E4B88" w:rsidRPr="00A0588C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37" w:rsidRDefault="00013C37" w:rsidP="0034476D">
      <w:r>
        <w:separator/>
      </w:r>
    </w:p>
  </w:endnote>
  <w:endnote w:type="continuationSeparator" w:id="0">
    <w:p w:rsidR="00013C37" w:rsidRDefault="00013C37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37" w:rsidRDefault="00013C37" w:rsidP="0034476D">
      <w:r>
        <w:separator/>
      </w:r>
    </w:p>
  </w:footnote>
  <w:footnote w:type="continuationSeparator" w:id="0">
    <w:p w:rsidR="00013C37" w:rsidRDefault="00013C37" w:rsidP="0034476D">
      <w:r>
        <w:continuationSeparator/>
      </w:r>
    </w:p>
  </w:footnote>
  <w:footnote w:id="1">
    <w:p w:rsidR="00677D34" w:rsidRPr="00B01F07" w:rsidRDefault="00677D34">
      <w:pPr>
        <w:pStyle w:val="Textodenotaderodap"/>
        <w:rPr>
          <w:rFonts w:ascii="Times New Roman" w:hAnsi="Times New Roman"/>
        </w:rPr>
      </w:pPr>
      <w:r w:rsidRPr="00B01F07">
        <w:rPr>
          <w:rStyle w:val="Refdenotaderodap"/>
          <w:rFonts w:ascii="Times New Roman" w:hAnsi="Times New Roman"/>
        </w:rPr>
        <w:footnoteRef/>
      </w:r>
      <w:r w:rsidRPr="00B01F07">
        <w:rPr>
          <w:rFonts w:ascii="Times New Roman" w:hAnsi="Times New Roman"/>
        </w:rPr>
        <w:t xml:space="preserve"> http://www.jornalcruzeiro.com.br/materia/818458/mulheres-reclamam-de-assedio-em-onibus</w:t>
      </w:r>
    </w:p>
  </w:footnote>
  <w:footnote w:id="2">
    <w:p w:rsidR="00A76BE7" w:rsidRPr="00B01F07" w:rsidRDefault="00A76BE7">
      <w:pPr>
        <w:pStyle w:val="Textodenotaderodap"/>
        <w:rPr>
          <w:rFonts w:ascii="Times New Roman" w:hAnsi="Times New Roman"/>
        </w:rPr>
      </w:pPr>
      <w:r w:rsidRPr="00B01F07">
        <w:rPr>
          <w:rStyle w:val="Refdenotaderodap"/>
          <w:rFonts w:ascii="Times New Roman" w:hAnsi="Times New Roman"/>
        </w:rPr>
        <w:footnoteRef/>
      </w:r>
      <w:r w:rsidRPr="00B01F07">
        <w:rPr>
          <w:rFonts w:ascii="Times New Roman" w:hAnsi="Times New Roman"/>
        </w:rPr>
        <w:t xml:space="preserve"> http://g1.globo.com/sao-paulo/noticia/homem-e-preso-suspeito-de-ato-obsceno-contra-mulher-em-onibus-3-caso-em-sp.ghtml</w:t>
      </w:r>
    </w:p>
  </w:footnote>
  <w:footnote w:id="3">
    <w:p w:rsidR="00F6656C" w:rsidRPr="00B01F07" w:rsidRDefault="00F6656C">
      <w:pPr>
        <w:pStyle w:val="Textodenotaderodap"/>
        <w:rPr>
          <w:rFonts w:ascii="Times New Roman" w:hAnsi="Times New Roman"/>
        </w:rPr>
      </w:pPr>
      <w:r w:rsidRPr="00B01F07">
        <w:rPr>
          <w:rStyle w:val="Refdenotaderodap"/>
          <w:rFonts w:ascii="Times New Roman" w:hAnsi="Times New Roman"/>
        </w:rPr>
        <w:footnoteRef/>
      </w:r>
      <w:r w:rsidRPr="00B01F07">
        <w:rPr>
          <w:rFonts w:ascii="Times New Roman" w:hAnsi="Times New Roman"/>
        </w:rPr>
        <w:t xml:space="preserve"> http://g1.globo.com/distrito-federal/noticia/disque-180-recebe-520-denuncias-de-violencia-no-dia-da-mulher.ghtml</w:t>
      </w:r>
    </w:p>
  </w:footnote>
  <w:footnote w:id="4">
    <w:p w:rsidR="00B01F07" w:rsidRDefault="00B01F07">
      <w:pPr>
        <w:pStyle w:val="Textodenotaderodap"/>
      </w:pPr>
      <w:r w:rsidRPr="00B01F07">
        <w:rPr>
          <w:rStyle w:val="Refdenotaderodap"/>
          <w:rFonts w:ascii="Times New Roman" w:hAnsi="Times New Roman"/>
        </w:rPr>
        <w:footnoteRef/>
      </w:r>
      <w:r w:rsidRPr="00B01F07">
        <w:rPr>
          <w:rFonts w:ascii="Times New Roman" w:hAnsi="Times New Roman"/>
        </w:rPr>
        <w:t xml:space="preserve"> http://g1.globo.com/politica/noticia/atendimentos-do-ligue-180-crescem-51-em-2016-em-comparacao-com-2015.ghtml</w:t>
      </w:r>
    </w:p>
  </w:footnote>
  <w:footnote w:id="5">
    <w:p w:rsidR="0077113B" w:rsidRPr="0077113B" w:rsidRDefault="0077113B">
      <w:pPr>
        <w:pStyle w:val="Textodenotaderodap"/>
        <w:rPr>
          <w:rFonts w:ascii="Times New Roman" w:hAnsi="Times New Roman"/>
        </w:rPr>
      </w:pPr>
      <w:r w:rsidRPr="0077113B">
        <w:rPr>
          <w:rStyle w:val="Refdenotaderodap"/>
          <w:rFonts w:ascii="Times New Roman" w:hAnsi="Times New Roman"/>
        </w:rPr>
        <w:footnoteRef/>
      </w:r>
      <w:r w:rsidRPr="0077113B">
        <w:rPr>
          <w:rFonts w:ascii="Times New Roman" w:hAnsi="Times New Roman"/>
        </w:rPr>
        <w:t xml:space="preserve"> http://g1.globo.com/sao-paulo/sorocaba-jundiai/noticia/vereadores-aprovam-projeto-que-trata-de-abuso-a-mulheres-em-transporte-publico-em-jundiai.ghtml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F04C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25"/>
    <w:rsid w:val="00013AC3"/>
    <w:rsid w:val="00013C37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A0613"/>
    <w:rsid w:val="002A42DC"/>
    <w:rsid w:val="002C26A5"/>
    <w:rsid w:val="002D444F"/>
    <w:rsid w:val="002D4EF3"/>
    <w:rsid w:val="002E58FF"/>
    <w:rsid w:val="003076B9"/>
    <w:rsid w:val="0034476D"/>
    <w:rsid w:val="00357797"/>
    <w:rsid w:val="00366CEC"/>
    <w:rsid w:val="0037719B"/>
    <w:rsid w:val="003B5125"/>
    <w:rsid w:val="003D2073"/>
    <w:rsid w:val="003E3348"/>
    <w:rsid w:val="003E4B88"/>
    <w:rsid w:val="003F49EA"/>
    <w:rsid w:val="003F5DF7"/>
    <w:rsid w:val="00423D58"/>
    <w:rsid w:val="00432031"/>
    <w:rsid w:val="004331EA"/>
    <w:rsid w:val="004556BF"/>
    <w:rsid w:val="0047256C"/>
    <w:rsid w:val="00490CD1"/>
    <w:rsid w:val="004D42C7"/>
    <w:rsid w:val="004F2CEB"/>
    <w:rsid w:val="005053AB"/>
    <w:rsid w:val="00550EE0"/>
    <w:rsid w:val="00594D3C"/>
    <w:rsid w:val="005F04C9"/>
    <w:rsid w:val="006037D1"/>
    <w:rsid w:val="00612A4E"/>
    <w:rsid w:val="00624209"/>
    <w:rsid w:val="0062604A"/>
    <w:rsid w:val="00646E5F"/>
    <w:rsid w:val="00663299"/>
    <w:rsid w:val="00677D34"/>
    <w:rsid w:val="00687619"/>
    <w:rsid w:val="006D13AA"/>
    <w:rsid w:val="0077113B"/>
    <w:rsid w:val="007A1329"/>
    <w:rsid w:val="007B45DB"/>
    <w:rsid w:val="007B488D"/>
    <w:rsid w:val="007C6DF8"/>
    <w:rsid w:val="007D2EAB"/>
    <w:rsid w:val="007E0E45"/>
    <w:rsid w:val="007F1FAE"/>
    <w:rsid w:val="00823BE4"/>
    <w:rsid w:val="00827AAA"/>
    <w:rsid w:val="00846C25"/>
    <w:rsid w:val="00852B02"/>
    <w:rsid w:val="00860E6A"/>
    <w:rsid w:val="008B277F"/>
    <w:rsid w:val="008C146A"/>
    <w:rsid w:val="008E183C"/>
    <w:rsid w:val="008E7ECF"/>
    <w:rsid w:val="00910B9D"/>
    <w:rsid w:val="00911FE6"/>
    <w:rsid w:val="0093274C"/>
    <w:rsid w:val="009331D5"/>
    <w:rsid w:val="009378E0"/>
    <w:rsid w:val="009570DC"/>
    <w:rsid w:val="00967098"/>
    <w:rsid w:val="009D3610"/>
    <w:rsid w:val="009F3C9B"/>
    <w:rsid w:val="00A0588C"/>
    <w:rsid w:val="00A67205"/>
    <w:rsid w:val="00A76BE7"/>
    <w:rsid w:val="00AE0E90"/>
    <w:rsid w:val="00AE6D7D"/>
    <w:rsid w:val="00AF5B33"/>
    <w:rsid w:val="00B01F07"/>
    <w:rsid w:val="00B452FE"/>
    <w:rsid w:val="00BB690A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A6E64"/>
    <w:rsid w:val="00CB7BC7"/>
    <w:rsid w:val="00D01A38"/>
    <w:rsid w:val="00D2525E"/>
    <w:rsid w:val="00D33549"/>
    <w:rsid w:val="00D465DB"/>
    <w:rsid w:val="00D61058"/>
    <w:rsid w:val="00D71CD0"/>
    <w:rsid w:val="00D9717C"/>
    <w:rsid w:val="00DB3C78"/>
    <w:rsid w:val="00DB61F9"/>
    <w:rsid w:val="00DC659E"/>
    <w:rsid w:val="00E40646"/>
    <w:rsid w:val="00E64A26"/>
    <w:rsid w:val="00E72190"/>
    <w:rsid w:val="00E74949"/>
    <w:rsid w:val="00EC1F31"/>
    <w:rsid w:val="00ED2254"/>
    <w:rsid w:val="00EF3BEF"/>
    <w:rsid w:val="00F167EC"/>
    <w:rsid w:val="00F6142E"/>
    <w:rsid w:val="00F65118"/>
    <w:rsid w:val="00F6656C"/>
    <w:rsid w:val="00F716A0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A1541B-115B-4F44-89FD-B3970566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8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C6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rsid w:val="00677D3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77D34"/>
    <w:rPr>
      <w:rFonts w:ascii="Arial" w:hAnsi="Arial"/>
    </w:rPr>
  </w:style>
  <w:style w:type="character" w:styleId="Refdenotaderodap">
    <w:name w:val="footnote reference"/>
    <w:basedOn w:val="Fontepargpadro"/>
    <w:rsid w:val="00677D34"/>
    <w:rPr>
      <w:vertAlign w:val="superscript"/>
    </w:rPr>
  </w:style>
  <w:style w:type="paragraph" w:styleId="NormalWeb">
    <w:name w:val="Normal (Web)"/>
    <w:basedOn w:val="Normal"/>
    <w:rsid w:val="0077113B"/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semiHidden/>
    <w:rsid w:val="00DC6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rsid w:val="00DC65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210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869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626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996">
              <w:marLeft w:val="-103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361">
          <w:marLeft w:val="-8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8" w:color="D7DCD8"/>
                        <w:right w:val="none" w:sz="0" w:space="0" w:color="auto"/>
                      </w:divBdr>
                    </w:div>
                    <w:div w:id="15713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58543">
                      <w:marLeft w:val="0"/>
                      <w:marRight w:val="240"/>
                      <w:marTop w:val="231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33070">
                          <w:marLeft w:val="0"/>
                          <w:marRight w:val="0"/>
                          <w:marTop w:val="336"/>
                          <w:marBottom w:val="24"/>
                          <w:divBdr>
                            <w:top w:val="single" w:sz="4" w:space="0" w:color="C0C1C3"/>
                            <w:left w:val="single" w:sz="4" w:space="0" w:color="C0C1C3"/>
                            <w:bottom w:val="single" w:sz="4" w:space="0" w:color="C0C1C3"/>
                            <w:right w:val="single" w:sz="4" w:space="0" w:color="C0C1C3"/>
                          </w:divBdr>
                          <w:divsChild>
                            <w:div w:id="9754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0" w:color="C0C1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4" w:space="0" w:color="C0C1C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6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15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2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99\Google%20Drive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AFC8D-75C9-41B3-82CA-6D43A89A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3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2006-03-23T18:42:00Z</cp:lastPrinted>
  <dcterms:created xsi:type="dcterms:W3CDTF">2017-09-27T19:38:00Z</dcterms:created>
  <dcterms:modified xsi:type="dcterms:W3CDTF">2017-09-27T19:38:00Z</dcterms:modified>
</cp:coreProperties>
</file>