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ETO LEGISLATIVO Nº</w:t>
      </w:r>
      <w:r w:rsidR="00280172">
        <w:rPr>
          <w:b/>
          <w:sz w:val="24"/>
          <w:szCs w:val="24"/>
        </w:rPr>
        <w:t xml:space="preserve"> 58/2017</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B05CCE" w:rsidRDefault="00401F36">
      <w:pPr>
        <w:ind w:left="2977"/>
        <w:jc w:val="both"/>
        <w:rPr>
          <w:b/>
          <w:sz w:val="24"/>
          <w:szCs w:val="24"/>
        </w:rPr>
      </w:pPr>
      <w:r w:rsidRPr="00551ACA">
        <w:rPr>
          <w:b/>
          <w:sz w:val="24"/>
          <w:szCs w:val="24"/>
        </w:rPr>
        <w:t>Dispõe sobre a concessão de Título de Ci</w:t>
      </w:r>
      <w:r w:rsidR="007F3426">
        <w:rPr>
          <w:b/>
          <w:sz w:val="24"/>
          <w:szCs w:val="24"/>
        </w:rPr>
        <w:t>dadã Sorocabana à Ilustríssima</w:t>
      </w:r>
      <w:r w:rsidRPr="00551ACA">
        <w:rPr>
          <w:b/>
          <w:sz w:val="24"/>
          <w:szCs w:val="24"/>
        </w:rPr>
        <w:t xml:space="preserve"> </w:t>
      </w:r>
      <w:r w:rsidR="00817237">
        <w:rPr>
          <w:b/>
          <w:sz w:val="24"/>
          <w:szCs w:val="24"/>
        </w:rPr>
        <w:t>Professora</w:t>
      </w:r>
      <w:r w:rsidRPr="00551ACA">
        <w:rPr>
          <w:b/>
          <w:sz w:val="24"/>
          <w:szCs w:val="24"/>
        </w:rPr>
        <w:t xml:space="preserve"> </w:t>
      </w:r>
      <w:r w:rsidRPr="00B05CCE">
        <w:rPr>
          <w:b/>
          <w:smallCaps/>
          <w:sz w:val="24"/>
          <w:szCs w:val="24"/>
        </w:rPr>
        <w:t>“</w:t>
      </w:r>
      <w:r w:rsidR="00B05CCE" w:rsidRPr="00B05CCE">
        <w:rPr>
          <w:b/>
          <w:smallCaps/>
          <w:sz w:val="24"/>
          <w:szCs w:val="24"/>
        </w:rPr>
        <w:t xml:space="preserve">Cecília Helena </w:t>
      </w:r>
      <w:proofErr w:type="spellStart"/>
      <w:r w:rsidR="00B05CCE" w:rsidRPr="00B05CCE">
        <w:rPr>
          <w:b/>
          <w:smallCaps/>
          <w:sz w:val="24"/>
          <w:szCs w:val="24"/>
        </w:rPr>
        <w:t>Migliari</w:t>
      </w:r>
      <w:proofErr w:type="spellEnd"/>
      <w:r w:rsidR="00B05CCE" w:rsidRPr="00B05CCE">
        <w:rPr>
          <w:b/>
          <w:smallCaps/>
          <w:sz w:val="24"/>
          <w:szCs w:val="24"/>
        </w:rPr>
        <w:t xml:space="preserve"> Augusto</w:t>
      </w:r>
      <w:r w:rsidR="00551ACA" w:rsidRPr="00B05CCE">
        <w:rPr>
          <w:b/>
          <w:smallCaps/>
          <w:sz w:val="24"/>
          <w:szCs w:val="24"/>
        </w:rPr>
        <w:t>”</w:t>
      </w:r>
      <w:r w:rsidRPr="00B05CCE">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w:t>
      </w:r>
      <w:r w:rsidR="007F3426">
        <w:rPr>
          <w:sz w:val="24"/>
          <w:szCs w:val="24"/>
        </w:rPr>
        <w:t>ca concedido o Título de Cidadã Sorocabana</w:t>
      </w:r>
      <w:r w:rsidR="00204433">
        <w:rPr>
          <w:sz w:val="24"/>
          <w:szCs w:val="24"/>
        </w:rPr>
        <w:t xml:space="preserve"> </w:t>
      </w:r>
      <w:r w:rsidR="0034396E">
        <w:rPr>
          <w:sz w:val="24"/>
          <w:szCs w:val="24"/>
        </w:rPr>
        <w:t xml:space="preserve">à Ilustríssima </w:t>
      </w:r>
      <w:r w:rsidR="00817237">
        <w:rPr>
          <w:sz w:val="24"/>
          <w:szCs w:val="24"/>
        </w:rPr>
        <w:t>Professora</w:t>
      </w:r>
      <w:r w:rsidRPr="00551ACA">
        <w:rPr>
          <w:sz w:val="24"/>
          <w:szCs w:val="24"/>
        </w:rPr>
        <w:t xml:space="preserve"> </w:t>
      </w:r>
      <w:r w:rsidRPr="00551ACA">
        <w:rPr>
          <w:smallCaps/>
          <w:sz w:val="24"/>
          <w:szCs w:val="24"/>
        </w:rPr>
        <w:t>“</w:t>
      </w:r>
      <w:r w:rsidR="008F39AB">
        <w:rPr>
          <w:smallCaps/>
          <w:sz w:val="24"/>
          <w:szCs w:val="24"/>
        </w:rPr>
        <w:t xml:space="preserve">Cecília Helena </w:t>
      </w:r>
      <w:proofErr w:type="spellStart"/>
      <w:r w:rsidR="008F39AB">
        <w:rPr>
          <w:smallCaps/>
          <w:sz w:val="24"/>
          <w:szCs w:val="24"/>
        </w:rPr>
        <w:t>Migliari</w:t>
      </w:r>
      <w:proofErr w:type="spellEnd"/>
      <w:r w:rsidR="008F39AB">
        <w:rPr>
          <w:smallCaps/>
          <w:sz w:val="24"/>
          <w:szCs w:val="24"/>
        </w:rPr>
        <w:t xml:space="preserve"> Augusto</w:t>
      </w:r>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8F39AB" w:rsidRDefault="008F39AB">
      <w:pPr>
        <w:jc w:val="center"/>
        <w:rPr>
          <w:b/>
          <w:sz w:val="24"/>
          <w:szCs w:val="24"/>
        </w:rPr>
      </w:pPr>
    </w:p>
    <w:p w:rsidR="00401F36" w:rsidRPr="00551ACA" w:rsidRDefault="00B3153A">
      <w:pPr>
        <w:jc w:val="center"/>
        <w:rPr>
          <w:b/>
          <w:sz w:val="24"/>
          <w:szCs w:val="24"/>
        </w:rPr>
      </w:pPr>
      <w:r w:rsidRPr="00551ACA">
        <w:rPr>
          <w:b/>
          <w:sz w:val="24"/>
          <w:szCs w:val="24"/>
        </w:rPr>
        <w:t>S/S.,</w:t>
      </w:r>
      <w:r w:rsidR="00204433">
        <w:rPr>
          <w:b/>
          <w:sz w:val="24"/>
          <w:szCs w:val="24"/>
        </w:rPr>
        <w:t xml:space="preserve"> </w:t>
      </w:r>
      <w:r w:rsidR="007F3426">
        <w:rPr>
          <w:b/>
          <w:sz w:val="24"/>
          <w:szCs w:val="24"/>
        </w:rPr>
        <w:t>1</w:t>
      </w:r>
      <w:r w:rsidR="00817237">
        <w:rPr>
          <w:b/>
          <w:sz w:val="24"/>
          <w:szCs w:val="24"/>
        </w:rPr>
        <w:t>9</w:t>
      </w:r>
      <w:r w:rsidRPr="00551ACA">
        <w:rPr>
          <w:b/>
          <w:sz w:val="24"/>
          <w:szCs w:val="24"/>
        </w:rPr>
        <w:t xml:space="preserve"> de</w:t>
      </w:r>
      <w:r w:rsidR="00204433">
        <w:rPr>
          <w:b/>
          <w:sz w:val="24"/>
          <w:szCs w:val="24"/>
        </w:rPr>
        <w:t xml:space="preserve"> </w:t>
      </w:r>
      <w:r w:rsidR="007F3426">
        <w:rPr>
          <w:b/>
          <w:sz w:val="24"/>
          <w:szCs w:val="24"/>
        </w:rPr>
        <w:t>setembr</w:t>
      </w:r>
      <w:r w:rsidR="00204433">
        <w:rPr>
          <w:b/>
          <w:sz w:val="24"/>
          <w:szCs w:val="24"/>
        </w:rPr>
        <w:t xml:space="preserve">o </w:t>
      </w:r>
      <w:r w:rsidRPr="00551ACA">
        <w:rPr>
          <w:b/>
          <w:sz w:val="24"/>
          <w:szCs w:val="24"/>
        </w:rPr>
        <w:t xml:space="preserve">de </w:t>
      </w:r>
      <w:r w:rsidR="00204433">
        <w:rPr>
          <w:b/>
          <w:sz w:val="24"/>
          <w:szCs w:val="24"/>
        </w:rPr>
        <w:t>2017</w:t>
      </w:r>
      <w:r w:rsidR="00817237">
        <w:rPr>
          <w:b/>
          <w:sz w:val="24"/>
          <w:szCs w:val="24"/>
        </w:rPr>
        <w:t>.</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Default="00401F36">
      <w:pPr>
        <w:jc w:val="center"/>
        <w:rPr>
          <w:b/>
          <w:sz w:val="24"/>
          <w:szCs w:val="24"/>
        </w:rPr>
      </w:pPr>
    </w:p>
    <w:p w:rsidR="00204433" w:rsidRDefault="00204433">
      <w:pPr>
        <w:jc w:val="center"/>
        <w:rPr>
          <w:b/>
          <w:sz w:val="24"/>
          <w:szCs w:val="24"/>
        </w:rPr>
      </w:pPr>
    </w:p>
    <w:p w:rsidR="00204433" w:rsidRPr="007F3426" w:rsidRDefault="007F3426">
      <w:pPr>
        <w:jc w:val="center"/>
        <w:rPr>
          <w:b/>
          <w:smallCaps/>
          <w:sz w:val="24"/>
          <w:szCs w:val="24"/>
        </w:rPr>
      </w:pPr>
      <w:r w:rsidRPr="007F3426">
        <w:rPr>
          <w:b/>
          <w:smallCaps/>
          <w:sz w:val="24"/>
          <w:szCs w:val="24"/>
        </w:rPr>
        <w:t>Francisco França</w:t>
      </w:r>
      <w:r w:rsidR="00817237">
        <w:rPr>
          <w:b/>
          <w:smallCaps/>
          <w:sz w:val="24"/>
          <w:szCs w:val="24"/>
        </w:rPr>
        <w:t xml:space="preserve"> da Silva</w:t>
      </w:r>
    </w:p>
    <w:p w:rsidR="00401F36" w:rsidRPr="00551ACA" w:rsidRDefault="00401F36">
      <w:pPr>
        <w:jc w:val="center"/>
        <w:rPr>
          <w:b/>
          <w:sz w:val="24"/>
          <w:szCs w:val="24"/>
        </w:rPr>
      </w:pPr>
      <w:r w:rsidRPr="00551ACA">
        <w:rPr>
          <w:b/>
          <w:sz w:val="24"/>
          <w:szCs w:val="24"/>
        </w:rPr>
        <w:t>Vereador</w:t>
      </w:r>
    </w:p>
    <w:p w:rsidR="00401F36" w:rsidRPr="00551ACA" w:rsidRDefault="00401F36" w:rsidP="00194599">
      <w:pPr>
        <w:spacing w:before="120" w:after="120"/>
        <w:rPr>
          <w:sz w:val="24"/>
          <w:szCs w:val="24"/>
        </w:rPr>
      </w:pPr>
      <w:r w:rsidRPr="00551ACA">
        <w:rPr>
          <w:sz w:val="24"/>
          <w:szCs w:val="24"/>
        </w:rPr>
        <w:br w:type="page"/>
      </w:r>
      <w:r w:rsidRPr="00551ACA">
        <w:rPr>
          <w:b/>
          <w:smallCaps/>
          <w:sz w:val="24"/>
          <w:szCs w:val="24"/>
        </w:rPr>
        <w:lastRenderedPageBreak/>
        <w:t>Justificativa:</w:t>
      </w:r>
    </w:p>
    <w:p w:rsidR="00B05CCE" w:rsidRDefault="00B05CCE" w:rsidP="00194599">
      <w:pPr>
        <w:spacing w:before="120" w:after="120"/>
        <w:ind w:firstLine="2268"/>
        <w:jc w:val="both"/>
        <w:rPr>
          <w:sz w:val="24"/>
          <w:szCs w:val="24"/>
        </w:rPr>
      </w:pPr>
    </w:p>
    <w:p w:rsidR="00194599" w:rsidRDefault="009E456E" w:rsidP="00194599">
      <w:pPr>
        <w:spacing w:before="120" w:after="120"/>
        <w:ind w:firstLine="2268"/>
        <w:jc w:val="both"/>
        <w:rPr>
          <w:sz w:val="24"/>
          <w:szCs w:val="24"/>
        </w:rPr>
      </w:pPr>
      <w:r>
        <w:rPr>
          <w:sz w:val="24"/>
          <w:szCs w:val="24"/>
        </w:rPr>
        <w:t>A educação é, sem dúvida, um dos pilares do desenvolvimento</w:t>
      </w:r>
      <w:r w:rsidR="00194599">
        <w:rPr>
          <w:sz w:val="24"/>
          <w:szCs w:val="24"/>
        </w:rPr>
        <w:t>, contribuindo para o aumento da renda e para a melhoria da qualidade de vida da popula</w:t>
      </w:r>
      <w:r w:rsidR="00BE0F19">
        <w:rPr>
          <w:sz w:val="24"/>
          <w:szCs w:val="24"/>
        </w:rPr>
        <w:softHyphen/>
      </w:r>
      <w:r w:rsidR="00194599">
        <w:rPr>
          <w:sz w:val="24"/>
          <w:szCs w:val="24"/>
        </w:rPr>
        <w:t xml:space="preserve">ção. </w:t>
      </w:r>
      <w:r>
        <w:rPr>
          <w:sz w:val="24"/>
          <w:szCs w:val="24"/>
        </w:rPr>
        <w:t>Por isso, a Organização das Nações Unidas (ONU) incluiu a educação entre os seus “17 Objetivos para Transformar Nosso Mundo”, estabelece</w:t>
      </w:r>
      <w:r w:rsidR="00F822E7">
        <w:rPr>
          <w:sz w:val="24"/>
          <w:szCs w:val="24"/>
        </w:rPr>
        <w:t>ndo que seus países-membros devem “a</w:t>
      </w:r>
      <w:r w:rsidR="003C36CD" w:rsidRPr="003C36CD">
        <w:rPr>
          <w:sz w:val="24"/>
          <w:szCs w:val="24"/>
        </w:rPr>
        <w:t>ssegurar a educação inclusiva</w:t>
      </w:r>
      <w:r w:rsidR="00F822E7">
        <w:rPr>
          <w:sz w:val="24"/>
          <w:szCs w:val="24"/>
        </w:rPr>
        <w:t xml:space="preserve">, </w:t>
      </w:r>
      <w:r w:rsidR="003C36CD" w:rsidRPr="003C36CD">
        <w:rPr>
          <w:sz w:val="24"/>
          <w:szCs w:val="24"/>
        </w:rPr>
        <w:t>equitativa e de qualidade</w:t>
      </w:r>
      <w:r w:rsidR="00F822E7">
        <w:rPr>
          <w:sz w:val="24"/>
          <w:szCs w:val="24"/>
        </w:rPr>
        <w:t>” para todas as pessoas, inclusive promovendo</w:t>
      </w:r>
      <w:r w:rsidR="003C36CD" w:rsidRPr="003C36CD">
        <w:rPr>
          <w:sz w:val="24"/>
          <w:szCs w:val="24"/>
        </w:rPr>
        <w:t xml:space="preserve"> oportunidades de aprendizagem ao longo da vida</w:t>
      </w:r>
      <w:r w:rsidR="00194599">
        <w:rPr>
          <w:sz w:val="24"/>
          <w:szCs w:val="24"/>
        </w:rPr>
        <w:t>.</w:t>
      </w:r>
    </w:p>
    <w:p w:rsidR="00194599" w:rsidRDefault="00A02B17" w:rsidP="00194599">
      <w:pPr>
        <w:spacing w:before="120" w:after="120"/>
        <w:ind w:firstLine="2268"/>
        <w:jc w:val="both"/>
        <w:rPr>
          <w:sz w:val="24"/>
          <w:szCs w:val="24"/>
        </w:rPr>
      </w:pPr>
      <w:r>
        <w:rPr>
          <w:sz w:val="24"/>
          <w:szCs w:val="24"/>
        </w:rPr>
        <w:t>Mas, p</w:t>
      </w:r>
      <w:r w:rsidR="00D1372E">
        <w:rPr>
          <w:sz w:val="24"/>
          <w:szCs w:val="24"/>
        </w:rPr>
        <w:t>ara que a educação cumpr</w:t>
      </w:r>
      <w:r w:rsidR="00B05CCE">
        <w:rPr>
          <w:sz w:val="24"/>
          <w:szCs w:val="24"/>
        </w:rPr>
        <w:t>a</w:t>
      </w:r>
      <w:r w:rsidR="00D1372E">
        <w:rPr>
          <w:sz w:val="24"/>
          <w:szCs w:val="24"/>
        </w:rPr>
        <w:t xml:space="preserve"> seu papel transformador, é pre</w:t>
      </w:r>
      <w:r w:rsidR="00BE0F19">
        <w:rPr>
          <w:sz w:val="24"/>
          <w:szCs w:val="24"/>
        </w:rPr>
        <w:softHyphen/>
      </w:r>
      <w:r w:rsidR="00D1372E">
        <w:rPr>
          <w:sz w:val="24"/>
          <w:szCs w:val="24"/>
        </w:rPr>
        <w:t xml:space="preserve">ciso investir </w:t>
      </w:r>
      <w:r w:rsidR="008C6522">
        <w:rPr>
          <w:sz w:val="24"/>
          <w:szCs w:val="24"/>
        </w:rPr>
        <w:t>no magistério, oferecendo condições dignas de trabalho às professor</w:t>
      </w:r>
      <w:r w:rsidR="00695223">
        <w:rPr>
          <w:sz w:val="24"/>
          <w:szCs w:val="24"/>
        </w:rPr>
        <w:t>a</w:t>
      </w:r>
      <w:r w:rsidR="008C6522">
        <w:rPr>
          <w:sz w:val="24"/>
          <w:szCs w:val="24"/>
        </w:rPr>
        <w:t>s e pro</w:t>
      </w:r>
      <w:r w:rsidR="00BE0F19">
        <w:rPr>
          <w:sz w:val="24"/>
          <w:szCs w:val="24"/>
        </w:rPr>
        <w:softHyphen/>
      </w:r>
      <w:r w:rsidR="008C6522">
        <w:rPr>
          <w:sz w:val="24"/>
          <w:szCs w:val="24"/>
        </w:rPr>
        <w:t xml:space="preserve">fessores, a fim de que possam desenvolver, plenamente, </w:t>
      </w:r>
      <w:r w:rsidR="00695223">
        <w:rPr>
          <w:sz w:val="24"/>
          <w:szCs w:val="24"/>
        </w:rPr>
        <w:t>um</w:t>
      </w:r>
      <w:r w:rsidR="008C6522">
        <w:rPr>
          <w:sz w:val="24"/>
          <w:szCs w:val="24"/>
        </w:rPr>
        <w:t xml:space="preserve"> projeto pedagógico</w:t>
      </w:r>
      <w:r w:rsidR="00695223">
        <w:rPr>
          <w:sz w:val="24"/>
          <w:szCs w:val="24"/>
        </w:rPr>
        <w:t xml:space="preserve"> </w:t>
      </w:r>
      <w:r w:rsidR="008C6522">
        <w:rPr>
          <w:sz w:val="24"/>
          <w:szCs w:val="24"/>
        </w:rPr>
        <w:t>voltado par</w:t>
      </w:r>
      <w:r w:rsidR="008B0C40">
        <w:rPr>
          <w:sz w:val="24"/>
          <w:szCs w:val="24"/>
        </w:rPr>
        <w:t>a a formação integral do aluno. Além disso, é preciso valorizar, socialmente, aqueles profissionais que se dedicam a esse mister, formando gerações e, dessa forma, constru</w:t>
      </w:r>
      <w:r w:rsidR="00BE0F19">
        <w:rPr>
          <w:sz w:val="24"/>
          <w:szCs w:val="24"/>
        </w:rPr>
        <w:softHyphen/>
      </w:r>
      <w:r w:rsidR="008B0C40">
        <w:rPr>
          <w:sz w:val="24"/>
          <w:szCs w:val="24"/>
        </w:rPr>
        <w:t xml:space="preserve">indo o futuro. É o caso da professora </w:t>
      </w:r>
      <w:r w:rsidR="008B0C40" w:rsidRPr="0034396E">
        <w:rPr>
          <w:sz w:val="24"/>
          <w:szCs w:val="24"/>
        </w:rPr>
        <w:t xml:space="preserve">Cecília </w:t>
      </w:r>
      <w:proofErr w:type="spellStart"/>
      <w:r w:rsidR="008B0C40" w:rsidRPr="0034396E">
        <w:rPr>
          <w:sz w:val="24"/>
          <w:szCs w:val="24"/>
        </w:rPr>
        <w:t>Migliari</w:t>
      </w:r>
      <w:proofErr w:type="spellEnd"/>
      <w:r w:rsidR="008B0C40">
        <w:rPr>
          <w:sz w:val="24"/>
          <w:szCs w:val="24"/>
        </w:rPr>
        <w:t xml:space="preserve">, </w:t>
      </w:r>
      <w:r w:rsidR="00DB278E">
        <w:rPr>
          <w:sz w:val="24"/>
          <w:szCs w:val="24"/>
        </w:rPr>
        <w:t>cuja trajetória no magistério soro</w:t>
      </w:r>
      <w:r w:rsidR="00BE0F19">
        <w:rPr>
          <w:sz w:val="24"/>
          <w:szCs w:val="24"/>
        </w:rPr>
        <w:softHyphen/>
      </w:r>
      <w:r w:rsidR="00DB278E">
        <w:rPr>
          <w:sz w:val="24"/>
          <w:szCs w:val="24"/>
        </w:rPr>
        <w:t>cabano é motivo de orgulho para seus alunos e colegas.</w:t>
      </w:r>
    </w:p>
    <w:p w:rsidR="0034396E" w:rsidRPr="0034396E" w:rsidRDefault="0034396E" w:rsidP="00194599">
      <w:pPr>
        <w:spacing w:before="120" w:after="120"/>
        <w:ind w:firstLine="2268"/>
        <w:jc w:val="both"/>
        <w:rPr>
          <w:sz w:val="24"/>
          <w:szCs w:val="24"/>
        </w:rPr>
      </w:pPr>
      <w:r w:rsidRPr="0034396E">
        <w:rPr>
          <w:sz w:val="24"/>
          <w:szCs w:val="24"/>
        </w:rPr>
        <w:t xml:space="preserve">Cecília Helena </w:t>
      </w:r>
      <w:proofErr w:type="spellStart"/>
      <w:r w:rsidRPr="0034396E">
        <w:rPr>
          <w:sz w:val="24"/>
          <w:szCs w:val="24"/>
        </w:rPr>
        <w:t>Migliari</w:t>
      </w:r>
      <w:proofErr w:type="spellEnd"/>
      <w:r w:rsidRPr="0034396E">
        <w:rPr>
          <w:sz w:val="24"/>
          <w:szCs w:val="24"/>
        </w:rPr>
        <w:t xml:space="preserve"> Augusto nasceu em 14 de agosto de 1956, na cidade de São Paulo, filha da professora e contabilista Therezinha Ignez </w:t>
      </w:r>
      <w:proofErr w:type="spellStart"/>
      <w:r w:rsidRPr="0034396E">
        <w:rPr>
          <w:sz w:val="24"/>
          <w:szCs w:val="24"/>
        </w:rPr>
        <w:t>Migliari</w:t>
      </w:r>
      <w:proofErr w:type="spellEnd"/>
      <w:r w:rsidRPr="0034396E">
        <w:rPr>
          <w:sz w:val="24"/>
          <w:szCs w:val="24"/>
        </w:rPr>
        <w:t xml:space="preserve"> e do também professor e contabilista Arthur </w:t>
      </w:r>
      <w:proofErr w:type="spellStart"/>
      <w:r w:rsidRPr="0034396E">
        <w:rPr>
          <w:sz w:val="24"/>
          <w:szCs w:val="24"/>
        </w:rPr>
        <w:t>Migliari</w:t>
      </w:r>
      <w:proofErr w:type="spellEnd"/>
      <w:r w:rsidRPr="0034396E">
        <w:rPr>
          <w:sz w:val="24"/>
          <w:szCs w:val="24"/>
        </w:rPr>
        <w:t xml:space="preserve">, já falecido. Viúva do professor Valdemir Augusto, que faleceu em 22 de dezembro de 2015, tem três irmãos: a funcionária pública aposentada Vera Helena </w:t>
      </w:r>
      <w:proofErr w:type="spellStart"/>
      <w:r w:rsidRPr="0034396E">
        <w:rPr>
          <w:sz w:val="24"/>
          <w:szCs w:val="24"/>
        </w:rPr>
        <w:t>Migliari</w:t>
      </w:r>
      <w:proofErr w:type="spellEnd"/>
      <w:r w:rsidRPr="0034396E">
        <w:rPr>
          <w:sz w:val="24"/>
          <w:szCs w:val="24"/>
        </w:rPr>
        <w:t xml:space="preserve"> Moraes, a promotora de vendas Marisa Helena </w:t>
      </w:r>
      <w:proofErr w:type="spellStart"/>
      <w:r w:rsidRPr="0034396E">
        <w:rPr>
          <w:sz w:val="24"/>
          <w:szCs w:val="24"/>
        </w:rPr>
        <w:t>Migliari</w:t>
      </w:r>
      <w:proofErr w:type="spellEnd"/>
      <w:r w:rsidRPr="0034396E">
        <w:rPr>
          <w:sz w:val="24"/>
          <w:szCs w:val="24"/>
        </w:rPr>
        <w:t xml:space="preserve"> e o promotor de justiça aposentado Arthur </w:t>
      </w:r>
      <w:proofErr w:type="spellStart"/>
      <w:r w:rsidRPr="0034396E">
        <w:rPr>
          <w:sz w:val="24"/>
          <w:szCs w:val="24"/>
        </w:rPr>
        <w:t>Migliari</w:t>
      </w:r>
      <w:proofErr w:type="spellEnd"/>
      <w:r w:rsidRPr="0034396E">
        <w:rPr>
          <w:sz w:val="24"/>
          <w:szCs w:val="24"/>
        </w:rPr>
        <w:t xml:space="preserve"> Junior.</w:t>
      </w:r>
    </w:p>
    <w:p w:rsidR="00EB01D3" w:rsidRDefault="0034396E" w:rsidP="00194599">
      <w:pPr>
        <w:spacing w:before="120" w:after="120"/>
        <w:ind w:firstLine="2268"/>
        <w:jc w:val="both"/>
        <w:rPr>
          <w:sz w:val="24"/>
          <w:szCs w:val="24"/>
        </w:rPr>
      </w:pPr>
      <w:r w:rsidRPr="0034396E">
        <w:rPr>
          <w:sz w:val="24"/>
          <w:szCs w:val="24"/>
        </w:rPr>
        <w:t xml:space="preserve">Começou a trabalhar ainda jovem, tendo sido recepcionista da Unidade de Terapia Intensiva de Sorocaba, em 1974, ingressando no Banco Itaú, em 1975, como escriturária, onde trabalhou até 1977. Depois de uma passagem pela </w:t>
      </w:r>
      <w:proofErr w:type="spellStart"/>
      <w:r w:rsidRPr="0034396E">
        <w:rPr>
          <w:sz w:val="24"/>
          <w:szCs w:val="24"/>
        </w:rPr>
        <w:t>Gilardini</w:t>
      </w:r>
      <w:proofErr w:type="spellEnd"/>
      <w:r w:rsidRPr="0034396E">
        <w:rPr>
          <w:sz w:val="24"/>
          <w:szCs w:val="24"/>
        </w:rPr>
        <w:t xml:space="preserve"> do Brasil, foi assistente financeira da </w:t>
      </w:r>
      <w:proofErr w:type="spellStart"/>
      <w:r w:rsidRPr="0034396E">
        <w:rPr>
          <w:sz w:val="24"/>
          <w:szCs w:val="24"/>
        </w:rPr>
        <w:t>Petersen</w:t>
      </w:r>
      <w:proofErr w:type="spellEnd"/>
      <w:r w:rsidRPr="0034396E">
        <w:rPr>
          <w:sz w:val="24"/>
          <w:szCs w:val="24"/>
        </w:rPr>
        <w:t xml:space="preserve"> &amp; Cia e, nos anos seguintes, trabalhou no setor financeiro e administrativo das empresas Moto Peças, </w:t>
      </w:r>
      <w:proofErr w:type="spellStart"/>
      <w:r w:rsidRPr="0034396E">
        <w:rPr>
          <w:sz w:val="24"/>
          <w:szCs w:val="24"/>
        </w:rPr>
        <w:t>Construserv</w:t>
      </w:r>
      <w:proofErr w:type="spellEnd"/>
      <w:r w:rsidRPr="0034396E">
        <w:rPr>
          <w:sz w:val="24"/>
          <w:szCs w:val="24"/>
        </w:rPr>
        <w:t xml:space="preserve"> e </w:t>
      </w:r>
      <w:proofErr w:type="spellStart"/>
      <w:r w:rsidRPr="0034396E">
        <w:rPr>
          <w:sz w:val="24"/>
          <w:szCs w:val="24"/>
        </w:rPr>
        <w:t>Metalur</w:t>
      </w:r>
      <w:proofErr w:type="spellEnd"/>
      <w:r w:rsidRPr="0034396E">
        <w:rPr>
          <w:sz w:val="24"/>
          <w:szCs w:val="24"/>
        </w:rPr>
        <w:t>, che</w:t>
      </w:r>
      <w:r w:rsidR="00BE0F19">
        <w:rPr>
          <w:sz w:val="24"/>
          <w:szCs w:val="24"/>
        </w:rPr>
        <w:softHyphen/>
      </w:r>
      <w:r w:rsidRPr="0034396E">
        <w:rPr>
          <w:sz w:val="24"/>
          <w:szCs w:val="24"/>
        </w:rPr>
        <w:t>gando a ocupar cargo de gerência em algumas delas.</w:t>
      </w:r>
    </w:p>
    <w:p w:rsidR="00EB01D3" w:rsidRDefault="0034396E" w:rsidP="00194599">
      <w:pPr>
        <w:spacing w:before="120" w:after="120"/>
        <w:ind w:firstLine="2268"/>
        <w:jc w:val="both"/>
        <w:rPr>
          <w:sz w:val="24"/>
          <w:szCs w:val="24"/>
        </w:rPr>
      </w:pPr>
      <w:r w:rsidRPr="0034396E">
        <w:rPr>
          <w:sz w:val="24"/>
          <w:szCs w:val="24"/>
        </w:rPr>
        <w:t xml:space="preserve">Sua formação escolar básica se deu em escolas públicas, tendo estudado no Colégio Estadual </w:t>
      </w:r>
      <w:proofErr w:type="spellStart"/>
      <w:r w:rsidRPr="0034396E">
        <w:rPr>
          <w:sz w:val="24"/>
          <w:szCs w:val="24"/>
        </w:rPr>
        <w:t>Guerino</w:t>
      </w:r>
      <w:proofErr w:type="spellEnd"/>
      <w:r w:rsidRPr="0034396E">
        <w:rPr>
          <w:sz w:val="24"/>
          <w:szCs w:val="24"/>
        </w:rPr>
        <w:t xml:space="preserve"> Raso, em São Paulo, onde concluiu o ensino pri</w:t>
      </w:r>
      <w:r w:rsidR="00BE0F19">
        <w:rPr>
          <w:sz w:val="24"/>
          <w:szCs w:val="24"/>
        </w:rPr>
        <w:softHyphen/>
      </w:r>
      <w:r w:rsidRPr="0034396E">
        <w:rPr>
          <w:sz w:val="24"/>
          <w:szCs w:val="24"/>
        </w:rPr>
        <w:t xml:space="preserve">mário em 1967.  Já em Sorocaba, cursou o ginásio no Colégio Estadual Dr. Arthur </w:t>
      </w:r>
      <w:proofErr w:type="spellStart"/>
      <w:r w:rsidRPr="0034396E">
        <w:rPr>
          <w:sz w:val="24"/>
          <w:szCs w:val="24"/>
        </w:rPr>
        <w:t>Cyrillo</w:t>
      </w:r>
      <w:proofErr w:type="spellEnd"/>
      <w:r w:rsidRPr="0034396E">
        <w:rPr>
          <w:sz w:val="24"/>
          <w:szCs w:val="24"/>
        </w:rPr>
        <w:t xml:space="preserve"> Freire, concluído em 1971, ingressando, em seguida, na Escola Estadual Dr. Julio Prestes Albuquerque, o “Estadão”, onde concluiu o colegial em 1974.</w:t>
      </w:r>
    </w:p>
    <w:p w:rsidR="009B49C9" w:rsidRDefault="0034396E" w:rsidP="00194599">
      <w:pPr>
        <w:spacing w:before="120" w:after="120"/>
        <w:ind w:firstLine="2268"/>
        <w:jc w:val="both"/>
        <w:rPr>
          <w:sz w:val="24"/>
          <w:szCs w:val="24"/>
        </w:rPr>
      </w:pPr>
      <w:r w:rsidRPr="0034396E">
        <w:rPr>
          <w:sz w:val="24"/>
          <w:szCs w:val="24"/>
        </w:rPr>
        <w:t>Bacharel em Ciências Contábeis pela Faculdade de Ciências Con</w:t>
      </w:r>
      <w:r w:rsidR="00BE0F19">
        <w:rPr>
          <w:sz w:val="24"/>
          <w:szCs w:val="24"/>
        </w:rPr>
        <w:softHyphen/>
      </w:r>
      <w:r w:rsidRPr="0034396E">
        <w:rPr>
          <w:sz w:val="24"/>
          <w:szCs w:val="24"/>
        </w:rPr>
        <w:t>tábeis e Administrativas de Sorocaba, formou-se na primeira turma, em 1979. Também graduou-se em História, em 1983, na Faculdade de Filosofia, Ciências e Letras de Soro</w:t>
      </w:r>
      <w:r w:rsidR="00BE0F19">
        <w:rPr>
          <w:sz w:val="24"/>
          <w:szCs w:val="24"/>
        </w:rPr>
        <w:softHyphen/>
      </w:r>
      <w:r w:rsidRPr="0034396E">
        <w:rPr>
          <w:sz w:val="24"/>
          <w:szCs w:val="24"/>
        </w:rPr>
        <w:t>caba. Naquele mesmo ano, iniciou sua carreira no magistério, lecionando na Escola Es</w:t>
      </w:r>
      <w:r w:rsidR="00BE0F19">
        <w:rPr>
          <w:sz w:val="24"/>
          <w:szCs w:val="24"/>
        </w:rPr>
        <w:softHyphen/>
      </w:r>
      <w:r w:rsidRPr="0034396E">
        <w:rPr>
          <w:sz w:val="24"/>
          <w:szCs w:val="24"/>
        </w:rPr>
        <w:t xml:space="preserve">tadual Prof. Humberto </w:t>
      </w:r>
      <w:proofErr w:type="spellStart"/>
      <w:r w:rsidRPr="0034396E">
        <w:rPr>
          <w:sz w:val="24"/>
          <w:szCs w:val="24"/>
        </w:rPr>
        <w:t>Victorazzo</w:t>
      </w:r>
      <w:proofErr w:type="spellEnd"/>
      <w:r w:rsidRPr="0034396E">
        <w:rPr>
          <w:sz w:val="24"/>
          <w:szCs w:val="24"/>
        </w:rPr>
        <w:t>, em Araçariguama, e na Escola Estadual Prof. Fran</w:t>
      </w:r>
      <w:r w:rsidR="00BE0F19">
        <w:rPr>
          <w:sz w:val="24"/>
          <w:szCs w:val="24"/>
        </w:rPr>
        <w:softHyphen/>
      </w:r>
      <w:r w:rsidRPr="0034396E">
        <w:rPr>
          <w:sz w:val="24"/>
          <w:szCs w:val="24"/>
        </w:rPr>
        <w:t xml:space="preserve">cisco </w:t>
      </w:r>
      <w:proofErr w:type="spellStart"/>
      <w:r w:rsidRPr="0034396E">
        <w:rPr>
          <w:sz w:val="24"/>
          <w:szCs w:val="24"/>
        </w:rPr>
        <w:t>Coccaro</w:t>
      </w:r>
      <w:proofErr w:type="spellEnd"/>
      <w:r w:rsidRPr="0034396E">
        <w:rPr>
          <w:sz w:val="24"/>
          <w:szCs w:val="24"/>
        </w:rPr>
        <w:t>, em Sorocaba. Em 1986, foi aprovada em concurso público para o cargo de professora de História da rede estadual de ensino.</w:t>
      </w:r>
    </w:p>
    <w:p w:rsidR="0034396E" w:rsidRPr="0034396E" w:rsidRDefault="0034396E" w:rsidP="00194599">
      <w:pPr>
        <w:spacing w:before="120" w:after="120"/>
        <w:ind w:firstLine="2268"/>
        <w:jc w:val="both"/>
        <w:rPr>
          <w:sz w:val="24"/>
          <w:szCs w:val="24"/>
        </w:rPr>
      </w:pPr>
      <w:r w:rsidRPr="0034396E">
        <w:rPr>
          <w:sz w:val="24"/>
          <w:szCs w:val="24"/>
        </w:rPr>
        <w:lastRenderedPageBreak/>
        <w:t>Sempre preocupada com sua qualificação profissional e buscando aprofundar seus conhecimentos, concluiu, em 1993, a licencia</w:t>
      </w:r>
      <w:r w:rsidR="00BE0F19">
        <w:rPr>
          <w:sz w:val="24"/>
          <w:szCs w:val="24"/>
        </w:rPr>
        <w:softHyphen/>
      </w:r>
      <w:r w:rsidRPr="0034396E">
        <w:rPr>
          <w:sz w:val="24"/>
          <w:szCs w:val="24"/>
        </w:rPr>
        <w:t>tura em Pedagogia e continuou atuante na rede de ensino da região. Nos anos seguintes, foi professora na Associação Cultural Renovação Tecnológica Sorocabana e nas Escolas Estaduais Comendador Pereira Inácio, em Votorantim, e Dr. Gualberto Moreira, em So</w:t>
      </w:r>
      <w:r w:rsidR="00BE0F19">
        <w:rPr>
          <w:sz w:val="24"/>
          <w:szCs w:val="24"/>
        </w:rPr>
        <w:softHyphen/>
      </w:r>
      <w:r w:rsidRPr="0034396E">
        <w:rPr>
          <w:sz w:val="24"/>
          <w:szCs w:val="24"/>
        </w:rPr>
        <w:t xml:space="preserve">rocaba. Foi professora e vice-diretora substituta na Escola Estadual Prof. </w:t>
      </w:r>
      <w:proofErr w:type="spellStart"/>
      <w:r w:rsidRPr="0034396E">
        <w:rPr>
          <w:sz w:val="24"/>
          <w:szCs w:val="24"/>
        </w:rPr>
        <w:t>Aggêo</w:t>
      </w:r>
      <w:proofErr w:type="spellEnd"/>
      <w:r w:rsidRPr="0034396E">
        <w:rPr>
          <w:sz w:val="24"/>
          <w:szCs w:val="24"/>
        </w:rPr>
        <w:t xml:space="preserve"> Pereira do Amaral, em Sorocaba, e diretora da Escola Dona Catarina, em Mairinque, de 1995 a 1999.</w:t>
      </w:r>
    </w:p>
    <w:p w:rsidR="0034396E" w:rsidRPr="0034396E" w:rsidRDefault="0034396E" w:rsidP="00194599">
      <w:pPr>
        <w:spacing w:before="120" w:after="120"/>
        <w:ind w:firstLine="2268"/>
        <w:jc w:val="both"/>
        <w:rPr>
          <w:sz w:val="24"/>
          <w:szCs w:val="24"/>
        </w:rPr>
      </w:pPr>
      <w:r w:rsidRPr="0034396E">
        <w:rPr>
          <w:sz w:val="24"/>
          <w:szCs w:val="24"/>
        </w:rPr>
        <w:t>Profissional atuante, participou de dezenas de eventos acadêmi</w:t>
      </w:r>
      <w:r w:rsidR="00BE0F19">
        <w:rPr>
          <w:sz w:val="24"/>
          <w:szCs w:val="24"/>
        </w:rPr>
        <w:softHyphen/>
      </w:r>
      <w:r w:rsidRPr="0034396E">
        <w:rPr>
          <w:sz w:val="24"/>
          <w:szCs w:val="24"/>
        </w:rPr>
        <w:t>cos, não apenas em Sorocaba e São Paulo, mas em todo o Brasil, como os “Encontros Nacionais de Geógrafos”, as “Semanas Nacionais de História”, “Curso de Geopolítica”, cursos de extensão universitária e diversos cursos de atualização. Participou de congres</w:t>
      </w:r>
      <w:r w:rsidR="00BE0F19">
        <w:rPr>
          <w:sz w:val="24"/>
          <w:szCs w:val="24"/>
        </w:rPr>
        <w:softHyphen/>
      </w:r>
      <w:r w:rsidRPr="0034396E">
        <w:rPr>
          <w:sz w:val="24"/>
          <w:szCs w:val="24"/>
        </w:rPr>
        <w:t>sos da Apeoesp e de diversas Conferências Estaduais de Educação. Também realizou pesquisas histórico-arqueológicas nos sítios arqueológicos Afonso Sardinha e Senzala e na Fazenda Ipanema, por meio de um programa firmado entre o Museu Paulista da Uni</w:t>
      </w:r>
      <w:r w:rsidR="00BE0F19">
        <w:rPr>
          <w:sz w:val="24"/>
          <w:szCs w:val="24"/>
        </w:rPr>
        <w:softHyphen/>
      </w:r>
      <w:r w:rsidRPr="0034396E">
        <w:rPr>
          <w:sz w:val="24"/>
          <w:szCs w:val="24"/>
        </w:rPr>
        <w:t>versidade de São Paulo (USP) e o Centro Nacional de Engenharia Agrícola, entre maio de 1983 e novembro de 1984.</w:t>
      </w:r>
    </w:p>
    <w:p w:rsidR="00AD296A" w:rsidRDefault="0034396E" w:rsidP="00194599">
      <w:pPr>
        <w:spacing w:before="120" w:after="120"/>
        <w:ind w:firstLine="2268"/>
        <w:jc w:val="both"/>
        <w:rPr>
          <w:sz w:val="24"/>
          <w:szCs w:val="24"/>
        </w:rPr>
      </w:pPr>
      <w:r w:rsidRPr="0034396E">
        <w:rPr>
          <w:sz w:val="24"/>
          <w:szCs w:val="24"/>
        </w:rPr>
        <w:t xml:space="preserve">Como corolário de toda essa inegável qualificação profissional, a professora Cecília Helena </w:t>
      </w:r>
      <w:proofErr w:type="spellStart"/>
      <w:r w:rsidRPr="0034396E">
        <w:rPr>
          <w:sz w:val="24"/>
          <w:szCs w:val="24"/>
        </w:rPr>
        <w:t>Migliari</w:t>
      </w:r>
      <w:proofErr w:type="spellEnd"/>
      <w:r w:rsidRPr="0034396E">
        <w:rPr>
          <w:sz w:val="24"/>
          <w:szCs w:val="24"/>
        </w:rPr>
        <w:t xml:space="preserve"> Augusto é grande apreciadora das artes, sobretudo de M</w:t>
      </w:r>
      <w:r w:rsidR="00C365DF">
        <w:rPr>
          <w:sz w:val="24"/>
          <w:szCs w:val="24"/>
        </w:rPr>
        <w:t xml:space="preserve">PB, teatro e cinema, e, </w:t>
      </w:r>
      <w:r w:rsidRPr="0034396E">
        <w:rPr>
          <w:sz w:val="24"/>
          <w:szCs w:val="24"/>
        </w:rPr>
        <w:t>motivada p</w:t>
      </w:r>
      <w:r w:rsidR="00C365DF">
        <w:rPr>
          <w:sz w:val="24"/>
          <w:szCs w:val="24"/>
        </w:rPr>
        <w:t>elo</w:t>
      </w:r>
      <w:r w:rsidRPr="0034396E">
        <w:rPr>
          <w:sz w:val="24"/>
          <w:szCs w:val="24"/>
        </w:rPr>
        <w:t xml:space="preserve"> conceito de educação como formação integral do ser humano, muito contribuiu para formar gerações ao longo de sua profícua atividade no magistério. </w:t>
      </w:r>
    </w:p>
    <w:p w:rsidR="0034396E" w:rsidRPr="0034396E" w:rsidRDefault="008F39AB" w:rsidP="00194599">
      <w:pPr>
        <w:spacing w:before="120" w:after="120"/>
        <w:ind w:firstLine="2268"/>
        <w:jc w:val="both"/>
        <w:rPr>
          <w:sz w:val="24"/>
          <w:szCs w:val="24"/>
        </w:rPr>
      </w:pPr>
      <w:r w:rsidRPr="008F39AB">
        <w:rPr>
          <w:sz w:val="24"/>
          <w:szCs w:val="24"/>
        </w:rPr>
        <w:t>Em face desses rel</w:t>
      </w:r>
      <w:r w:rsidR="00C365DF">
        <w:rPr>
          <w:sz w:val="24"/>
          <w:szCs w:val="24"/>
        </w:rPr>
        <w:t>evantes serviços prestados pela p</w:t>
      </w:r>
      <w:r w:rsidRPr="008F39AB">
        <w:rPr>
          <w:sz w:val="24"/>
          <w:szCs w:val="24"/>
        </w:rPr>
        <w:t>rof</w:t>
      </w:r>
      <w:r w:rsidR="00C365DF">
        <w:rPr>
          <w:sz w:val="24"/>
          <w:szCs w:val="24"/>
        </w:rPr>
        <w:t xml:space="preserve">essora Cecilia </w:t>
      </w:r>
      <w:proofErr w:type="spellStart"/>
      <w:r w:rsidR="00C365DF">
        <w:rPr>
          <w:sz w:val="24"/>
          <w:szCs w:val="24"/>
        </w:rPr>
        <w:t>Migliari</w:t>
      </w:r>
      <w:proofErr w:type="spellEnd"/>
      <w:r w:rsidR="00C365DF">
        <w:rPr>
          <w:sz w:val="24"/>
          <w:szCs w:val="24"/>
        </w:rPr>
        <w:t xml:space="preserve"> </w:t>
      </w:r>
      <w:r w:rsidR="006D7365">
        <w:rPr>
          <w:sz w:val="24"/>
          <w:szCs w:val="24"/>
        </w:rPr>
        <w:t xml:space="preserve">ao município de Sorocaba, pedimos o apoio dos nobres pares a </w:t>
      </w:r>
      <w:r w:rsidR="00944D67">
        <w:rPr>
          <w:sz w:val="24"/>
          <w:szCs w:val="24"/>
        </w:rPr>
        <w:t xml:space="preserve">este Projeto de Decreto Legislativo, que visa homenageá-la com </w:t>
      </w:r>
      <w:r w:rsidRPr="008F39AB">
        <w:rPr>
          <w:sz w:val="24"/>
          <w:szCs w:val="24"/>
        </w:rPr>
        <w:t>o Título de Cidadão Sorocabano.</w:t>
      </w:r>
    </w:p>
    <w:p w:rsidR="00944D67" w:rsidRPr="00551ACA" w:rsidRDefault="00944D67" w:rsidP="00194599">
      <w:pPr>
        <w:spacing w:before="120" w:after="120"/>
        <w:ind w:firstLine="2268"/>
        <w:jc w:val="both"/>
        <w:rPr>
          <w:sz w:val="24"/>
          <w:szCs w:val="24"/>
        </w:rPr>
      </w:pPr>
    </w:p>
    <w:p w:rsidR="00DA542F" w:rsidRDefault="00401F36" w:rsidP="00DA542F">
      <w:pPr>
        <w:spacing w:before="120" w:after="120"/>
        <w:jc w:val="center"/>
        <w:rPr>
          <w:b/>
          <w:sz w:val="24"/>
          <w:szCs w:val="24"/>
        </w:rPr>
      </w:pPr>
      <w:r w:rsidRPr="00551ACA">
        <w:rPr>
          <w:b/>
          <w:sz w:val="24"/>
          <w:szCs w:val="24"/>
        </w:rPr>
        <w:t>S/S.,</w:t>
      </w:r>
      <w:r w:rsidR="002811FD">
        <w:rPr>
          <w:b/>
          <w:sz w:val="24"/>
          <w:szCs w:val="24"/>
        </w:rPr>
        <w:t xml:space="preserve"> </w:t>
      </w:r>
      <w:r w:rsidR="0034396E">
        <w:rPr>
          <w:b/>
          <w:sz w:val="24"/>
          <w:szCs w:val="24"/>
        </w:rPr>
        <w:t>1</w:t>
      </w:r>
      <w:r w:rsidR="00817237">
        <w:rPr>
          <w:b/>
          <w:sz w:val="24"/>
          <w:szCs w:val="24"/>
        </w:rPr>
        <w:t>9</w:t>
      </w:r>
      <w:r w:rsidR="002811FD">
        <w:rPr>
          <w:b/>
          <w:sz w:val="24"/>
          <w:szCs w:val="24"/>
        </w:rPr>
        <w:t xml:space="preserve"> </w:t>
      </w:r>
      <w:r w:rsidRPr="00551ACA">
        <w:rPr>
          <w:b/>
          <w:sz w:val="24"/>
          <w:szCs w:val="24"/>
        </w:rPr>
        <w:t>de</w:t>
      </w:r>
      <w:r w:rsidR="002811FD">
        <w:rPr>
          <w:b/>
          <w:sz w:val="24"/>
          <w:szCs w:val="24"/>
        </w:rPr>
        <w:t xml:space="preserve"> </w:t>
      </w:r>
      <w:r w:rsidR="0034396E">
        <w:rPr>
          <w:b/>
          <w:sz w:val="24"/>
          <w:szCs w:val="24"/>
        </w:rPr>
        <w:t>setembro</w:t>
      </w:r>
      <w:r w:rsidRPr="00551ACA">
        <w:rPr>
          <w:b/>
          <w:sz w:val="24"/>
          <w:szCs w:val="24"/>
        </w:rPr>
        <w:t xml:space="preserve"> de</w:t>
      </w:r>
      <w:r w:rsidR="002811FD">
        <w:rPr>
          <w:b/>
          <w:sz w:val="24"/>
          <w:szCs w:val="24"/>
        </w:rPr>
        <w:t xml:space="preserve"> 2017</w:t>
      </w:r>
    </w:p>
    <w:p w:rsidR="00DA542F" w:rsidRDefault="00DA542F" w:rsidP="00DA542F">
      <w:pPr>
        <w:spacing w:before="120" w:after="120"/>
        <w:jc w:val="center"/>
        <w:rPr>
          <w:b/>
          <w:sz w:val="24"/>
          <w:szCs w:val="24"/>
        </w:rPr>
      </w:pPr>
    </w:p>
    <w:p w:rsidR="00DA542F" w:rsidRDefault="00DA542F" w:rsidP="00DA542F">
      <w:pPr>
        <w:spacing w:before="120" w:after="120"/>
        <w:jc w:val="center"/>
        <w:rPr>
          <w:b/>
          <w:sz w:val="24"/>
          <w:szCs w:val="24"/>
        </w:rPr>
      </w:pPr>
    </w:p>
    <w:p w:rsidR="002811FD" w:rsidRPr="0034396E" w:rsidRDefault="0034396E" w:rsidP="00DA542F">
      <w:pPr>
        <w:spacing w:before="120" w:after="120"/>
        <w:jc w:val="center"/>
        <w:rPr>
          <w:b/>
          <w:smallCaps/>
          <w:sz w:val="24"/>
          <w:szCs w:val="24"/>
        </w:rPr>
      </w:pPr>
      <w:r w:rsidRPr="0034396E">
        <w:rPr>
          <w:b/>
          <w:smallCaps/>
          <w:sz w:val="24"/>
          <w:szCs w:val="24"/>
        </w:rPr>
        <w:t>Francisco França</w:t>
      </w:r>
      <w:r w:rsidR="00817237">
        <w:rPr>
          <w:b/>
          <w:smallCaps/>
          <w:sz w:val="24"/>
          <w:szCs w:val="24"/>
        </w:rPr>
        <w:t xml:space="preserve"> da Silva</w:t>
      </w:r>
    </w:p>
    <w:p w:rsidR="00401F36" w:rsidRPr="00551ACA" w:rsidRDefault="00401F36" w:rsidP="00EB01D3">
      <w:pPr>
        <w:jc w:val="center"/>
        <w:rPr>
          <w:b/>
          <w:sz w:val="24"/>
          <w:szCs w:val="24"/>
        </w:rPr>
      </w:pPr>
      <w:r w:rsidRPr="00551ACA">
        <w:rPr>
          <w:b/>
          <w:sz w:val="24"/>
          <w:szCs w:val="24"/>
        </w:rPr>
        <w:t>Vereador</w:t>
      </w:r>
    </w:p>
    <w:p w:rsidR="00401F36" w:rsidRPr="00551ACA" w:rsidRDefault="00401F36" w:rsidP="002811FD">
      <w:pPr>
        <w:jc w:val="center"/>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23" w:rsidRDefault="00D74623" w:rsidP="00CA056F">
      <w:r>
        <w:separator/>
      </w:r>
    </w:p>
  </w:endnote>
  <w:endnote w:type="continuationSeparator" w:id="0">
    <w:p w:rsidR="00D74623" w:rsidRDefault="00D74623"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23" w:rsidRDefault="00D74623" w:rsidP="00CA056F">
      <w:r>
        <w:separator/>
      </w:r>
    </w:p>
  </w:footnote>
  <w:footnote w:type="continuationSeparator" w:id="0">
    <w:p w:rsidR="00D74623" w:rsidRDefault="00D74623"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7809C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A8"/>
    <w:rsid w:val="000901FF"/>
    <w:rsid w:val="000D7F11"/>
    <w:rsid w:val="00194599"/>
    <w:rsid w:val="001E5D59"/>
    <w:rsid w:val="00204433"/>
    <w:rsid w:val="00241A19"/>
    <w:rsid w:val="00263C7A"/>
    <w:rsid w:val="0026408A"/>
    <w:rsid w:val="00280172"/>
    <w:rsid w:val="002811FD"/>
    <w:rsid w:val="002A40A1"/>
    <w:rsid w:val="0034396E"/>
    <w:rsid w:val="00345384"/>
    <w:rsid w:val="003876D9"/>
    <w:rsid w:val="003C36CD"/>
    <w:rsid w:val="003F036A"/>
    <w:rsid w:val="00401F36"/>
    <w:rsid w:val="00443BC0"/>
    <w:rsid w:val="004A4CC2"/>
    <w:rsid w:val="004B080C"/>
    <w:rsid w:val="005058C3"/>
    <w:rsid w:val="00551ACA"/>
    <w:rsid w:val="005D3669"/>
    <w:rsid w:val="00695223"/>
    <w:rsid w:val="006D7365"/>
    <w:rsid w:val="006F659A"/>
    <w:rsid w:val="007809C1"/>
    <w:rsid w:val="007C5E49"/>
    <w:rsid w:val="007F3426"/>
    <w:rsid w:val="00804118"/>
    <w:rsid w:val="00817237"/>
    <w:rsid w:val="00856E3A"/>
    <w:rsid w:val="0089571A"/>
    <w:rsid w:val="008B0C40"/>
    <w:rsid w:val="008C4C90"/>
    <w:rsid w:val="008C6522"/>
    <w:rsid w:val="008D1A2E"/>
    <w:rsid w:val="008E5D12"/>
    <w:rsid w:val="008F39AB"/>
    <w:rsid w:val="00920E00"/>
    <w:rsid w:val="00944D67"/>
    <w:rsid w:val="00954E5C"/>
    <w:rsid w:val="0096210E"/>
    <w:rsid w:val="009849B8"/>
    <w:rsid w:val="009B49C9"/>
    <w:rsid w:val="009E456E"/>
    <w:rsid w:val="00A02B17"/>
    <w:rsid w:val="00A21715"/>
    <w:rsid w:val="00A6149D"/>
    <w:rsid w:val="00AC1546"/>
    <w:rsid w:val="00AD296A"/>
    <w:rsid w:val="00AF7EB4"/>
    <w:rsid w:val="00B05CCE"/>
    <w:rsid w:val="00B3153A"/>
    <w:rsid w:val="00B636CA"/>
    <w:rsid w:val="00B663A8"/>
    <w:rsid w:val="00BB23EE"/>
    <w:rsid w:val="00BE0F19"/>
    <w:rsid w:val="00C365DF"/>
    <w:rsid w:val="00C661AE"/>
    <w:rsid w:val="00CA056F"/>
    <w:rsid w:val="00CA7295"/>
    <w:rsid w:val="00CC74AE"/>
    <w:rsid w:val="00CD3CF6"/>
    <w:rsid w:val="00D1372E"/>
    <w:rsid w:val="00D1486C"/>
    <w:rsid w:val="00D16AEC"/>
    <w:rsid w:val="00D74623"/>
    <w:rsid w:val="00D91C5B"/>
    <w:rsid w:val="00DA542F"/>
    <w:rsid w:val="00DB278E"/>
    <w:rsid w:val="00DF7AA4"/>
    <w:rsid w:val="00E45C46"/>
    <w:rsid w:val="00E5018E"/>
    <w:rsid w:val="00EB01D3"/>
    <w:rsid w:val="00F05A16"/>
    <w:rsid w:val="00F5252A"/>
    <w:rsid w:val="00F822E7"/>
    <w:rsid w:val="00FA3B9E"/>
    <w:rsid w:val="00FD4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23C8D1-9548-4D9F-A340-331C4BDD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46"/>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DA542F"/>
    <w:rPr>
      <w:rFonts w:ascii="Segoe UI" w:hAnsi="Segoe UI" w:cs="Segoe UI"/>
      <w:sz w:val="18"/>
      <w:szCs w:val="18"/>
    </w:rPr>
  </w:style>
  <w:style w:type="character" w:customStyle="1" w:styleId="TextodebaloChar">
    <w:name w:val="Texto de balão Char"/>
    <w:basedOn w:val="Fontepargpadro"/>
    <w:link w:val="Textodebalo"/>
    <w:semiHidden/>
    <w:rsid w:val="00DA5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79\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0</TotalTime>
  <Pages>3</Pages>
  <Words>847</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2017-09-13T15:55:00Z</cp:lastPrinted>
  <dcterms:created xsi:type="dcterms:W3CDTF">2017-09-27T19:51:00Z</dcterms:created>
  <dcterms:modified xsi:type="dcterms:W3CDTF">2017-09-27T19:51:00Z</dcterms:modified>
</cp:coreProperties>
</file>