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23" w:rsidRPr="0079281C" w:rsidRDefault="009A5623" w:rsidP="009A5623">
      <w:pPr>
        <w:jc w:val="center"/>
        <w:rPr>
          <w:rFonts w:ascii="Book Antiqua" w:hAnsi="Book Antiqua"/>
          <w:b/>
          <w:smallCaps/>
          <w:szCs w:val="24"/>
        </w:rPr>
      </w:pPr>
      <w:r w:rsidRPr="0079281C">
        <w:rPr>
          <w:rFonts w:ascii="Book Antiqua" w:hAnsi="Book Antiqua"/>
          <w:b/>
          <w:smallCaps/>
          <w:szCs w:val="24"/>
        </w:rPr>
        <w:t xml:space="preserve">PROJETO DE LEI  Nº  </w:t>
      </w:r>
      <w:r w:rsidR="000D7070">
        <w:rPr>
          <w:rFonts w:ascii="Book Antiqua" w:hAnsi="Book Antiqua"/>
          <w:b/>
          <w:smallCaps/>
          <w:szCs w:val="24"/>
        </w:rPr>
        <w:t>0</w:t>
      </w:r>
      <w:r w:rsidR="00700E7C">
        <w:rPr>
          <w:rFonts w:ascii="Book Antiqua" w:hAnsi="Book Antiqua"/>
          <w:b/>
          <w:smallCaps/>
          <w:szCs w:val="24"/>
        </w:rPr>
        <w:t>4</w:t>
      </w:r>
      <w:bookmarkStart w:id="0" w:name="_GoBack"/>
      <w:bookmarkEnd w:id="0"/>
      <w:r w:rsidRPr="0079281C">
        <w:rPr>
          <w:rFonts w:ascii="Book Antiqua" w:hAnsi="Book Antiqua"/>
          <w:b/>
          <w:smallCaps/>
          <w:szCs w:val="24"/>
        </w:rPr>
        <w:t>/2018</w:t>
      </w:r>
    </w:p>
    <w:p w:rsidR="009A5623" w:rsidRPr="0079281C" w:rsidRDefault="009A5623" w:rsidP="009A5623">
      <w:pPr>
        <w:tabs>
          <w:tab w:val="left" w:pos="3394"/>
        </w:tabs>
        <w:ind w:left="3402" w:firstLine="2268"/>
        <w:jc w:val="both"/>
        <w:rPr>
          <w:rFonts w:ascii="Book Antiqua" w:hAnsi="Book Antiqua"/>
          <w:szCs w:val="24"/>
        </w:rPr>
      </w:pPr>
    </w:p>
    <w:p w:rsidR="009A5623" w:rsidRPr="0079281C" w:rsidRDefault="009A5623" w:rsidP="009A5623">
      <w:pPr>
        <w:tabs>
          <w:tab w:val="left" w:pos="3394"/>
        </w:tabs>
        <w:ind w:left="3402" w:firstLine="2268"/>
        <w:jc w:val="both"/>
        <w:rPr>
          <w:rFonts w:ascii="Book Antiqua" w:hAnsi="Book Antiqua"/>
          <w:szCs w:val="24"/>
        </w:rPr>
      </w:pPr>
    </w:p>
    <w:p w:rsidR="009A5623" w:rsidRPr="0079281C" w:rsidRDefault="009A5623" w:rsidP="009A5623">
      <w:pPr>
        <w:pStyle w:val="Ttulo1"/>
        <w:shd w:val="clear" w:color="auto" w:fill="FFFFFF"/>
        <w:spacing w:before="230" w:beforeAutospacing="0" w:after="230" w:afterAutospacing="0" w:line="230" w:lineRule="atLeast"/>
        <w:ind w:left="4536" w:right="230"/>
        <w:jc w:val="both"/>
        <w:rPr>
          <w:rFonts w:ascii="Book Antiqua" w:hAnsi="Book Antiqua"/>
          <w:sz w:val="24"/>
          <w:szCs w:val="24"/>
        </w:rPr>
      </w:pPr>
      <w:r w:rsidRPr="0079281C">
        <w:rPr>
          <w:rFonts w:ascii="Book Antiqua" w:hAnsi="Book Antiqua"/>
          <w:sz w:val="24"/>
          <w:szCs w:val="24"/>
        </w:rPr>
        <w:t>"</w:t>
      </w:r>
      <w:r w:rsidRPr="0079281C">
        <w:rPr>
          <w:rFonts w:ascii="Book Antiqua" w:hAnsi="Book Antiqua"/>
          <w:bCs w:val="0"/>
          <w:sz w:val="24"/>
          <w:szCs w:val="24"/>
        </w:rPr>
        <w:t>Autoriza o Serviço Autônomo de Água e Esgoto - SAAE, Autarquia Municipal, a receber na fatura de água, doações destinadas à Irmandade da Santa Casa de Misericórdia de Sorocaba, e dá outras providências</w:t>
      </w:r>
      <w:r w:rsidRPr="0079281C">
        <w:rPr>
          <w:rFonts w:ascii="Book Antiqua" w:hAnsi="Book Antiqua"/>
          <w:sz w:val="24"/>
          <w:szCs w:val="24"/>
        </w:rPr>
        <w:t>".</w:t>
      </w:r>
    </w:p>
    <w:p w:rsidR="009A5623" w:rsidRPr="0079281C" w:rsidRDefault="009A5623" w:rsidP="009A5623">
      <w:pPr>
        <w:shd w:val="clear" w:color="auto" w:fill="FFFFFF"/>
        <w:jc w:val="both"/>
        <w:rPr>
          <w:rFonts w:ascii="Book Antiqua" w:hAnsi="Book Antiqua"/>
          <w:b/>
          <w:color w:val="000000"/>
          <w:szCs w:val="24"/>
        </w:rPr>
      </w:pPr>
    </w:p>
    <w:p w:rsidR="009A5623" w:rsidRPr="0079281C" w:rsidRDefault="009A5623" w:rsidP="009A5623">
      <w:pPr>
        <w:shd w:val="clear" w:color="auto" w:fill="FFFFFF"/>
        <w:jc w:val="both"/>
        <w:rPr>
          <w:rFonts w:ascii="Book Antiqua" w:hAnsi="Book Antiqua"/>
          <w:color w:val="000000"/>
          <w:szCs w:val="24"/>
        </w:rPr>
      </w:pPr>
    </w:p>
    <w:p w:rsidR="009A5623" w:rsidRPr="0079281C" w:rsidRDefault="009A5623" w:rsidP="009A5623">
      <w:pPr>
        <w:shd w:val="clear" w:color="auto" w:fill="FFFFFF"/>
        <w:ind w:firstLine="1985"/>
        <w:jc w:val="both"/>
        <w:rPr>
          <w:rFonts w:ascii="Book Antiqua" w:hAnsi="Book Antiqua"/>
          <w:color w:val="000000"/>
          <w:szCs w:val="24"/>
        </w:rPr>
      </w:pPr>
      <w:r w:rsidRPr="0079281C">
        <w:rPr>
          <w:rFonts w:ascii="Book Antiqua" w:hAnsi="Book Antiqua" w:cs="Arial"/>
          <w:szCs w:val="24"/>
        </w:rPr>
        <w:t>A Câmara Municipal de Sorocaba decreta:</w:t>
      </w:r>
    </w:p>
    <w:p w:rsidR="009A5623" w:rsidRPr="0079281C" w:rsidRDefault="009A5623" w:rsidP="009A5623">
      <w:pPr>
        <w:shd w:val="clear" w:color="auto" w:fill="FFFFFF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>Art. 1º Fica a</w:t>
      </w:r>
      <w:r w:rsidRPr="0079281C">
        <w:rPr>
          <w:rFonts w:ascii="Book Antiqua" w:hAnsi="Book Antiqua"/>
          <w:szCs w:val="24"/>
          <w:shd w:val="clear" w:color="auto" w:fill="FFFFFF"/>
        </w:rPr>
        <w:t xml:space="preserve">utorizado o Serviço Autônomo de Água e Esgoto - SAAE, Autarquia Municipal, a receber na fatura de água, doações destinadas </w:t>
      </w:r>
      <w:r w:rsidRPr="0079281C">
        <w:rPr>
          <w:rFonts w:ascii="Book Antiqua" w:hAnsi="Book Antiqua"/>
          <w:szCs w:val="24"/>
        </w:rPr>
        <w:t xml:space="preserve">à </w:t>
      </w:r>
      <w:r w:rsidRPr="0079281C">
        <w:rPr>
          <w:rFonts w:ascii="Book Antiqua" w:hAnsi="Book Antiqua"/>
          <w:bCs/>
          <w:szCs w:val="24"/>
        </w:rPr>
        <w:t>Irmandade da Santa Casa de Misericórdia de Sorocaba</w:t>
      </w:r>
      <w:r w:rsidRPr="0079281C">
        <w:rPr>
          <w:rFonts w:ascii="Book Antiqua" w:hAnsi="Book Antiqua" w:cs="Arial"/>
          <w:szCs w:val="24"/>
        </w:rPr>
        <w:t>.</w:t>
      </w:r>
    </w:p>
    <w:p w:rsidR="009A5623" w:rsidRPr="0079281C" w:rsidRDefault="009A5623" w:rsidP="009A5623">
      <w:pPr>
        <w:ind w:firstLine="567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/>
          <w:szCs w:val="24"/>
          <w:shd w:val="clear" w:color="auto" w:fill="FFFFFF"/>
        </w:rPr>
        <w:t>§ 1º O valor mínimo da contribuição será de R$ 5,00 (cinco reais) sem limite máximo, com a identificação na fatura do consumo de água.</w:t>
      </w:r>
      <w:r w:rsidRPr="0079281C">
        <w:rPr>
          <w:rFonts w:ascii="Book Antiqua" w:hAnsi="Book Antiqua"/>
          <w:szCs w:val="24"/>
        </w:rPr>
        <w:br/>
      </w:r>
      <w:r w:rsidRPr="0079281C">
        <w:rPr>
          <w:rFonts w:ascii="Book Antiqua" w:hAnsi="Book Antiqua"/>
          <w:szCs w:val="24"/>
        </w:rPr>
        <w:br/>
      </w:r>
      <w:r w:rsidRPr="0079281C">
        <w:rPr>
          <w:rFonts w:ascii="Book Antiqua" w:hAnsi="Book Antiqua"/>
          <w:szCs w:val="24"/>
          <w:shd w:val="clear" w:color="auto" w:fill="FFFFFF"/>
        </w:rPr>
        <w:t xml:space="preserve">                                    § 2º Na conta de água será incluído um campo, contendo o valor da doação e, na discriminação dos serviços: "</w:t>
      </w:r>
      <w:r w:rsidRPr="0079281C">
        <w:rPr>
          <w:rFonts w:ascii="Book Antiqua" w:hAnsi="Book Antiqua"/>
          <w:b/>
          <w:szCs w:val="24"/>
          <w:shd w:val="clear" w:color="auto" w:fill="FFFFFF"/>
        </w:rPr>
        <w:t xml:space="preserve">DOAÇÃO SOLIDÁRIA - </w:t>
      </w:r>
      <w:r w:rsidRPr="0079281C">
        <w:rPr>
          <w:rFonts w:ascii="Book Antiqua" w:hAnsi="Book Antiqua"/>
          <w:b/>
          <w:bCs/>
          <w:szCs w:val="24"/>
        </w:rPr>
        <w:t>IRMANDADE DA SANTA CASA DE MISERICÓRDIA DE SOROCABA</w:t>
      </w:r>
      <w:r w:rsidRPr="0079281C">
        <w:rPr>
          <w:rFonts w:ascii="Book Antiqua" w:hAnsi="Book Antiqua"/>
          <w:szCs w:val="24"/>
          <w:shd w:val="clear" w:color="auto" w:fill="FFFFFF"/>
        </w:rPr>
        <w:t>”.</w:t>
      </w:r>
      <w:r w:rsidRPr="0079281C">
        <w:rPr>
          <w:rFonts w:ascii="Book Antiqua" w:hAnsi="Book Antiqua" w:cs="Arial"/>
          <w:szCs w:val="24"/>
        </w:rPr>
        <w:t xml:space="preserve"> 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  <w:shd w:val="clear" w:color="auto" w:fill="FFFFFF"/>
        </w:rPr>
      </w:pPr>
      <w:r w:rsidRPr="0079281C">
        <w:rPr>
          <w:rFonts w:ascii="Book Antiqua" w:hAnsi="Book Antiqua" w:cs="Arial"/>
          <w:szCs w:val="24"/>
        </w:rPr>
        <w:t>Art. 2º A</w:t>
      </w:r>
      <w:r w:rsidRPr="0079281C">
        <w:rPr>
          <w:rFonts w:ascii="Book Antiqua" w:hAnsi="Book Antiqua"/>
          <w:szCs w:val="24"/>
          <w:shd w:val="clear" w:color="auto" w:fill="FFFFFF"/>
        </w:rPr>
        <w:t>s doações tem caráter facultativo e terão autorização prévia do contribuinte e usuário do SAAE, por formulário próprio, com descrição do valor da doação mensal e a possibilidade unilateral de revogação da doação pelo doador através de simples termo ou requerimento assinado a qualquer tempo.</w:t>
      </w:r>
      <w:r w:rsidRPr="0079281C">
        <w:rPr>
          <w:rFonts w:ascii="Book Antiqua" w:hAnsi="Book Antiqua"/>
          <w:szCs w:val="24"/>
        </w:rPr>
        <w:br/>
      </w:r>
      <w:r w:rsidRPr="0079281C">
        <w:rPr>
          <w:rFonts w:ascii="Book Antiqua" w:hAnsi="Book Antiqua"/>
          <w:szCs w:val="24"/>
        </w:rPr>
        <w:br/>
      </w:r>
      <w:r w:rsidRPr="0079281C">
        <w:rPr>
          <w:rFonts w:ascii="Book Antiqua" w:hAnsi="Book Antiqua"/>
          <w:szCs w:val="24"/>
          <w:shd w:val="clear" w:color="auto" w:fill="FFFFFF"/>
        </w:rPr>
        <w:t xml:space="preserve">                                   Parágrafo único. Em caso de inadimplência do usuário no pagamento da fatura de água, não incidirá sobre o valor da doação multa, juros ou correção monetária.</w:t>
      </w:r>
      <w:r w:rsidRPr="0079281C">
        <w:rPr>
          <w:rFonts w:ascii="Book Antiqua" w:hAnsi="Book Antiqua" w:cs="Arial"/>
          <w:szCs w:val="24"/>
          <w:shd w:val="clear" w:color="auto" w:fill="FFFFFF"/>
        </w:rPr>
        <w:t xml:space="preserve"> 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b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 xml:space="preserve">Art. 3º </w:t>
      </w:r>
      <w:r w:rsidRPr="0079281C">
        <w:rPr>
          <w:rFonts w:ascii="Book Antiqua" w:hAnsi="Book Antiqua"/>
          <w:szCs w:val="24"/>
          <w:shd w:val="clear" w:color="auto" w:fill="FFFFFF"/>
        </w:rPr>
        <w:t>A qualquer momento o titular da conta de água poderá autorizar a sua doação, aumentar ou reduzir seu valor, mediante novo preenchimento de autorização, revogando tacitamente as autorizações anteriormente realizadas.</w:t>
      </w:r>
      <w:r w:rsidRPr="0079281C">
        <w:rPr>
          <w:rFonts w:ascii="Book Antiqua" w:hAnsi="Book Antiqua" w:cs="Arial"/>
          <w:szCs w:val="24"/>
        </w:rPr>
        <w:t xml:space="preserve"> </w:t>
      </w:r>
    </w:p>
    <w:p w:rsidR="009A5623" w:rsidRPr="0079281C" w:rsidRDefault="009A5623" w:rsidP="009A5623">
      <w:pPr>
        <w:ind w:firstLine="567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 xml:space="preserve">Art. 4º </w:t>
      </w:r>
      <w:r w:rsidRPr="0079281C">
        <w:rPr>
          <w:rFonts w:ascii="Book Antiqua" w:hAnsi="Book Antiqua"/>
          <w:szCs w:val="24"/>
          <w:shd w:val="clear" w:color="auto" w:fill="FFFFFF"/>
        </w:rPr>
        <w:t>Todo o montante advindo das doações serão repassados através de depósito bancário ou transferência entre contas pelo SAAE para a</w:t>
      </w:r>
      <w:r w:rsidRPr="0079281C">
        <w:rPr>
          <w:rFonts w:ascii="Book Antiqua" w:hAnsi="Book Antiqua"/>
          <w:bCs/>
          <w:szCs w:val="24"/>
        </w:rPr>
        <w:t xml:space="preserve"> Irmandade da Santa Casa de Misericórdia de Sorocaba</w:t>
      </w:r>
      <w:r w:rsidRPr="0079281C">
        <w:rPr>
          <w:rFonts w:ascii="Book Antiqua" w:hAnsi="Book Antiqua"/>
          <w:szCs w:val="24"/>
          <w:shd w:val="clear" w:color="auto" w:fill="FFFFFF"/>
        </w:rPr>
        <w:t> até o dia útil subsequente do mês seguinte ao de referência em relação as contas de água "pagas" dentro do mês de referência.</w:t>
      </w:r>
      <w:r w:rsidRPr="0079281C">
        <w:rPr>
          <w:rFonts w:ascii="Book Antiqua" w:hAnsi="Book Antiqua" w:cs="Arial"/>
          <w:szCs w:val="24"/>
        </w:rPr>
        <w:t xml:space="preserve"> 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 xml:space="preserve">Art. 5º </w:t>
      </w:r>
      <w:r w:rsidRPr="0079281C">
        <w:rPr>
          <w:rFonts w:ascii="Book Antiqua" w:hAnsi="Book Antiqua"/>
          <w:szCs w:val="24"/>
          <w:shd w:val="clear" w:color="auto" w:fill="FFFFFF"/>
        </w:rPr>
        <w:t xml:space="preserve">SAAE encaminhará documento contábil dos valores arrecadados por doações, mensalmente, a </w:t>
      </w:r>
      <w:r w:rsidRPr="0079281C">
        <w:rPr>
          <w:rFonts w:ascii="Book Antiqua" w:hAnsi="Book Antiqua"/>
          <w:bCs/>
          <w:szCs w:val="24"/>
        </w:rPr>
        <w:t>Irmandade da Santa Casa de Misericórdia de Sorocaba</w:t>
      </w:r>
      <w:r w:rsidRPr="0079281C">
        <w:rPr>
          <w:rFonts w:ascii="Book Antiqua" w:hAnsi="Book Antiqua"/>
          <w:szCs w:val="24"/>
          <w:shd w:val="clear" w:color="auto" w:fill="FFFFFF"/>
        </w:rPr>
        <w:t>, Executivo Municipal e ao Poder Legislativo Municipal, deixando a disposição de consulta pública para qualquer cidadão ou órgão fiscalizador.</w:t>
      </w:r>
      <w:r w:rsidRPr="0079281C">
        <w:rPr>
          <w:rFonts w:ascii="Book Antiqua" w:hAnsi="Book Antiqua" w:cs="Arial"/>
          <w:szCs w:val="24"/>
        </w:rPr>
        <w:t xml:space="preserve"> 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 xml:space="preserve">Art. 6º </w:t>
      </w:r>
      <w:r w:rsidRPr="0079281C">
        <w:rPr>
          <w:rFonts w:ascii="Book Antiqua" w:hAnsi="Book Antiqua"/>
          <w:szCs w:val="24"/>
          <w:shd w:val="clear" w:color="auto" w:fill="FFFFFF"/>
        </w:rPr>
        <w:t xml:space="preserve">As diretrizes gerais contábeis das doações recebidas e encaminhadas pela Autarquia para a </w:t>
      </w:r>
      <w:r w:rsidRPr="0079281C">
        <w:rPr>
          <w:rFonts w:ascii="Book Antiqua" w:hAnsi="Book Antiqua"/>
          <w:bCs/>
          <w:szCs w:val="24"/>
        </w:rPr>
        <w:t>Irmandade da Santa Casa de Misericórdia de Sorocaba</w:t>
      </w:r>
      <w:r w:rsidRPr="0079281C">
        <w:rPr>
          <w:rFonts w:ascii="Book Antiqua" w:hAnsi="Book Antiqua"/>
          <w:szCs w:val="24"/>
          <w:shd w:val="clear" w:color="auto" w:fill="FFFFFF"/>
        </w:rPr>
        <w:t xml:space="preserve"> serão regulamentadas através de Decreto.</w:t>
      </w:r>
      <w:r w:rsidRPr="0079281C">
        <w:rPr>
          <w:rFonts w:ascii="Book Antiqua" w:hAnsi="Book Antiqua" w:cs="Arial"/>
          <w:szCs w:val="24"/>
        </w:rPr>
        <w:t xml:space="preserve"> 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 xml:space="preserve">Art. 7º </w:t>
      </w:r>
      <w:r w:rsidRPr="0079281C">
        <w:rPr>
          <w:rFonts w:ascii="Book Antiqua" w:hAnsi="Book Antiqua" w:cs="Arial"/>
          <w:szCs w:val="24"/>
          <w:shd w:val="clear" w:color="auto" w:fill="FFFFFF"/>
        </w:rPr>
        <w:t>Poderá o SAAE ofertar ajuda na distribuição das autorizações de doações, bem como divulgação deste projeto.</w:t>
      </w:r>
      <w:r w:rsidRPr="0079281C">
        <w:rPr>
          <w:rFonts w:ascii="Book Antiqua" w:hAnsi="Book Antiqua" w:cs="Arial"/>
          <w:szCs w:val="24"/>
        </w:rPr>
        <w:t xml:space="preserve"> 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>Art. 8º As despesas decorrentes da execução desta Lei correrão por conta de dotação orçamentária própria, suplementadas se necessário.</w:t>
      </w: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</w:p>
    <w:p w:rsidR="009A5623" w:rsidRPr="0079281C" w:rsidRDefault="009A5623" w:rsidP="009A5623">
      <w:pPr>
        <w:ind w:firstLine="1985"/>
        <w:jc w:val="both"/>
        <w:rPr>
          <w:rFonts w:ascii="Book Antiqua" w:hAnsi="Book Antiqua" w:cs="Arial"/>
          <w:szCs w:val="24"/>
        </w:rPr>
      </w:pPr>
      <w:r w:rsidRPr="0079281C">
        <w:rPr>
          <w:rFonts w:ascii="Book Antiqua" w:hAnsi="Book Antiqua" w:cs="Arial"/>
          <w:szCs w:val="24"/>
        </w:rPr>
        <w:t>Art. 9º A presente Lei entra em vigor na data de sua publicação, revogadas as disposições em contrário.</w:t>
      </w:r>
    </w:p>
    <w:p w:rsidR="009A5623" w:rsidRPr="0079281C" w:rsidRDefault="009A5623" w:rsidP="009A5623">
      <w:pPr>
        <w:shd w:val="clear" w:color="auto" w:fill="FFFFFF"/>
        <w:ind w:firstLine="1985"/>
        <w:jc w:val="both"/>
        <w:rPr>
          <w:rFonts w:ascii="Book Antiqua" w:hAnsi="Book Antiqua"/>
          <w:color w:val="000000"/>
          <w:szCs w:val="24"/>
        </w:rPr>
      </w:pPr>
    </w:p>
    <w:p w:rsidR="009A5623" w:rsidRPr="0079281C" w:rsidRDefault="009A5623" w:rsidP="009A5623">
      <w:pPr>
        <w:shd w:val="clear" w:color="auto" w:fill="FFFFFF"/>
        <w:jc w:val="both"/>
        <w:rPr>
          <w:rFonts w:ascii="Book Antiqua" w:hAnsi="Book Antiqua"/>
          <w:color w:val="000000"/>
          <w:szCs w:val="24"/>
        </w:rPr>
      </w:pPr>
    </w:p>
    <w:p w:rsidR="009A5623" w:rsidRPr="0079281C" w:rsidRDefault="009A5623" w:rsidP="009A5623">
      <w:pPr>
        <w:shd w:val="clear" w:color="auto" w:fill="FFFFFF"/>
        <w:jc w:val="both"/>
        <w:rPr>
          <w:rFonts w:ascii="Book Antiqua" w:hAnsi="Book Antiqua"/>
          <w:i/>
          <w:szCs w:val="24"/>
        </w:rPr>
      </w:pPr>
      <w:r w:rsidRPr="0079281C">
        <w:rPr>
          <w:rFonts w:ascii="Book Antiqua" w:hAnsi="Book Antiqua"/>
          <w:color w:val="000000"/>
          <w:szCs w:val="24"/>
        </w:rPr>
        <w:tab/>
      </w: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  <w:r w:rsidRPr="0079281C">
        <w:rPr>
          <w:rFonts w:ascii="Book Antiqua" w:hAnsi="Book Antiqua"/>
          <w:b/>
          <w:szCs w:val="24"/>
        </w:rPr>
        <w:t>S/S., 10 de Janeiro de 2018.</w:t>
      </w: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  <w:r w:rsidRPr="0079281C">
        <w:rPr>
          <w:rFonts w:ascii="Book Antiqua" w:hAnsi="Book Antiqua"/>
          <w:b/>
          <w:szCs w:val="24"/>
        </w:rPr>
        <w:t>HUDSON PESSINI</w:t>
      </w: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  <w:r w:rsidRPr="0079281C">
        <w:rPr>
          <w:rFonts w:ascii="Book Antiqua" w:hAnsi="Book Antiqua"/>
          <w:b/>
          <w:szCs w:val="24"/>
        </w:rPr>
        <w:t>Vereador</w:t>
      </w:r>
    </w:p>
    <w:p w:rsidR="0079281C" w:rsidRDefault="009A5623" w:rsidP="009A5623">
      <w:pPr>
        <w:rPr>
          <w:rFonts w:ascii="Book Antiqua" w:hAnsi="Book Antiqua"/>
          <w:szCs w:val="24"/>
        </w:rPr>
      </w:pPr>
      <w:r w:rsidRPr="0079281C">
        <w:rPr>
          <w:rFonts w:ascii="Book Antiqua" w:hAnsi="Book Antiqua"/>
          <w:szCs w:val="24"/>
        </w:rPr>
        <w:br w:type="page"/>
      </w:r>
    </w:p>
    <w:p w:rsidR="0079281C" w:rsidRDefault="0079281C" w:rsidP="009A5623">
      <w:pPr>
        <w:rPr>
          <w:rFonts w:ascii="Book Antiqua" w:hAnsi="Book Antiqua"/>
          <w:szCs w:val="24"/>
        </w:rPr>
      </w:pPr>
    </w:p>
    <w:p w:rsidR="009A5623" w:rsidRPr="0079281C" w:rsidRDefault="009A5623" w:rsidP="009A5623">
      <w:pPr>
        <w:rPr>
          <w:rFonts w:ascii="Book Antiqua" w:hAnsi="Book Antiqua"/>
          <w:b/>
          <w:szCs w:val="24"/>
        </w:rPr>
      </w:pPr>
      <w:r w:rsidRPr="0079281C">
        <w:rPr>
          <w:rFonts w:ascii="Book Antiqua" w:hAnsi="Book Antiqua"/>
          <w:b/>
          <w:szCs w:val="24"/>
        </w:rPr>
        <w:t>JUSTIFICATIVA:</w:t>
      </w:r>
    </w:p>
    <w:p w:rsidR="009A5623" w:rsidRDefault="009A5623" w:rsidP="009A5623">
      <w:pPr>
        <w:jc w:val="center"/>
        <w:rPr>
          <w:rFonts w:ascii="Book Antiqua" w:hAnsi="Book Antiqua"/>
          <w:b/>
          <w:szCs w:val="24"/>
        </w:rPr>
      </w:pPr>
    </w:p>
    <w:p w:rsidR="0079281C" w:rsidRDefault="0079281C" w:rsidP="009A5623">
      <w:pPr>
        <w:jc w:val="center"/>
        <w:rPr>
          <w:rFonts w:ascii="Book Antiqua" w:hAnsi="Book Antiqua"/>
          <w:b/>
          <w:szCs w:val="24"/>
        </w:rPr>
      </w:pPr>
    </w:p>
    <w:p w:rsidR="0079281C" w:rsidRPr="0079281C" w:rsidRDefault="0079281C" w:rsidP="009A5623">
      <w:pPr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ind w:firstLine="1701"/>
        <w:jc w:val="both"/>
        <w:rPr>
          <w:rFonts w:ascii="Book Antiqua" w:hAnsi="Book Antiqua"/>
          <w:szCs w:val="24"/>
          <w:shd w:val="clear" w:color="auto" w:fill="FFFFFF"/>
        </w:rPr>
      </w:pPr>
      <w:r w:rsidRPr="0079281C">
        <w:rPr>
          <w:rFonts w:ascii="Book Antiqua" w:hAnsi="Book Antiqua"/>
          <w:szCs w:val="24"/>
          <w:shd w:val="clear" w:color="auto" w:fill="FFFFFF"/>
        </w:rPr>
        <w:t>A Santa Casa de Sorocaba é uma entidade filantrópica e sem fins lucrativos, que sobrevive de doações e repasses do poder público, a população por vezes tem a intenção de contribuir para o bom funcionamento desta instituição que muito fez e faz pela população de Sorocaba, porém, por vezes não sabe como proceder. Como forma de viabilizar a concretização de gestos nobres esta propositura tem como objetivo autorizar que o SAAE/Sorocaba possa receber mensalmente doações através de suas contas de consumo valores que embora pequeno, em seu montante poderão fazer a diferença para esta respeitável instituição que já salvou milhares de vidas sorocabanas.</w:t>
      </w:r>
    </w:p>
    <w:p w:rsidR="009A5623" w:rsidRPr="0079281C" w:rsidRDefault="009A5623" w:rsidP="009A5623">
      <w:pPr>
        <w:ind w:firstLine="1701"/>
        <w:jc w:val="both"/>
        <w:rPr>
          <w:rFonts w:ascii="Book Antiqua" w:hAnsi="Book Antiqua"/>
          <w:szCs w:val="24"/>
          <w:shd w:val="clear" w:color="auto" w:fill="FFFFFF"/>
        </w:rPr>
      </w:pPr>
      <w:r w:rsidRPr="0079281C">
        <w:rPr>
          <w:rFonts w:ascii="Book Antiqua" w:hAnsi="Book Antiqua"/>
          <w:szCs w:val="24"/>
          <w:shd w:val="clear" w:color="auto" w:fill="FFFFFF"/>
        </w:rPr>
        <w:t>Através de uma ação voluntária o doador preenche um formulário com as informações pessoais, valor e período que deseja doar. Tais valores serão repassados mensalmente à Irmandade, quando o morador receber a sua conta de água, receberá junto o valor da doação para efetuar o pagamento.</w:t>
      </w:r>
    </w:p>
    <w:p w:rsidR="009A5623" w:rsidRPr="0079281C" w:rsidRDefault="009A5623" w:rsidP="009A5623">
      <w:pPr>
        <w:ind w:firstLine="1701"/>
        <w:jc w:val="both"/>
        <w:rPr>
          <w:rFonts w:ascii="Book Antiqua" w:hAnsi="Book Antiqua" w:cs="Arial"/>
          <w:szCs w:val="24"/>
          <w:shd w:val="clear" w:color="auto" w:fill="FFFFFF"/>
        </w:rPr>
      </w:pPr>
      <w:r w:rsidRPr="0079281C">
        <w:rPr>
          <w:rFonts w:ascii="Book Antiqua" w:hAnsi="Book Antiqua"/>
          <w:szCs w:val="24"/>
          <w:shd w:val="clear" w:color="auto" w:fill="FFFFFF"/>
        </w:rPr>
        <w:t>A contribuição será integralmente encaminhada à Santa Casa e o SAAE deverá encaminhar relatório de repasse dos valores recolhidos para conferência e fiscalização da Câmara Municipal de Sorocaba.</w:t>
      </w:r>
      <w:r w:rsidRPr="0079281C">
        <w:rPr>
          <w:rFonts w:ascii="Book Antiqua" w:hAnsi="Book Antiqua"/>
          <w:szCs w:val="24"/>
        </w:rPr>
        <w:br/>
      </w:r>
      <w:r w:rsidRPr="0079281C">
        <w:rPr>
          <w:rFonts w:ascii="Book Antiqua" w:hAnsi="Book Antiqua" w:cs="Arial"/>
          <w:szCs w:val="24"/>
          <w:shd w:val="clear" w:color="auto" w:fill="FFFFFF"/>
        </w:rPr>
        <w:t xml:space="preserve">                              A sustentação jurídica desta proposta encontra alicerce no Art. 33 da LOM, onde preconiza que compete à Câmara Municipal, com sanção do Prefeito, legislar sobre matérias de competência do município em especial assuntos relacionados à saúde:</w:t>
      </w:r>
    </w:p>
    <w:p w:rsidR="009A5623" w:rsidRDefault="009A5623" w:rsidP="009A5623">
      <w:pPr>
        <w:jc w:val="both"/>
        <w:rPr>
          <w:rFonts w:ascii="Book Antiqua" w:hAnsi="Book Antiqua" w:cs="Arial"/>
          <w:szCs w:val="24"/>
          <w:shd w:val="clear" w:color="auto" w:fill="FFFFFF"/>
        </w:rPr>
      </w:pPr>
      <w:r w:rsidRPr="0079281C">
        <w:rPr>
          <w:rFonts w:ascii="Book Antiqua" w:hAnsi="Book Antiqua" w:cs="Arial"/>
          <w:szCs w:val="24"/>
          <w:shd w:val="clear" w:color="auto" w:fill="FFFFFF"/>
        </w:rPr>
        <w:t xml:space="preserve"> </w:t>
      </w:r>
    </w:p>
    <w:p w:rsidR="0079281C" w:rsidRPr="0079281C" w:rsidRDefault="0079281C" w:rsidP="009A5623">
      <w:pPr>
        <w:jc w:val="both"/>
        <w:rPr>
          <w:rFonts w:ascii="Book Antiqua" w:hAnsi="Book Antiqua" w:cs="Arial"/>
          <w:szCs w:val="24"/>
          <w:shd w:val="clear" w:color="auto" w:fill="FFFFFF"/>
        </w:rPr>
      </w:pPr>
    </w:p>
    <w:p w:rsidR="009A5623" w:rsidRPr="0079281C" w:rsidRDefault="009A5623" w:rsidP="001673B8">
      <w:pPr>
        <w:shd w:val="clear" w:color="auto" w:fill="FFFFFF"/>
        <w:overflowPunct/>
        <w:autoSpaceDE/>
        <w:autoSpaceDN/>
        <w:adjustRightInd/>
        <w:ind w:firstLine="1701"/>
        <w:jc w:val="both"/>
        <w:textAlignment w:val="auto"/>
        <w:rPr>
          <w:rFonts w:ascii="Book Antiqua" w:hAnsi="Book Antiqua" w:cs="Arial"/>
          <w:i/>
          <w:szCs w:val="24"/>
        </w:rPr>
      </w:pPr>
      <w:r w:rsidRPr="0079281C">
        <w:rPr>
          <w:rFonts w:ascii="Book Antiqua" w:hAnsi="Book Antiqua" w:cs="Arial"/>
          <w:i/>
          <w:szCs w:val="24"/>
        </w:rPr>
        <w:t>“Art. 33.  Cabe à Câmara Municipal, com a sanção do Prefeito, legislar sobre as matérias de competência do Município, especialmente no que se refere ao seguinte:</w:t>
      </w:r>
      <w:r w:rsidRPr="0079281C">
        <w:rPr>
          <w:rFonts w:ascii="Book Antiqua" w:hAnsi="Book Antiqua" w:cs="Arial"/>
          <w:i/>
          <w:szCs w:val="24"/>
        </w:rPr>
        <w:br/>
      </w:r>
      <w:r w:rsidRPr="0079281C">
        <w:rPr>
          <w:rFonts w:ascii="Book Antiqua" w:hAnsi="Book Antiqua" w:cs="Arial"/>
          <w:i/>
          <w:szCs w:val="24"/>
        </w:rPr>
        <w:br/>
        <w:t xml:space="preserve">                               I - assuntos de interesse local, inclusive suplementando a legislação federal e a estadual, notadamente no que diz respeito:</w:t>
      </w:r>
      <w:r w:rsidRPr="0079281C">
        <w:rPr>
          <w:rFonts w:ascii="Book Antiqua" w:hAnsi="Book Antiqua" w:cs="Arial"/>
          <w:i/>
          <w:szCs w:val="24"/>
        </w:rPr>
        <w:br/>
      </w:r>
    </w:p>
    <w:p w:rsidR="009A5623" w:rsidRPr="0079281C" w:rsidRDefault="009A5623" w:rsidP="001673B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1985" w:hanging="284"/>
        <w:jc w:val="both"/>
        <w:textAlignment w:val="auto"/>
        <w:rPr>
          <w:rFonts w:ascii="Book Antiqua" w:hAnsi="Book Antiqua" w:cs="Arial"/>
          <w:i/>
          <w:szCs w:val="24"/>
        </w:rPr>
      </w:pPr>
      <w:proofErr w:type="gramStart"/>
      <w:r w:rsidRPr="0079281C">
        <w:rPr>
          <w:rFonts w:ascii="Book Antiqua" w:hAnsi="Book Antiqua" w:cs="Arial"/>
          <w:b/>
          <w:i/>
          <w:szCs w:val="24"/>
        </w:rPr>
        <w:t>à</w:t>
      </w:r>
      <w:proofErr w:type="gramEnd"/>
      <w:r w:rsidRPr="0079281C">
        <w:rPr>
          <w:rFonts w:ascii="Book Antiqua" w:hAnsi="Book Antiqua" w:cs="Arial"/>
          <w:b/>
          <w:i/>
          <w:szCs w:val="24"/>
        </w:rPr>
        <w:t xml:space="preserve"> saúde</w:t>
      </w:r>
      <w:r w:rsidRPr="0079281C">
        <w:rPr>
          <w:rFonts w:ascii="Book Antiqua" w:hAnsi="Book Antiqua" w:cs="Arial"/>
          <w:i/>
          <w:szCs w:val="24"/>
        </w:rPr>
        <w:t>, à Assistência pública e à proteção e garantia das pessoas portadoras de deficiência;</w:t>
      </w:r>
    </w:p>
    <w:p w:rsidR="009A5623" w:rsidRPr="0079281C" w:rsidRDefault="009A5623" w:rsidP="001673B8">
      <w:pPr>
        <w:shd w:val="clear" w:color="auto" w:fill="FFFFFF"/>
        <w:overflowPunct/>
        <w:autoSpaceDE/>
        <w:autoSpaceDN/>
        <w:adjustRightInd/>
        <w:ind w:left="3681"/>
        <w:jc w:val="both"/>
        <w:textAlignment w:val="auto"/>
        <w:rPr>
          <w:rFonts w:ascii="Book Antiqua" w:hAnsi="Book Antiqua" w:cs="Arial"/>
          <w:b/>
          <w:i/>
          <w:szCs w:val="24"/>
        </w:rPr>
      </w:pPr>
    </w:p>
    <w:p w:rsidR="009A5623" w:rsidRPr="0079281C" w:rsidRDefault="009A5623" w:rsidP="001673B8">
      <w:pPr>
        <w:shd w:val="clear" w:color="auto" w:fill="FFFFFF"/>
        <w:overflowPunct/>
        <w:autoSpaceDE/>
        <w:autoSpaceDN/>
        <w:adjustRightInd/>
        <w:ind w:left="1701"/>
        <w:jc w:val="both"/>
        <w:textAlignment w:val="auto"/>
        <w:rPr>
          <w:rFonts w:ascii="Book Antiqua" w:hAnsi="Book Antiqua" w:cs="Arial"/>
          <w:i/>
          <w:szCs w:val="24"/>
        </w:rPr>
      </w:pPr>
      <w:r w:rsidRPr="0079281C">
        <w:rPr>
          <w:rFonts w:ascii="Book Antiqua" w:hAnsi="Book Antiqua" w:cs="Arial"/>
          <w:b/>
          <w:i/>
          <w:szCs w:val="24"/>
        </w:rPr>
        <w:t>(...)</w:t>
      </w:r>
    </w:p>
    <w:p w:rsidR="009A5623" w:rsidRPr="0079281C" w:rsidRDefault="009A5623" w:rsidP="001673B8">
      <w:pPr>
        <w:jc w:val="both"/>
        <w:rPr>
          <w:rFonts w:ascii="Book Antiqua" w:hAnsi="Book Antiqua" w:cs="Arial"/>
          <w:szCs w:val="24"/>
          <w:shd w:val="clear" w:color="auto" w:fill="FFFFFF"/>
        </w:rPr>
      </w:pPr>
    </w:p>
    <w:p w:rsidR="009A5623" w:rsidRPr="0079281C" w:rsidRDefault="009A5623" w:rsidP="001673B8">
      <w:pPr>
        <w:jc w:val="both"/>
        <w:rPr>
          <w:rFonts w:ascii="Book Antiqua" w:hAnsi="Book Antiqua" w:cs="Arial"/>
          <w:b/>
          <w:i/>
          <w:color w:val="000000"/>
          <w:szCs w:val="24"/>
          <w:shd w:val="clear" w:color="auto" w:fill="FFFFFF"/>
        </w:rPr>
      </w:pPr>
      <w:r w:rsidRPr="0079281C">
        <w:rPr>
          <w:rFonts w:ascii="Book Antiqua" w:hAnsi="Book Antiqua" w:cs="Arial"/>
          <w:b/>
          <w:i/>
          <w:szCs w:val="24"/>
          <w:shd w:val="clear" w:color="auto" w:fill="FFFFFF"/>
        </w:rPr>
        <w:t xml:space="preserve">                  </w:t>
      </w:r>
      <w:r w:rsidRPr="0079281C">
        <w:rPr>
          <w:rFonts w:ascii="Book Antiqua" w:hAnsi="Book Antiqua" w:cs="Arial"/>
          <w:b/>
          <w:i/>
          <w:color w:val="000000"/>
          <w:szCs w:val="24"/>
          <w:shd w:val="clear" w:color="auto" w:fill="FFFFFF"/>
        </w:rPr>
        <w:t>XV - organização e prestação de serviços públicos.”</w:t>
      </w:r>
    </w:p>
    <w:p w:rsidR="009A5623" w:rsidRPr="0079281C" w:rsidRDefault="009A5623" w:rsidP="001673B8">
      <w:pPr>
        <w:jc w:val="both"/>
        <w:rPr>
          <w:rFonts w:ascii="Book Antiqua" w:hAnsi="Book Antiqua" w:cs="Arial"/>
          <w:szCs w:val="24"/>
          <w:shd w:val="clear" w:color="auto" w:fill="FFFFFF"/>
        </w:rPr>
      </w:pPr>
    </w:p>
    <w:p w:rsidR="0079281C" w:rsidRDefault="009A5623" w:rsidP="009A5623">
      <w:pPr>
        <w:jc w:val="both"/>
        <w:rPr>
          <w:rStyle w:val="apple-converted-space"/>
          <w:rFonts w:ascii="Book Antiqua" w:hAnsi="Book Antiqua" w:cs="Arial"/>
          <w:szCs w:val="24"/>
          <w:shd w:val="clear" w:color="auto" w:fill="FFFFFF"/>
        </w:rPr>
      </w:pPr>
      <w:r w:rsidRPr="0079281C">
        <w:rPr>
          <w:rFonts w:ascii="Book Antiqua" w:hAnsi="Book Antiqua" w:cs="Arial"/>
          <w:szCs w:val="24"/>
          <w:shd w:val="clear" w:color="auto" w:fill="FFFFFF"/>
        </w:rPr>
        <w:t xml:space="preserve">                             Isto posto, conclamo os nobres pares para que aprovem esta proposta que, senão irá solucionar os graves problemas financeiros da Santa Casa</w:t>
      </w:r>
      <w:r w:rsidR="00F34E5C">
        <w:rPr>
          <w:rFonts w:ascii="Book Antiqua" w:hAnsi="Book Antiqua" w:cs="Arial"/>
          <w:szCs w:val="24"/>
          <w:shd w:val="clear" w:color="auto" w:fill="FFFFFF"/>
        </w:rPr>
        <w:t>,</w:t>
      </w:r>
      <w:r w:rsidRPr="0079281C">
        <w:rPr>
          <w:rFonts w:ascii="Book Antiqua" w:hAnsi="Book Antiqua" w:cs="Arial"/>
          <w:szCs w:val="24"/>
          <w:shd w:val="clear" w:color="auto" w:fill="FFFFFF"/>
        </w:rPr>
        <w:t xml:space="preserve"> </w:t>
      </w:r>
      <w:r w:rsidR="00F34E5C">
        <w:rPr>
          <w:rFonts w:ascii="Book Antiqua" w:hAnsi="Book Antiqua" w:cs="Arial"/>
          <w:szCs w:val="24"/>
          <w:shd w:val="clear" w:color="auto" w:fill="FFFFFF"/>
        </w:rPr>
        <w:t>mas poderá</w:t>
      </w:r>
      <w:r w:rsidRPr="0079281C">
        <w:rPr>
          <w:rFonts w:ascii="Book Antiqua" w:hAnsi="Book Antiqua" w:cs="Arial"/>
          <w:szCs w:val="24"/>
          <w:shd w:val="clear" w:color="auto" w:fill="FFFFFF"/>
        </w:rPr>
        <w:t xml:space="preserve"> ao menos atenuar a grave situação que se encontra.</w:t>
      </w:r>
      <w:r w:rsidRPr="0079281C">
        <w:rPr>
          <w:rStyle w:val="apple-converted-space"/>
          <w:rFonts w:ascii="Book Antiqua" w:hAnsi="Book Antiqua" w:cs="Arial"/>
          <w:szCs w:val="24"/>
          <w:shd w:val="clear" w:color="auto" w:fill="FFFFFF"/>
        </w:rPr>
        <w:t> </w:t>
      </w:r>
    </w:p>
    <w:p w:rsidR="0079281C" w:rsidRDefault="0079281C" w:rsidP="009A5623">
      <w:pPr>
        <w:jc w:val="both"/>
        <w:rPr>
          <w:rStyle w:val="apple-converted-space"/>
          <w:rFonts w:ascii="Book Antiqua" w:hAnsi="Book Antiqua" w:cs="Arial"/>
          <w:szCs w:val="24"/>
          <w:shd w:val="clear" w:color="auto" w:fill="FFFFFF"/>
        </w:rPr>
      </w:pPr>
    </w:p>
    <w:p w:rsidR="009A5623" w:rsidRPr="0079281C" w:rsidRDefault="009A5623" w:rsidP="009A5623">
      <w:pPr>
        <w:jc w:val="both"/>
        <w:rPr>
          <w:rFonts w:ascii="Book Antiqua" w:hAnsi="Book Antiqua" w:cs="Arial"/>
          <w:b/>
          <w:szCs w:val="24"/>
        </w:rPr>
      </w:pPr>
      <w:r w:rsidRPr="0079281C">
        <w:rPr>
          <w:rFonts w:ascii="Book Antiqua" w:hAnsi="Book Antiqua" w:cs="Arial"/>
          <w:szCs w:val="24"/>
        </w:rPr>
        <w:br/>
      </w: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  <w:r w:rsidRPr="0079281C">
        <w:rPr>
          <w:rFonts w:ascii="Book Antiqua" w:hAnsi="Book Antiqua"/>
          <w:b/>
          <w:szCs w:val="24"/>
        </w:rPr>
        <w:t>S/S., 10 de Janeiro de 2018.</w:t>
      </w:r>
    </w:p>
    <w:p w:rsidR="009A5623" w:rsidRPr="0079281C" w:rsidRDefault="009A5623" w:rsidP="009A5623">
      <w:pPr>
        <w:ind w:firstLine="2268"/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ind w:firstLine="2268"/>
        <w:jc w:val="center"/>
        <w:rPr>
          <w:rFonts w:ascii="Book Antiqua" w:hAnsi="Book Antiqua"/>
          <w:b/>
          <w:szCs w:val="24"/>
        </w:rPr>
      </w:pPr>
    </w:p>
    <w:p w:rsidR="009A5623" w:rsidRPr="0079281C" w:rsidRDefault="009A5623" w:rsidP="009A5623">
      <w:pPr>
        <w:jc w:val="center"/>
        <w:rPr>
          <w:rFonts w:ascii="Book Antiqua" w:hAnsi="Book Antiqua"/>
          <w:b/>
          <w:szCs w:val="24"/>
        </w:rPr>
      </w:pPr>
      <w:r w:rsidRPr="0079281C">
        <w:rPr>
          <w:rFonts w:ascii="Book Antiqua" w:hAnsi="Book Antiqua"/>
          <w:b/>
          <w:szCs w:val="24"/>
        </w:rPr>
        <w:t>HUDSON PESSINI</w:t>
      </w:r>
    </w:p>
    <w:p w:rsidR="007B45DB" w:rsidRPr="00055024" w:rsidRDefault="009A5623" w:rsidP="00055024">
      <w:pPr>
        <w:jc w:val="center"/>
        <w:rPr>
          <w:rFonts w:ascii="Times New Roman" w:hAnsi="Times New Roman"/>
          <w:b/>
          <w:caps/>
          <w:sz w:val="26"/>
          <w:szCs w:val="24"/>
        </w:rPr>
      </w:pPr>
      <w:r w:rsidRPr="00270867">
        <w:rPr>
          <w:rFonts w:ascii="Book Antiqua" w:hAnsi="Book Antiqua"/>
          <w:b/>
          <w:sz w:val="22"/>
          <w:szCs w:val="24"/>
        </w:rPr>
        <w:t>Vereador</w:t>
      </w:r>
    </w:p>
    <w:sectPr w:rsidR="007B45DB" w:rsidRPr="00055024" w:rsidSect="001673B8">
      <w:head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5E" w:rsidRDefault="0018455E" w:rsidP="0034476D">
      <w:r>
        <w:separator/>
      </w:r>
    </w:p>
  </w:endnote>
  <w:endnote w:type="continuationSeparator" w:id="0">
    <w:p w:rsidR="0018455E" w:rsidRDefault="0018455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5E" w:rsidRDefault="0018455E" w:rsidP="0034476D">
      <w:r>
        <w:separator/>
      </w:r>
    </w:p>
  </w:footnote>
  <w:footnote w:type="continuationSeparator" w:id="0">
    <w:p w:rsidR="0018455E" w:rsidRDefault="0018455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2D" w:rsidRDefault="00411B2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709"/>
    <w:multiLevelType w:val="hybridMultilevel"/>
    <w:tmpl w:val="4DFC2DC8"/>
    <w:lvl w:ilvl="0" w:tplc="D536EF26">
      <w:start w:val="1"/>
      <w:numFmt w:val="lowerLetter"/>
      <w:lvlText w:val="%1)"/>
      <w:lvlJc w:val="left"/>
      <w:pPr>
        <w:ind w:left="3681" w:hanging="19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F79D9"/>
    <w:rsid w:val="00013AC3"/>
    <w:rsid w:val="00015A2C"/>
    <w:rsid w:val="00055024"/>
    <w:rsid w:val="00070077"/>
    <w:rsid w:val="00086C41"/>
    <w:rsid w:val="000D4175"/>
    <w:rsid w:val="000D7070"/>
    <w:rsid w:val="000E38F3"/>
    <w:rsid w:val="000F4A4C"/>
    <w:rsid w:val="00113F3A"/>
    <w:rsid w:val="00126585"/>
    <w:rsid w:val="001673B8"/>
    <w:rsid w:val="00170C00"/>
    <w:rsid w:val="0018246D"/>
    <w:rsid w:val="0018455E"/>
    <w:rsid w:val="001D4088"/>
    <w:rsid w:val="001E1F2A"/>
    <w:rsid w:val="0026174B"/>
    <w:rsid w:val="002740FE"/>
    <w:rsid w:val="002C26A5"/>
    <w:rsid w:val="002D444F"/>
    <w:rsid w:val="002D57BE"/>
    <w:rsid w:val="002F3B42"/>
    <w:rsid w:val="003076B9"/>
    <w:rsid w:val="0034476D"/>
    <w:rsid w:val="00357797"/>
    <w:rsid w:val="00366CEC"/>
    <w:rsid w:val="003755FE"/>
    <w:rsid w:val="0037719B"/>
    <w:rsid w:val="003B5125"/>
    <w:rsid w:val="003D2073"/>
    <w:rsid w:val="003E3348"/>
    <w:rsid w:val="003F5DF7"/>
    <w:rsid w:val="003F70B8"/>
    <w:rsid w:val="00411B2D"/>
    <w:rsid w:val="00415B1A"/>
    <w:rsid w:val="00423D58"/>
    <w:rsid w:val="00432031"/>
    <w:rsid w:val="004331EA"/>
    <w:rsid w:val="00435721"/>
    <w:rsid w:val="004556BF"/>
    <w:rsid w:val="00490CD1"/>
    <w:rsid w:val="004B69B0"/>
    <w:rsid w:val="004F2CEB"/>
    <w:rsid w:val="005053AB"/>
    <w:rsid w:val="00526869"/>
    <w:rsid w:val="00550EE0"/>
    <w:rsid w:val="006037D1"/>
    <w:rsid w:val="00612A4E"/>
    <w:rsid w:val="00624209"/>
    <w:rsid w:val="0062604A"/>
    <w:rsid w:val="00626396"/>
    <w:rsid w:val="00646E5F"/>
    <w:rsid w:val="00687619"/>
    <w:rsid w:val="006C4AB9"/>
    <w:rsid w:val="006E1A55"/>
    <w:rsid w:val="00700E7C"/>
    <w:rsid w:val="00706BE0"/>
    <w:rsid w:val="007531CC"/>
    <w:rsid w:val="00792289"/>
    <w:rsid w:val="0079281C"/>
    <w:rsid w:val="007A1329"/>
    <w:rsid w:val="007B45DB"/>
    <w:rsid w:val="007B488D"/>
    <w:rsid w:val="007D2EAB"/>
    <w:rsid w:val="007E0E45"/>
    <w:rsid w:val="007F1FAE"/>
    <w:rsid w:val="00814C8A"/>
    <w:rsid w:val="00823BE4"/>
    <w:rsid w:val="00852B02"/>
    <w:rsid w:val="00860E6A"/>
    <w:rsid w:val="008B277F"/>
    <w:rsid w:val="008E183C"/>
    <w:rsid w:val="008E7ECF"/>
    <w:rsid w:val="009006A1"/>
    <w:rsid w:val="00910B9D"/>
    <w:rsid w:val="00933157"/>
    <w:rsid w:val="009548C9"/>
    <w:rsid w:val="009570DC"/>
    <w:rsid w:val="009636D2"/>
    <w:rsid w:val="00967098"/>
    <w:rsid w:val="009702CD"/>
    <w:rsid w:val="00982E64"/>
    <w:rsid w:val="009A5623"/>
    <w:rsid w:val="009D3610"/>
    <w:rsid w:val="009F3C9B"/>
    <w:rsid w:val="00A0481E"/>
    <w:rsid w:val="00A42AC1"/>
    <w:rsid w:val="00A660B8"/>
    <w:rsid w:val="00A67205"/>
    <w:rsid w:val="00AD1143"/>
    <w:rsid w:val="00AE0E90"/>
    <w:rsid w:val="00AE6D7D"/>
    <w:rsid w:val="00AE6FD2"/>
    <w:rsid w:val="00AF5B33"/>
    <w:rsid w:val="00B4358F"/>
    <w:rsid w:val="00B452FE"/>
    <w:rsid w:val="00B5204A"/>
    <w:rsid w:val="00BD2A94"/>
    <w:rsid w:val="00BE0891"/>
    <w:rsid w:val="00BE56CF"/>
    <w:rsid w:val="00BF79D9"/>
    <w:rsid w:val="00C0285D"/>
    <w:rsid w:val="00C41355"/>
    <w:rsid w:val="00C45C18"/>
    <w:rsid w:val="00C50DE8"/>
    <w:rsid w:val="00C53A6F"/>
    <w:rsid w:val="00C57B12"/>
    <w:rsid w:val="00C8675A"/>
    <w:rsid w:val="00C90967"/>
    <w:rsid w:val="00CB7BC7"/>
    <w:rsid w:val="00CE6BDD"/>
    <w:rsid w:val="00D01A38"/>
    <w:rsid w:val="00D2525E"/>
    <w:rsid w:val="00D33549"/>
    <w:rsid w:val="00D465DB"/>
    <w:rsid w:val="00D61058"/>
    <w:rsid w:val="00DB61F9"/>
    <w:rsid w:val="00DD6F7C"/>
    <w:rsid w:val="00E377D8"/>
    <w:rsid w:val="00E40646"/>
    <w:rsid w:val="00E45D78"/>
    <w:rsid w:val="00E64A26"/>
    <w:rsid w:val="00E71D0A"/>
    <w:rsid w:val="00E72190"/>
    <w:rsid w:val="00E74949"/>
    <w:rsid w:val="00E8417E"/>
    <w:rsid w:val="00EC1F31"/>
    <w:rsid w:val="00EF3BEF"/>
    <w:rsid w:val="00F133BA"/>
    <w:rsid w:val="00F34E5C"/>
    <w:rsid w:val="00F6142E"/>
    <w:rsid w:val="00FD1ED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24C562-BA16-4CAA-8660-76AA8ECF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B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9A562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3F70B8"/>
  </w:style>
  <w:style w:type="paragraph" w:styleId="NormalWeb">
    <w:name w:val="Normal (Web)"/>
    <w:basedOn w:val="Normal"/>
    <w:uiPriority w:val="99"/>
    <w:unhideWhenUsed/>
    <w:rsid w:val="000E38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A562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%20GABINETE\00%20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</TotalTime>
  <Pages>4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8</cp:revision>
  <cp:lastPrinted>2017-07-24T14:01:00Z</cp:lastPrinted>
  <dcterms:created xsi:type="dcterms:W3CDTF">2018-01-03T13:35:00Z</dcterms:created>
  <dcterms:modified xsi:type="dcterms:W3CDTF">2018-01-11T11:37:00Z</dcterms:modified>
</cp:coreProperties>
</file>