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D51C0D">
        <w:rPr>
          <w:b/>
          <w:sz w:val="24"/>
          <w:szCs w:val="24"/>
        </w:rPr>
        <w:t xml:space="preserve"> 04/2018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771A36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Susta os efeitos </w:t>
      </w:r>
      <w:r w:rsidR="00714778" w:rsidRPr="00714778">
        <w:rPr>
          <w:b/>
          <w:bCs/>
          <w:sz w:val="24"/>
          <w:szCs w:val="24"/>
        </w:rPr>
        <w:t xml:space="preserve">do inciso IV do art. 10, bem como, da alínea </w:t>
      </w:r>
      <w:r w:rsidR="00714778" w:rsidRPr="00714778">
        <w:rPr>
          <w:b/>
          <w:bCs/>
          <w:i/>
          <w:sz w:val="24"/>
          <w:szCs w:val="24"/>
        </w:rPr>
        <w:t>c)</w:t>
      </w:r>
      <w:r w:rsidR="00714778" w:rsidRPr="00714778">
        <w:rPr>
          <w:b/>
          <w:bCs/>
          <w:sz w:val="24"/>
          <w:szCs w:val="24"/>
        </w:rPr>
        <w:t xml:space="preserve"> do inciso IV do art. 12</w:t>
      </w:r>
      <w:r w:rsidR="00F62DC3">
        <w:rPr>
          <w:b/>
          <w:sz w:val="24"/>
          <w:szCs w:val="24"/>
        </w:rPr>
        <w:t xml:space="preserve"> do Decreto n° </w:t>
      </w:r>
      <w:r w:rsidR="00876DE3" w:rsidRPr="00876DE3">
        <w:rPr>
          <w:b/>
          <w:bCs/>
          <w:sz w:val="24"/>
          <w:szCs w:val="24"/>
        </w:rPr>
        <w:t>23.</w:t>
      </w:r>
      <w:r w:rsidR="00B77BFC">
        <w:rPr>
          <w:b/>
          <w:bCs/>
          <w:sz w:val="24"/>
          <w:szCs w:val="24"/>
        </w:rPr>
        <w:t>346, de 19</w:t>
      </w:r>
      <w:r w:rsidR="00876DE3" w:rsidRPr="00876DE3">
        <w:rPr>
          <w:b/>
          <w:bCs/>
          <w:sz w:val="24"/>
          <w:szCs w:val="24"/>
        </w:rPr>
        <w:t xml:space="preserve"> de </w:t>
      </w:r>
      <w:r w:rsidR="00B77BFC">
        <w:rPr>
          <w:b/>
          <w:bCs/>
          <w:sz w:val="24"/>
          <w:szCs w:val="24"/>
        </w:rPr>
        <w:t xml:space="preserve">dezembro </w:t>
      </w:r>
      <w:r w:rsidR="00876DE3" w:rsidRPr="00876DE3">
        <w:rPr>
          <w:b/>
          <w:bCs/>
          <w:sz w:val="24"/>
          <w:szCs w:val="24"/>
        </w:rPr>
        <w:t>de 2017</w:t>
      </w:r>
      <w:r w:rsidR="00876DE3">
        <w:rPr>
          <w:b/>
          <w:bCs/>
          <w:sz w:val="24"/>
          <w:szCs w:val="24"/>
        </w:rPr>
        <w:t xml:space="preserve"> sobre </w:t>
      </w:r>
      <w:r w:rsidR="00B77BFC">
        <w:rPr>
          <w:b/>
          <w:bCs/>
          <w:sz w:val="24"/>
          <w:szCs w:val="24"/>
        </w:rPr>
        <w:t>o transporte Especial destinado a atender pessoas com deficiência e mobilidade reduzida.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F62DC3" w:rsidRPr="00F62DC3" w:rsidRDefault="00201C4D" w:rsidP="00F62DC3">
      <w:pPr>
        <w:ind w:firstLine="2268"/>
        <w:jc w:val="both"/>
        <w:rPr>
          <w:bCs/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1F44D2">
        <w:rPr>
          <w:bCs/>
          <w:sz w:val="24"/>
          <w:szCs w:val="24"/>
        </w:rPr>
        <w:t>Ficam sustados os efeitos</w:t>
      </w:r>
      <w:r w:rsidR="003F62B3">
        <w:rPr>
          <w:bCs/>
          <w:sz w:val="24"/>
          <w:szCs w:val="24"/>
        </w:rPr>
        <w:t xml:space="preserve"> </w:t>
      </w:r>
      <w:r w:rsidR="003F62B3" w:rsidRPr="003F62B3">
        <w:rPr>
          <w:bCs/>
          <w:sz w:val="24"/>
          <w:szCs w:val="24"/>
        </w:rPr>
        <w:t>do inciso IV do art. 10</w:t>
      </w:r>
      <w:r w:rsidR="003F62B3">
        <w:rPr>
          <w:bCs/>
          <w:sz w:val="24"/>
          <w:szCs w:val="24"/>
        </w:rPr>
        <w:t>, bem como,</w:t>
      </w:r>
      <w:r w:rsidR="001F44D2">
        <w:rPr>
          <w:bCs/>
          <w:sz w:val="24"/>
          <w:szCs w:val="24"/>
        </w:rPr>
        <w:t xml:space="preserve"> da alínea </w:t>
      </w:r>
      <w:r w:rsidR="001F44D2" w:rsidRPr="001F44D2">
        <w:rPr>
          <w:bCs/>
          <w:i/>
          <w:sz w:val="24"/>
          <w:szCs w:val="24"/>
        </w:rPr>
        <w:t>c)</w:t>
      </w:r>
      <w:r w:rsidR="001F44D2">
        <w:rPr>
          <w:bCs/>
          <w:sz w:val="24"/>
          <w:szCs w:val="24"/>
        </w:rPr>
        <w:t xml:space="preserve"> do inciso IV do art. 12</w:t>
      </w:r>
      <w:r w:rsidR="003F62B3">
        <w:rPr>
          <w:bCs/>
          <w:sz w:val="24"/>
          <w:szCs w:val="24"/>
        </w:rPr>
        <w:t xml:space="preserve"> </w:t>
      </w:r>
      <w:r w:rsidR="001F44D2">
        <w:rPr>
          <w:bCs/>
          <w:sz w:val="24"/>
          <w:szCs w:val="24"/>
        </w:rPr>
        <w:t xml:space="preserve">do Decreto </w:t>
      </w:r>
      <w:r w:rsidR="00876DE3" w:rsidRPr="00876DE3">
        <w:rPr>
          <w:bCs/>
          <w:sz w:val="24"/>
          <w:szCs w:val="24"/>
        </w:rPr>
        <w:t>nº 23.</w:t>
      </w:r>
      <w:r w:rsidR="001F44D2">
        <w:rPr>
          <w:bCs/>
          <w:sz w:val="24"/>
          <w:szCs w:val="24"/>
        </w:rPr>
        <w:t>346, de 19</w:t>
      </w:r>
      <w:r w:rsidR="00876DE3" w:rsidRPr="00876DE3">
        <w:rPr>
          <w:bCs/>
          <w:sz w:val="24"/>
          <w:szCs w:val="24"/>
        </w:rPr>
        <w:t xml:space="preserve"> de </w:t>
      </w:r>
      <w:r w:rsidR="001F44D2">
        <w:rPr>
          <w:bCs/>
          <w:sz w:val="24"/>
          <w:szCs w:val="24"/>
        </w:rPr>
        <w:t>dezembro</w:t>
      </w:r>
      <w:r w:rsidR="00876DE3" w:rsidRPr="00876DE3">
        <w:rPr>
          <w:bCs/>
          <w:sz w:val="24"/>
          <w:szCs w:val="24"/>
        </w:rPr>
        <w:t xml:space="preserve"> de 2017</w:t>
      </w:r>
      <w:r w:rsidR="00F62DC3" w:rsidRPr="00F62DC3">
        <w:rPr>
          <w:bCs/>
          <w:sz w:val="24"/>
          <w:szCs w:val="24"/>
        </w:rPr>
        <w:t xml:space="preserve">, por exorbitar </w:t>
      </w:r>
      <w:r w:rsidR="00F62DC3" w:rsidRPr="00F62DC3">
        <w:rPr>
          <w:sz w:val="24"/>
          <w:szCs w:val="24"/>
        </w:rPr>
        <w:t>do poder de regulamentar</w:t>
      </w:r>
      <w:r w:rsidR="00F62DC3" w:rsidRPr="00F62DC3">
        <w:rPr>
          <w:bCs/>
          <w:sz w:val="24"/>
          <w:szCs w:val="24"/>
        </w:rPr>
        <w:t>, nos termos do inciso VI, art. 34, Lei Orgânica do Município de Sorocaba.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B77BFC">
        <w:rPr>
          <w:b/>
          <w:sz w:val="24"/>
          <w:szCs w:val="24"/>
        </w:rPr>
        <w:t xml:space="preserve"> 02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F62DC3">
        <w:rPr>
          <w:b/>
          <w:sz w:val="24"/>
          <w:szCs w:val="24"/>
        </w:rPr>
        <w:t xml:space="preserve"> </w:t>
      </w:r>
      <w:r w:rsidR="00B77BFC">
        <w:rPr>
          <w:b/>
          <w:sz w:val="24"/>
          <w:szCs w:val="24"/>
        </w:rPr>
        <w:t>janeiro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6761EA">
        <w:rPr>
          <w:b/>
          <w:sz w:val="24"/>
          <w:szCs w:val="24"/>
        </w:rPr>
        <w:t xml:space="preserve"> 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FE6C01" w:rsidRDefault="00FE6C01">
      <w:pPr>
        <w:ind w:firstLine="2268"/>
        <w:rPr>
          <w:b/>
          <w:sz w:val="24"/>
          <w:szCs w:val="24"/>
        </w:rPr>
      </w:pPr>
    </w:p>
    <w:p w:rsidR="00FE6C01" w:rsidRDefault="00FE6C01">
      <w:pPr>
        <w:ind w:firstLine="2268"/>
        <w:rPr>
          <w:b/>
          <w:sz w:val="24"/>
          <w:szCs w:val="24"/>
        </w:rPr>
      </w:pPr>
    </w:p>
    <w:p w:rsidR="00FE6C01" w:rsidRPr="004870EE" w:rsidRDefault="00FE6C01">
      <w:pPr>
        <w:ind w:firstLine="2268"/>
        <w:rPr>
          <w:b/>
          <w:sz w:val="24"/>
          <w:szCs w:val="24"/>
        </w:rPr>
      </w:pPr>
    </w:p>
    <w:p w:rsidR="00201C4D" w:rsidRPr="004870EE" w:rsidRDefault="00F62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Garcia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  <w:r w:rsidR="00F62DC3">
        <w:rPr>
          <w:b/>
          <w:sz w:val="24"/>
          <w:szCs w:val="24"/>
        </w:rPr>
        <w:t>a</w:t>
      </w:r>
    </w:p>
    <w:p w:rsidR="00201C4D" w:rsidRPr="004870EE" w:rsidRDefault="00201C4D" w:rsidP="00C5046F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A00D84" w:rsidRDefault="00F62DC3" w:rsidP="00932AF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Nos termos do</w:t>
      </w:r>
      <w:r w:rsidRPr="00F62DC3">
        <w:rPr>
          <w:sz w:val="24"/>
          <w:szCs w:val="24"/>
        </w:rPr>
        <w:t xml:space="preserve"> art. 34, inciso VI, da Lei Orgânica do Município de Sorocaba, compete à Câmara Municipal de Sorocaba sustar atos normativos do Poder Executivo que exorbitem do poder de regulamentar ou dos limites de delegação legislativa.</w:t>
      </w:r>
    </w:p>
    <w:p w:rsidR="00F22539" w:rsidRDefault="006761EA" w:rsidP="00932AF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00D84">
        <w:rPr>
          <w:sz w:val="24"/>
          <w:szCs w:val="24"/>
        </w:rPr>
        <w:t xml:space="preserve"> </w:t>
      </w:r>
      <w:r w:rsidR="00172AEC">
        <w:rPr>
          <w:sz w:val="24"/>
          <w:szCs w:val="24"/>
        </w:rPr>
        <w:t>D</w:t>
      </w:r>
      <w:r w:rsidR="00876DE3">
        <w:rPr>
          <w:sz w:val="24"/>
          <w:szCs w:val="24"/>
        </w:rPr>
        <w:t>ecreto de</w:t>
      </w:r>
      <w:r w:rsidR="00A00D84">
        <w:rPr>
          <w:sz w:val="24"/>
          <w:szCs w:val="24"/>
        </w:rPr>
        <w:t xml:space="preserve"> </w:t>
      </w:r>
      <w:r w:rsidR="00F62DC3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º </w:t>
      </w:r>
      <w:r w:rsidRPr="006761EA">
        <w:rPr>
          <w:bCs/>
          <w:sz w:val="24"/>
          <w:szCs w:val="24"/>
        </w:rPr>
        <w:t>23.346, de 19 de dezembro de 2017</w:t>
      </w:r>
      <w:r w:rsidR="00F62DC3" w:rsidRPr="00F62DC3">
        <w:rPr>
          <w:bCs/>
          <w:sz w:val="24"/>
          <w:szCs w:val="24"/>
        </w:rPr>
        <w:t xml:space="preserve">, </w:t>
      </w:r>
      <w:r w:rsidR="00A00D84">
        <w:rPr>
          <w:bCs/>
          <w:sz w:val="24"/>
          <w:szCs w:val="24"/>
        </w:rPr>
        <w:t>d</w:t>
      </w:r>
      <w:r w:rsidR="00F62DC3" w:rsidRPr="00F62DC3">
        <w:rPr>
          <w:sz w:val="24"/>
          <w:szCs w:val="24"/>
        </w:rPr>
        <w:t xml:space="preserve">ispõe </w:t>
      </w:r>
      <w:r w:rsidR="003F62B3">
        <w:rPr>
          <w:sz w:val="24"/>
          <w:szCs w:val="24"/>
        </w:rPr>
        <w:t>no</w:t>
      </w:r>
      <w:r w:rsidR="003F62B3" w:rsidRPr="003F62B3">
        <w:rPr>
          <w:bCs/>
          <w:sz w:val="24"/>
          <w:szCs w:val="24"/>
        </w:rPr>
        <w:t xml:space="preserve"> inciso IV do art. 10</w:t>
      </w:r>
      <w:r w:rsidR="003F62B3">
        <w:rPr>
          <w:bCs/>
          <w:sz w:val="24"/>
          <w:szCs w:val="24"/>
        </w:rPr>
        <w:t>, bem como, n</w:t>
      </w:r>
      <w:r w:rsidR="003F62B3" w:rsidRPr="003F62B3">
        <w:rPr>
          <w:bCs/>
          <w:sz w:val="24"/>
          <w:szCs w:val="24"/>
        </w:rPr>
        <w:t xml:space="preserve">a alínea </w:t>
      </w:r>
      <w:r w:rsidR="003F62B3" w:rsidRPr="003F62B3">
        <w:rPr>
          <w:bCs/>
          <w:i/>
          <w:sz w:val="24"/>
          <w:szCs w:val="24"/>
        </w:rPr>
        <w:t>c)</w:t>
      </w:r>
      <w:r w:rsidR="003F62B3" w:rsidRPr="003F62B3">
        <w:rPr>
          <w:bCs/>
          <w:sz w:val="24"/>
          <w:szCs w:val="24"/>
        </w:rPr>
        <w:t xml:space="preserve"> do inciso IV do art. 12</w:t>
      </w:r>
      <w:r w:rsidR="00F62DC3" w:rsidRPr="00F62DC3">
        <w:rPr>
          <w:sz w:val="24"/>
          <w:szCs w:val="24"/>
        </w:rPr>
        <w:t xml:space="preserve"> </w:t>
      </w:r>
      <w:r w:rsidR="00A00D84">
        <w:rPr>
          <w:sz w:val="24"/>
          <w:szCs w:val="24"/>
        </w:rPr>
        <w:t xml:space="preserve">sobre </w:t>
      </w:r>
      <w:r w:rsidR="0060230F">
        <w:rPr>
          <w:sz w:val="24"/>
          <w:szCs w:val="24"/>
        </w:rPr>
        <w:t>o critério socioeconômico para cadastramento e atendimento pelo serviço de Transporte Especial:</w:t>
      </w:r>
    </w:p>
    <w:p w:rsidR="0060230F" w:rsidRPr="00C5046F" w:rsidRDefault="0060230F" w:rsidP="0060230F">
      <w:pPr>
        <w:ind w:left="1701"/>
        <w:jc w:val="both"/>
        <w:rPr>
          <w:i/>
        </w:rPr>
      </w:pPr>
      <w:bookmarkStart w:id="1" w:name="artigo_10"/>
      <w:r w:rsidRPr="00C5046F">
        <w:rPr>
          <w:b/>
          <w:bCs/>
          <w:i/>
        </w:rPr>
        <w:t>Art. 10</w:t>
      </w:r>
      <w:bookmarkEnd w:id="1"/>
      <w:r w:rsidRPr="00C5046F">
        <w:rPr>
          <w:i/>
        </w:rPr>
        <w:t> Os critérios de atendimento aos beneficiários do Serviço de Transporte Especial são:</w:t>
      </w:r>
    </w:p>
    <w:p w:rsidR="0060230F" w:rsidRPr="00C5046F" w:rsidRDefault="0060230F" w:rsidP="0060230F">
      <w:pPr>
        <w:ind w:left="1701"/>
        <w:jc w:val="both"/>
        <w:rPr>
          <w:i/>
        </w:rPr>
      </w:pPr>
      <w:r w:rsidRPr="00C5046F">
        <w:rPr>
          <w:bCs/>
          <w:i/>
        </w:rPr>
        <w:t>(...)</w:t>
      </w:r>
    </w:p>
    <w:p w:rsidR="0060230F" w:rsidRPr="00C5046F" w:rsidRDefault="0060230F" w:rsidP="0060230F">
      <w:pPr>
        <w:ind w:left="1701"/>
        <w:jc w:val="both"/>
        <w:rPr>
          <w:i/>
        </w:rPr>
      </w:pPr>
      <w:r w:rsidRPr="00C5046F">
        <w:rPr>
          <w:b/>
          <w:i/>
        </w:rPr>
        <w:t>IV</w:t>
      </w:r>
      <w:r w:rsidRPr="00C5046F">
        <w:rPr>
          <w:i/>
        </w:rPr>
        <w:t xml:space="preserve"> - inscrição no </w:t>
      </w:r>
      <w:proofErr w:type="spellStart"/>
      <w:r w:rsidRPr="00C5046F">
        <w:rPr>
          <w:i/>
        </w:rPr>
        <w:t>CadÚnico</w:t>
      </w:r>
      <w:proofErr w:type="spellEnd"/>
      <w:r w:rsidRPr="00C5046F">
        <w:rPr>
          <w:i/>
        </w:rPr>
        <w:t xml:space="preserve"> (Cadastro Único do Governo Federal), cuja renda exigida refere-se a famílias meio salário-mínimo nacional per capita;</w:t>
      </w:r>
    </w:p>
    <w:p w:rsidR="0060230F" w:rsidRPr="00C5046F" w:rsidRDefault="0060230F" w:rsidP="0060230F">
      <w:pPr>
        <w:ind w:left="1701"/>
        <w:jc w:val="both"/>
        <w:rPr>
          <w:i/>
        </w:rPr>
      </w:pPr>
    </w:p>
    <w:p w:rsidR="0060230F" w:rsidRPr="00C5046F" w:rsidRDefault="0060230F" w:rsidP="0060230F">
      <w:pPr>
        <w:ind w:left="1701"/>
        <w:jc w:val="both"/>
        <w:rPr>
          <w:i/>
        </w:rPr>
      </w:pPr>
      <w:bookmarkStart w:id="2" w:name="artigo_12"/>
      <w:r w:rsidRPr="00C5046F">
        <w:rPr>
          <w:b/>
          <w:bCs/>
          <w:i/>
        </w:rPr>
        <w:t>Art. 12</w:t>
      </w:r>
      <w:bookmarkEnd w:id="2"/>
      <w:r w:rsidRPr="00C5046F">
        <w:rPr>
          <w:i/>
        </w:rPr>
        <w:t> A documentação necessária para a solicitação do benefício será:</w:t>
      </w:r>
    </w:p>
    <w:p w:rsidR="0060230F" w:rsidRPr="00C5046F" w:rsidRDefault="0060230F" w:rsidP="0060230F">
      <w:pPr>
        <w:ind w:left="1701"/>
        <w:jc w:val="both"/>
        <w:rPr>
          <w:i/>
        </w:rPr>
      </w:pPr>
      <w:r w:rsidRPr="00C5046F">
        <w:rPr>
          <w:bCs/>
          <w:i/>
        </w:rPr>
        <w:t>(...)</w:t>
      </w:r>
    </w:p>
    <w:p w:rsidR="0060230F" w:rsidRPr="00C5046F" w:rsidRDefault="0060230F" w:rsidP="0060230F">
      <w:pPr>
        <w:ind w:left="1701"/>
        <w:jc w:val="both"/>
        <w:rPr>
          <w:i/>
          <w:color w:val="333333"/>
          <w:shd w:val="clear" w:color="auto" w:fill="FFFFFF"/>
        </w:rPr>
      </w:pPr>
      <w:r w:rsidRPr="00C5046F">
        <w:rPr>
          <w:b/>
          <w:i/>
          <w:color w:val="333333"/>
          <w:shd w:val="clear" w:color="auto" w:fill="FFFFFF"/>
        </w:rPr>
        <w:t>IV</w:t>
      </w:r>
      <w:r w:rsidRPr="00C5046F">
        <w:rPr>
          <w:i/>
          <w:color w:val="333333"/>
          <w:shd w:val="clear" w:color="auto" w:fill="FFFFFF"/>
        </w:rPr>
        <w:t xml:space="preserve"> - Somente do usuário solicitante do transporte especial:</w:t>
      </w:r>
    </w:p>
    <w:p w:rsidR="0060230F" w:rsidRPr="00C5046F" w:rsidRDefault="0060230F" w:rsidP="0060230F">
      <w:pPr>
        <w:ind w:left="1701"/>
        <w:jc w:val="both"/>
        <w:rPr>
          <w:i/>
          <w:color w:val="333333"/>
          <w:shd w:val="clear" w:color="auto" w:fill="FFFFFF"/>
        </w:rPr>
      </w:pPr>
      <w:r w:rsidRPr="00C5046F">
        <w:rPr>
          <w:i/>
          <w:color w:val="333333"/>
          <w:shd w:val="clear" w:color="auto" w:fill="FFFFFF"/>
        </w:rPr>
        <w:t>(...)</w:t>
      </w:r>
    </w:p>
    <w:p w:rsidR="0060230F" w:rsidRPr="00C5046F" w:rsidRDefault="0060230F" w:rsidP="0060230F">
      <w:pPr>
        <w:ind w:left="1701"/>
        <w:jc w:val="both"/>
        <w:rPr>
          <w:i/>
        </w:rPr>
      </w:pPr>
      <w:r w:rsidRPr="00C5046F">
        <w:rPr>
          <w:b/>
          <w:i/>
        </w:rPr>
        <w:t>c)</w:t>
      </w:r>
      <w:r w:rsidRPr="00C5046F">
        <w:rPr>
          <w:i/>
        </w:rPr>
        <w:t xml:space="preserve"> inscrição no </w:t>
      </w:r>
      <w:proofErr w:type="spellStart"/>
      <w:r w:rsidRPr="00C5046F">
        <w:rPr>
          <w:i/>
        </w:rPr>
        <w:t>CadÚnico</w:t>
      </w:r>
      <w:proofErr w:type="spellEnd"/>
      <w:r w:rsidRPr="00C5046F">
        <w:rPr>
          <w:i/>
        </w:rPr>
        <w:t xml:space="preserve"> (Cadastro Único do Governo Federal), cuja renda exigida refere-se a famílias meio salário-mínimo nacional per capita;</w:t>
      </w:r>
    </w:p>
    <w:p w:rsidR="00E1539B" w:rsidRPr="00C5046F" w:rsidRDefault="00E1539B" w:rsidP="00F62DC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172AEC">
        <w:rPr>
          <w:sz w:val="24"/>
          <w:szCs w:val="24"/>
        </w:rPr>
        <w:t xml:space="preserve">á de se considerar que este Decreto extrapola o poder regulamentar vez que é contrário ao disposto na </w:t>
      </w:r>
      <w:r w:rsidR="00A00D84" w:rsidRPr="00A00D84">
        <w:rPr>
          <w:sz w:val="24"/>
          <w:szCs w:val="24"/>
        </w:rPr>
        <w:t>Lei</w:t>
      </w:r>
      <w:r w:rsidR="00A00D84">
        <w:rPr>
          <w:sz w:val="24"/>
          <w:szCs w:val="24"/>
        </w:rPr>
        <w:t xml:space="preserve"> n°</w:t>
      </w:r>
      <w:r w:rsidR="00A00D84" w:rsidRPr="00A00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13.146 de 06 de julho de 2015 que institui a Lei Brasileira de Inclusão da Pessoa com Deficiência (Estatuto da Pessoa com Deficiência), em especial no </w:t>
      </w:r>
      <w:r w:rsidRPr="00C5046F">
        <w:rPr>
          <w:sz w:val="24"/>
          <w:szCs w:val="24"/>
        </w:rPr>
        <w:t>disposto no art. 46:</w:t>
      </w:r>
    </w:p>
    <w:p w:rsidR="00E1539B" w:rsidRPr="00C5046F" w:rsidRDefault="00E1539B" w:rsidP="00E1539B">
      <w:pPr>
        <w:ind w:left="1440"/>
        <w:jc w:val="both"/>
        <w:rPr>
          <w:i/>
        </w:rPr>
      </w:pPr>
      <w:r w:rsidRPr="00C5046F">
        <w:rPr>
          <w:i/>
        </w:rPr>
        <w:t>Art. 46.  O direito ao transporte e à mobilidade da pessoa com deficiência ou com mobilidade reduzida será assegurado em igualdade de oportunidades com as demais pessoas, por meio de identificação e de eliminação de todos os obstáculos e barreiras ao seu acesso.</w:t>
      </w:r>
    </w:p>
    <w:p w:rsidR="00C5046F" w:rsidRPr="00C5046F" w:rsidRDefault="00C5046F" w:rsidP="00E1539B">
      <w:pPr>
        <w:ind w:left="1440"/>
        <w:jc w:val="both"/>
        <w:rPr>
          <w:i/>
          <w:sz w:val="24"/>
          <w:szCs w:val="24"/>
        </w:rPr>
      </w:pPr>
    </w:p>
    <w:p w:rsidR="00C5046F" w:rsidRPr="00C5046F" w:rsidRDefault="00C5046F" w:rsidP="00F62DC3">
      <w:pPr>
        <w:ind w:firstLine="1701"/>
        <w:jc w:val="both"/>
        <w:rPr>
          <w:sz w:val="24"/>
          <w:szCs w:val="24"/>
        </w:rPr>
      </w:pPr>
      <w:r w:rsidRPr="00C5046F">
        <w:rPr>
          <w:sz w:val="24"/>
          <w:szCs w:val="24"/>
        </w:rPr>
        <w:t xml:space="preserve">Restringir o acesso ao transporte especial pelo critério </w:t>
      </w:r>
      <w:r>
        <w:rPr>
          <w:sz w:val="24"/>
          <w:szCs w:val="24"/>
        </w:rPr>
        <w:t>socio</w:t>
      </w:r>
      <w:r w:rsidRPr="00C5046F">
        <w:rPr>
          <w:sz w:val="24"/>
          <w:szCs w:val="24"/>
        </w:rPr>
        <w:t xml:space="preserve">econômico viola direito Constitucional de pessoas deficientes que não se enquadrem neste critério socioeconômico, dispõe assim a Constituição Federal: </w:t>
      </w:r>
    </w:p>
    <w:p w:rsidR="00C5046F" w:rsidRPr="00C5046F" w:rsidRDefault="00C5046F" w:rsidP="00C5046F">
      <w:pPr>
        <w:ind w:left="1440"/>
        <w:jc w:val="both"/>
        <w:rPr>
          <w:i/>
        </w:rPr>
      </w:pPr>
      <w:r w:rsidRPr="00C5046F">
        <w:rPr>
          <w:b/>
          <w:bCs/>
          <w:i/>
        </w:rPr>
        <w:t>Art. 5º</w:t>
      </w:r>
      <w:r w:rsidRPr="00C5046F">
        <w:rPr>
          <w:i/>
        </w:rPr>
        <w:t> 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C5046F" w:rsidRPr="00C5046F" w:rsidRDefault="00C5046F" w:rsidP="00C5046F">
      <w:pPr>
        <w:ind w:left="1440"/>
        <w:jc w:val="both"/>
        <w:rPr>
          <w:i/>
        </w:rPr>
      </w:pPr>
      <w:r w:rsidRPr="00C5046F">
        <w:rPr>
          <w:b/>
          <w:bCs/>
          <w:i/>
        </w:rPr>
        <w:t>XV </w:t>
      </w:r>
      <w:r w:rsidRPr="00C5046F">
        <w:rPr>
          <w:i/>
        </w:rPr>
        <w:t>- e livre a locomoção no território nacional em tempo de paz, podendo qualquer pessoa, nos termos da lei, nele entrar, permanecer ou dele sair com seus bens;</w:t>
      </w:r>
    </w:p>
    <w:p w:rsidR="00C5046F" w:rsidRPr="00C5046F" w:rsidRDefault="00C5046F" w:rsidP="00C5046F">
      <w:pPr>
        <w:ind w:left="1440"/>
        <w:jc w:val="both"/>
        <w:rPr>
          <w:i/>
          <w:sz w:val="24"/>
          <w:szCs w:val="24"/>
        </w:rPr>
      </w:pPr>
    </w:p>
    <w:p w:rsidR="0099326D" w:rsidRDefault="0099326D" w:rsidP="00172AE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critério socioeconômico adotado de renda familiar de meio salário mínimo </w:t>
      </w:r>
      <w:r w:rsidRPr="0099326D">
        <w:rPr>
          <w:i/>
          <w:sz w:val="24"/>
          <w:szCs w:val="24"/>
        </w:rPr>
        <w:t>per capta</w:t>
      </w:r>
      <w:r>
        <w:rPr>
          <w:sz w:val="24"/>
          <w:szCs w:val="24"/>
        </w:rPr>
        <w:t xml:space="preserve"> destoa inclusive de regulamentação Estadual em que o passe livre para pessoa com Deficiência é fornecido para pessoas com renda familiar mensal per capita igual ou inferior a um salário mínimo</w:t>
      </w:r>
      <w:r>
        <w:rPr>
          <w:rStyle w:val="Refdenotaderodap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0E2436" w:rsidRDefault="000E2436" w:rsidP="00172AE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Inclusive tal decreto é alvo de contestação parte de associações que não aceitam esta limitação socioeconômica, neste sentido</w:t>
      </w:r>
      <w:r w:rsidRPr="000E2436">
        <w:rPr>
          <w:sz w:val="24"/>
          <w:szCs w:val="24"/>
        </w:rPr>
        <w:t>: “A </w:t>
      </w:r>
      <w:hyperlink r:id="rId7" w:history="1">
        <w:r w:rsidRPr="000E2436">
          <w:rPr>
            <w:rStyle w:val="Hyperlink"/>
            <w:bCs/>
            <w:color w:val="auto"/>
            <w:sz w:val="24"/>
            <w:szCs w:val="24"/>
            <w:u w:val="none"/>
          </w:rPr>
          <w:t xml:space="preserve">limitação do uso do </w:t>
        </w:r>
        <w:r w:rsidRPr="000E2436">
          <w:rPr>
            <w:rStyle w:val="Hyperlink"/>
            <w:bCs/>
            <w:color w:val="auto"/>
            <w:sz w:val="24"/>
            <w:szCs w:val="24"/>
            <w:u w:val="none"/>
          </w:rPr>
          <w:lastRenderedPageBreak/>
          <w:t>transporte especial conforme a renda dos beneficiários</w:t>
        </w:r>
      </w:hyperlink>
      <w:r w:rsidRPr="000E2436">
        <w:rPr>
          <w:sz w:val="24"/>
          <w:szCs w:val="24"/>
        </w:rPr>
        <w:t>, que se tornou regra para a renovação do serviço em 2018, não tem sido bem vista pelas associações que defendem os direitos das pesso</w:t>
      </w:r>
      <w:r>
        <w:rPr>
          <w:sz w:val="24"/>
          <w:szCs w:val="24"/>
        </w:rPr>
        <w:t xml:space="preserve">as com deficiência em Sorocaba. (...) A </w:t>
      </w:r>
      <w:r w:rsidRPr="000E2436">
        <w:rPr>
          <w:sz w:val="24"/>
          <w:szCs w:val="24"/>
        </w:rPr>
        <w:t>Associação dos Amigos dos Deficientes (</w:t>
      </w:r>
      <w:proofErr w:type="spellStart"/>
      <w:r w:rsidRPr="000E2436">
        <w:rPr>
          <w:sz w:val="24"/>
          <w:szCs w:val="24"/>
        </w:rPr>
        <w:t>Amde</w:t>
      </w:r>
      <w:proofErr w:type="spellEnd"/>
      <w:r w:rsidRPr="000E2436">
        <w:rPr>
          <w:sz w:val="24"/>
          <w:szCs w:val="24"/>
        </w:rPr>
        <w:t xml:space="preserve">) de Sorocaba, atualmente 30 assistidos se utilizam do modelo de transporte e, de acordo com a assistente social da instituição, Renata Aparecida Nogueira, há um clima de apreensão grande pela possível perda do serviço. "Aqui todos precisam e tem mais gente na lista de espera. É um direito e não tem nexo o que estão acordando. O limite de renda imposto é muito baixo", comenta. Segundo ela, seria inviável para os assistidos da </w:t>
      </w:r>
      <w:proofErr w:type="spellStart"/>
      <w:r w:rsidRPr="000E2436">
        <w:rPr>
          <w:sz w:val="24"/>
          <w:szCs w:val="24"/>
        </w:rPr>
        <w:t>Amde</w:t>
      </w:r>
      <w:proofErr w:type="spellEnd"/>
      <w:r w:rsidRPr="000E2436">
        <w:rPr>
          <w:sz w:val="24"/>
          <w:szCs w:val="24"/>
        </w:rPr>
        <w:t xml:space="preserve"> aderir ao transporte público convencional. "Eles têm dificuldade de locomoção, muitos moram longe. O autismo gera uma dificuldade grande na ques</w:t>
      </w:r>
      <w:r>
        <w:rPr>
          <w:sz w:val="24"/>
          <w:szCs w:val="24"/>
        </w:rPr>
        <w:t>tão do comportamento", explica.”</w:t>
      </w:r>
      <w:r w:rsidRPr="000E2436">
        <w:rPr>
          <w:rStyle w:val="Refdenotaderodap"/>
          <w:sz w:val="24"/>
          <w:szCs w:val="24"/>
        </w:rPr>
        <w:t xml:space="preserve"> </w:t>
      </w:r>
      <w:r>
        <w:rPr>
          <w:rStyle w:val="Refdenotaderodap"/>
          <w:sz w:val="24"/>
          <w:szCs w:val="24"/>
        </w:rPr>
        <w:footnoteReference w:id="2"/>
      </w:r>
    </w:p>
    <w:p w:rsidR="0099326D" w:rsidRDefault="000E2436" w:rsidP="000E2436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Esta contestação inclusive resultou em protesto público na data de 02.02.2018, que contou com cerca de 60 pessoas.</w:t>
      </w:r>
      <w:r>
        <w:rPr>
          <w:rStyle w:val="Refdenotaderodap"/>
          <w:sz w:val="24"/>
          <w:szCs w:val="24"/>
        </w:rPr>
        <w:footnoteReference w:id="3"/>
      </w:r>
    </w:p>
    <w:p w:rsidR="00172AEC" w:rsidRDefault="00172AEC" w:rsidP="00172AE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7495A">
        <w:rPr>
          <w:sz w:val="24"/>
          <w:szCs w:val="24"/>
        </w:rPr>
        <w:t>esta forma, fica claro que o nov</w:t>
      </w:r>
      <w:r w:rsidR="00865B45">
        <w:rPr>
          <w:sz w:val="24"/>
          <w:szCs w:val="24"/>
        </w:rPr>
        <w:t>o</w:t>
      </w:r>
      <w:r>
        <w:rPr>
          <w:sz w:val="24"/>
          <w:szCs w:val="24"/>
        </w:rPr>
        <w:t xml:space="preserve"> Decreto publicado neste mês de setembro também deve ter sus</w:t>
      </w:r>
      <w:r w:rsidR="0027495A">
        <w:rPr>
          <w:sz w:val="24"/>
          <w:szCs w:val="24"/>
        </w:rPr>
        <w:t>tados</w:t>
      </w:r>
      <w:r>
        <w:rPr>
          <w:sz w:val="24"/>
          <w:szCs w:val="24"/>
        </w:rPr>
        <w:t xml:space="preserve"> os efeitos de seu art. </w:t>
      </w:r>
      <w:r w:rsidR="00814EE1">
        <w:rPr>
          <w:sz w:val="24"/>
          <w:szCs w:val="24"/>
        </w:rPr>
        <w:t>1</w:t>
      </w:r>
      <w:r>
        <w:rPr>
          <w:sz w:val="24"/>
          <w:szCs w:val="24"/>
        </w:rPr>
        <w:t>° por violar direitos</w:t>
      </w:r>
      <w:r w:rsidR="0027495A">
        <w:rPr>
          <w:sz w:val="24"/>
          <w:szCs w:val="24"/>
        </w:rPr>
        <w:t xml:space="preserve"> garantidos por Lei </w:t>
      </w:r>
      <w:r>
        <w:rPr>
          <w:sz w:val="24"/>
          <w:szCs w:val="24"/>
        </w:rPr>
        <w:t>dos servidores públicos municipais.</w:t>
      </w:r>
    </w:p>
    <w:p w:rsidR="00F62DC3" w:rsidRPr="00FE6C01" w:rsidRDefault="00172AEC" w:rsidP="00F62DC3">
      <w:pPr>
        <w:ind w:firstLine="1701"/>
        <w:jc w:val="both"/>
        <w:rPr>
          <w:sz w:val="24"/>
          <w:szCs w:val="24"/>
        </w:rPr>
      </w:pPr>
      <w:r w:rsidRPr="00FE6C01">
        <w:rPr>
          <w:sz w:val="24"/>
          <w:szCs w:val="24"/>
        </w:rPr>
        <w:t>Vez mais, n</w:t>
      </w:r>
      <w:r w:rsidR="00F62DC3" w:rsidRPr="00FE6C01">
        <w:rPr>
          <w:sz w:val="24"/>
          <w:szCs w:val="24"/>
        </w:rPr>
        <w:t xml:space="preserve">ão se questiona a legítima necessidade de contenção de gastos do Poder Público, mas sim fazê-la ao sacrifício do servidor público, ainda mais de maneira ilegal e inconstitucional, com a supressão de direitos assegurados pela </w:t>
      </w:r>
      <w:r w:rsidR="00FE6C01">
        <w:rPr>
          <w:sz w:val="24"/>
          <w:szCs w:val="24"/>
        </w:rPr>
        <w:t>lei</w:t>
      </w:r>
      <w:r w:rsidRPr="00FE6C01">
        <w:rPr>
          <w:sz w:val="24"/>
          <w:szCs w:val="24"/>
        </w:rPr>
        <w:t>.</w:t>
      </w:r>
    </w:p>
    <w:p w:rsidR="00F62DC3" w:rsidRPr="00F62DC3" w:rsidRDefault="00172AEC" w:rsidP="00F62DC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fim, compete à</w:t>
      </w:r>
      <w:r w:rsidR="00F62DC3" w:rsidRPr="00F62DC3">
        <w:rPr>
          <w:sz w:val="24"/>
          <w:szCs w:val="24"/>
        </w:rPr>
        <w:t xml:space="preserve"> Câmara zelar pela competência legislativa, conforme descrito no dispositivo constitucional:</w:t>
      </w:r>
    </w:p>
    <w:p w:rsidR="00C5046F" w:rsidRDefault="00F62DC3" w:rsidP="00172AEC">
      <w:pPr>
        <w:ind w:left="1440"/>
        <w:jc w:val="both"/>
        <w:rPr>
          <w:i/>
        </w:rPr>
      </w:pPr>
      <w:r w:rsidRPr="00C5046F">
        <w:rPr>
          <w:i/>
        </w:rPr>
        <w:t>Art. 49 – É de competência exclusiva do Congresso Nacional:</w:t>
      </w:r>
    </w:p>
    <w:p w:rsidR="00F62DC3" w:rsidRDefault="00F62DC3" w:rsidP="00704750">
      <w:pPr>
        <w:ind w:left="1440"/>
        <w:jc w:val="both"/>
        <w:rPr>
          <w:i/>
        </w:rPr>
      </w:pPr>
      <w:r w:rsidRPr="00C5046F">
        <w:rPr>
          <w:i/>
        </w:rPr>
        <w:t>XI – Zelar pela preservação de sua competência legislativa em face da atribuiç</w:t>
      </w:r>
      <w:r w:rsidR="00C5046F">
        <w:rPr>
          <w:i/>
        </w:rPr>
        <w:t>ão normativa dos outros Poderes.</w:t>
      </w:r>
    </w:p>
    <w:p w:rsidR="00704750" w:rsidRPr="00704750" w:rsidRDefault="00704750" w:rsidP="00704750">
      <w:pPr>
        <w:ind w:left="1440"/>
        <w:jc w:val="both"/>
        <w:rPr>
          <w:i/>
        </w:rPr>
      </w:pPr>
    </w:p>
    <w:p w:rsidR="00F62DC3" w:rsidRPr="00F62DC3" w:rsidRDefault="00F62DC3" w:rsidP="00F62DC3">
      <w:pPr>
        <w:ind w:firstLine="1701"/>
        <w:jc w:val="both"/>
        <w:rPr>
          <w:sz w:val="24"/>
          <w:szCs w:val="24"/>
        </w:rPr>
      </w:pPr>
      <w:r w:rsidRPr="00F62DC3">
        <w:rPr>
          <w:sz w:val="24"/>
          <w:szCs w:val="24"/>
        </w:rPr>
        <w:t xml:space="preserve">Diante do exposto, requer seja aprovado o Projeto de Decreto, já que compete exclusivamente ao Poder Legislativo sustar os atos normativos do Poder Executivo que exorbitem do poder de regulamentar ou dos limites de delegação legislativa. </w:t>
      </w:r>
    </w:p>
    <w:p w:rsidR="00932AF0" w:rsidRPr="004870EE" w:rsidRDefault="00172AEC" w:rsidP="00932AF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</w:t>
      </w:r>
      <w:r w:rsidR="00F62DC3" w:rsidRPr="00F62DC3">
        <w:rPr>
          <w:sz w:val="24"/>
          <w:szCs w:val="24"/>
        </w:rPr>
        <w:t>requeiro aos Nobres Pares a aprovação da presente propositura.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FE6C01" w:rsidRDefault="00B77BFC" w:rsidP="0093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02</w:t>
      </w:r>
      <w:r w:rsidR="00F62DC3" w:rsidRPr="00F62DC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janeiro</w:t>
      </w:r>
      <w:r w:rsidR="00F62DC3" w:rsidRPr="00F62DC3">
        <w:rPr>
          <w:b/>
          <w:sz w:val="24"/>
          <w:szCs w:val="24"/>
        </w:rPr>
        <w:t xml:space="preserve"> de 2017</w:t>
      </w:r>
    </w:p>
    <w:p w:rsidR="00932AF0" w:rsidRDefault="00932AF0" w:rsidP="00932AF0">
      <w:pPr>
        <w:rPr>
          <w:b/>
          <w:sz w:val="24"/>
          <w:szCs w:val="24"/>
        </w:rPr>
      </w:pPr>
    </w:p>
    <w:p w:rsidR="00932AF0" w:rsidRDefault="00932AF0" w:rsidP="00932AF0">
      <w:pPr>
        <w:rPr>
          <w:b/>
          <w:sz w:val="24"/>
          <w:szCs w:val="24"/>
        </w:rPr>
      </w:pPr>
    </w:p>
    <w:p w:rsidR="00932AF0" w:rsidRPr="00F62DC3" w:rsidRDefault="00932AF0" w:rsidP="00932AF0">
      <w:pPr>
        <w:rPr>
          <w:b/>
          <w:sz w:val="24"/>
          <w:szCs w:val="24"/>
        </w:rPr>
      </w:pPr>
    </w:p>
    <w:p w:rsidR="00F62DC3" w:rsidRPr="00F62DC3" w:rsidRDefault="00F62DC3" w:rsidP="00F62DC3">
      <w:pPr>
        <w:jc w:val="center"/>
        <w:rPr>
          <w:b/>
          <w:sz w:val="24"/>
          <w:szCs w:val="24"/>
        </w:rPr>
      </w:pPr>
      <w:r w:rsidRPr="00F62DC3">
        <w:rPr>
          <w:b/>
          <w:sz w:val="24"/>
          <w:szCs w:val="24"/>
        </w:rPr>
        <w:t>Fernanda Garcia</w:t>
      </w:r>
    </w:p>
    <w:p w:rsidR="00E905CD" w:rsidRPr="00932AF0" w:rsidRDefault="00932AF0" w:rsidP="00932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sectPr w:rsidR="00E905CD" w:rsidRPr="00932AF0" w:rsidSect="009450B2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9C" w:rsidRDefault="00411B9C" w:rsidP="00091627">
      <w:r>
        <w:separator/>
      </w:r>
    </w:p>
  </w:endnote>
  <w:endnote w:type="continuationSeparator" w:id="0">
    <w:p w:rsidR="00411B9C" w:rsidRDefault="00411B9C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9C" w:rsidRDefault="00411B9C" w:rsidP="00091627">
      <w:r>
        <w:separator/>
      </w:r>
    </w:p>
  </w:footnote>
  <w:footnote w:type="continuationSeparator" w:id="0">
    <w:p w:rsidR="00411B9C" w:rsidRDefault="00411B9C" w:rsidP="00091627">
      <w:r>
        <w:continuationSeparator/>
      </w:r>
    </w:p>
  </w:footnote>
  <w:footnote w:id="1">
    <w:p w:rsidR="0099326D" w:rsidRDefault="0099326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9326D">
        <w:t>http://www.pessoacomdeficiencia.sp.gov.br/passe-livre</w:t>
      </w:r>
    </w:p>
  </w:footnote>
  <w:footnote w:id="2">
    <w:p w:rsidR="000E2436" w:rsidRDefault="000E2436" w:rsidP="000E243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E2436">
        <w:t>https://www.jornalcruzeiro.com.br/materia/853998/associacoes-criticam-a-limitacao-do-transporte-especial-por-renda</w:t>
      </w:r>
    </w:p>
  </w:footnote>
  <w:footnote w:id="3">
    <w:p w:rsidR="000E2436" w:rsidRDefault="000E243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E2436">
        <w:t>https://www.jornalcruzeiro.com.br/materia/857023/grupo-protesta-no-centro-contra-mudancas-no-transporte-especial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530E3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30E3B"/>
    <w:rsid w:val="00011A81"/>
    <w:rsid w:val="000263E3"/>
    <w:rsid w:val="00091627"/>
    <w:rsid w:val="00092619"/>
    <w:rsid w:val="000E2436"/>
    <w:rsid w:val="00172AEC"/>
    <w:rsid w:val="00185E55"/>
    <w:rsid w:val="001A410D"/>
    <w:rsid w:val="001C2CB6"/>
    <w:rsid w:val="001F44D2"/>
    <w:rsid w:val="001F7043"/>
    <w:rsid w:val="00201C4D"/>
    <w:rsid w:val="00247302"/>
    <w:rsid w:val="0027495A"/>
    <w:rsid w:val="002A59A4"/>
    <w:rsid w:val="002B694E"/>
    <w:rsid w:val="002F2B5D"/>
    <w:rsid w:val="00330188"/>
    <w:rsid w:val="00347188"/>
    <w:rsid w:val="00354F8C"/>
    <w:rsid w:val="003B2678"/>
    <w:rsid w:val="003B7F9F"/>
    <w:rsid w:val="003F16B5"/>
    <w:rsid w:val="003F62B3"/>
    <w:rsid w:val="00411B9C"/>
    <w:rsid w:val="00453118"/>
    <w:rsid w:val="00454DD7"/>
    <w:rsid w:val="004870EE"/>
    <w:rsid w:val="004F6174"/>
    <w:rsid w:val="00516295"/>
    <w:rsid w:val="00530E3B"/>
    <w:rsid w:val="00534EE5"/>
    <w:rsid w:val="00557567"/>
    <w:rsid w:val="005752C5"/>
    <w:rsid w:val="0060230F"/>
    <w:rsid w:val="006110B5"/>
    <w:rsid w:val="006761EA"/>
    <w:rsid w:val="006B61D2"/>
    <w:rsid w:val="00704750"/>
    <w:rsid w:val="00714778"/>
    <w:rsid w:val="00733BF3"/>
    <w:rsid w:val="007344EB"/>
    <w:rsid w:val="00762CA3"/>
    <w:rsid w:val="00771A36"/>
    <w:rsid w:val="00814EE1"/>
    <w:rsid w:val="00865B45"/>
    <w:rsid w:val="00876DE3"/>
    <w:rsid w:val="008920F9"/>
    <w:rsid w:val="008A79D4"/>
    <w:rsid w:val="008D75F1"/>
    <w:rsid w:val="008E2748"/>
    <w:rsid w:val="00932AF0"/>
    <w:rsid w:val="009450B2"/>
    <w:rsid w:val="009854F1"/>
    <w:rsid w:val="0099326D"/>
    <w:rsid w:val="009A16E2"/>
    <w:rsid w:val="00A00D84"/>
    <w:rsid w:val="00A302A4"/>
    <w:rsid w:val="00A431DC"/>
    <w:rsid w:val="00A4482D"/>
    <w:rsid w:val="00A6151C"/>
    <w:rsid w:val="00AA1989"/>
    <w:rsid w:val="00AA328A"/>
    <w:rsid w:val="00AC287B"/>
    <w:rsid w:val="00B77BFC"/>
    <w:rsid w:val="00B87DAD"/>
    <w:rsid w:val="00BC54DF"/>
    <w:rsid w:val="00C02646"/>
    <w:rsid w:val="00C12C07"/>
    <w:rsid w:val="00C31F2F"/>
    <w:rsid w:val="00C42F37"/>
    <w:rsid w:val="00C5046F"/>
    <w:rsid w:val="00C60BC3"/>
    <w:rsid w:val="00C63D1B"/>
    <w:rsid w:val="00D42789"/>
    <w:rsid w:val="00D42CA0"/>
    <w:rsid w:val="00D51C0D"/>
    <w:rsid w:val="00DA4862"/>
    <w:rsid w:val="00DA4A58"/>
    <w:rsid w:val="00DF46CA"/>
    <w:rsid w:val="00E1539B"/>
    <w:rsid w:val="00E86733"/>
    <w:rsid w:val="00E87D3B"/>
    <w:rsid w:val="00E905CD"/>
    <w:rsid w:val="00EB4F71"/>
    <w:rsid w:val="00F22539"/>
    <w:rsid w:val="00F53685"/>
    <w:rsid w:val="00F62DC3"/>
    <w:rsid w:val="00F742A7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B3CD79BA-785C-4702-9ADD-E46D769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1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notadefim">
    <w:name w:val="endnote text"/>
    <w:basedOn w:val="Normal"/>
    <w:link w:val="TextodenotadefimChar"/>
    <w:rsid w:val="00F62DC3"/>
  </w:style>
  <w:style w:type="character" w:customStyle="1" w:styleId="TextodenotadefimChar">
    <w:name w:val="Texto de nota de fim Char"/>
    <w:basedOn w:val="Fontepargpadro"/>
    <w:link w:val="Textodenotadefim"/>
    <w:rsid w:val="00F62DC3"/>
  </w:style>
  <w:style w:type="character" w:styleId="Refdenotadefim">
    <w:name w:val="endnote reference"/>
    <w:basedOn w:val="Fontepargpadro"/>
    <w:rsid w:val="00F62DC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0E3B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530E3B"/>
  </w:style>
  <w:style w:type="paragraph" w:styleId="Textodenotaderodap">
    <w:name w:val="footnote text"/>
    <w:basedOn w:val="Normal"/>
    <w:link w:val="TextodenotaderodapChar"/>
    <w:rsid w:val="0099326D"/>
  </w:style>
  <w:style w:type="character" w:customStyle="1" w:styleId="TextodenotaderodapChar">
    <w:name w:val="Texto de nota de rodapé Char"/>
    <w:basedOn w:val="Fontepargpadro"/>
    <w:link w:val="Textodenotaderodap"/>
    <w:rsid w:val="0099326D"/>
  </w:style>
  <w:style w:type="character" w:styleId="Refdenotaderodap">
    <w:name w:val="footnote reference"/>
    <w:basedOn w:val="Fontepargpadro"/>
    <w:rsid w:val="0099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0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7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rnalcruzeiro.com.br/materia/853411/transporte-especial-limitara-usuarios-de-acordo-com-ren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EEB4D-32CE-4887-814B-FB5562D4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35</TotalTime>
  <Pages>3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11</cp:revision>
  <cp:lastPrinted>2017-09-12T13:51:00Z</cp:lastPrinted>
  <dcterms:created xsi:type="dcterms:W3CDTF">2018-02-02T16:57:00Z</dcterms:created>
  <dcterms:modified xsi:type="dcterms:W3CDTF">2018-02-05T14:55:00Z</dcterms:modified>
</cp:coreProperties>
</file>