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60" w:rsidRPr="00460505" w:rsidRDefault="00446060" w:rsidP="00655BDD">
      <w:pPr>
        <w:jc w:val="center"/>
        <w:rPr>
          <w:b/>
        </w:rPr>
      </w:pPr>
      <w:r w:rsidRPr="00460505">
        <w:rPr>
          <w:b/>
        </w:rPr>
        <w:t>PROJETO DE DECRETO LEGISLATIVO Nº</w:t>
      </w:r>
      <w:r w:rsidR="00655BDD">
        <w:rPr>
          <w:b/>
        </w:rPr>
        <w:t xml:space="preserve"> 14/2018</w:t>
      </w:r>
      <w:bookmarkStart w:id="0" w:name="_GoBack"/>
      <w:bookmarkEnd w:id="0"/>
    </w:p>
    <w:p w:rsidR="00446060" w:rsidRPr="00460505" w:rsidRDefault="00446060" w:rsidP="00446060">
      <w:pPr>
        <w:jc w:val="right"/>
        <w:rPr>
          <w:b/>
        </w:rPr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pPr>
        <w:ind w:left="2832" w:firstLine="6"/>
        <w:jc w:val="both"/>
        <w:rPr>
          <w:b/>
        </w:rPr>
      </w:pPr>
      <w:r w:rsidRPr="00460505">
        <w:rPr>
          <w:b/>
        </w:rPr>
        <w:t>Dispõe sobre a concessão de Título de Cidadão Sorocabano ao Ilustríssimo “</w:t>
      </w:r>
      <w:r w:rsidR="00460505">
        <w:rPr>
          <w:b/>
        </w:rPr>
        <w:t>S</w:t>
      </w:r>
      <w:r w:rsidRPr="00460505">
        <w:rPr>
          <w:b/>
        </w:rPr>
        <w:t xml:space="preserve">r. </w:t>
      </w:r>
      <w:r w:rsidR="008167F7">
        <w:rPr>
          <w:b/>
        </w:rPr>
        <w:t>JOÃO CARAMEZ</w:t>
      </w:r>
      <w:r w:rsidRPr="00460505">
        <w:rPr>
          <w:b/>
        </w:rPr>
        <w:t>”.</w:t>
      </w:r>
    </w:p>
    <w:p w:rsidR="00446060" w:rsidRPr="00460505" w:rsidRDefault="00446060" w:rsidP="00446060">
      <w:pPr>
        <w:ind w:left="3060"/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r w:rsidRPr="00460505">
        <w:t xml:space="preserve"> </w:t>
      </w:r>
      <w:r w:rsidRPr="00460505">
        <w:tab/>
      </w:r>
      <w:r w:rsidRPr="00460505">
        <w:tab/>
      </w:r>
      <w:r w:rsidRPr="00460505">
        <w:tab/>
        <w:t>A Câmara Municipal de Sorocaba decreta:</w:t>
      </w:r>
    </w:p>
    <w:p w:rsidR="00446060" w:rsidRPr="00460505" w:rsidRDefault="00446060" w:rsidP="00446060"/>
    <w:p w:rsidR="00446060" w:rsidRPr="00460505" w:rsidRDefault="00446060" w:rsidP="00446060">
      <w:pPr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  <w:t>Art. 1º Fica concedido o Título de Cidadão Sorocabano ao Ilustríssimo “</w:t>
      </w:r>
      <w:r w:rsidR="00460505">
        <w:t>S</w:t>
      </w:r>
      <w:r w:rsidRPr="00460505">
        <w:t xml:space="preserve">r. </w:t>
      </w:r>
      <w:r w:rsidR="008167F7">
        <w:t>JOÃO CARAMEZ</w:t>
      </w:r>
      <w:r w:rsidRPr="00460505">
        <w:t>”, pelos relevantes serviços prestados a Sorocaba.</w:t>
      </w:r>
      <w:r w:rsidRPr="00460505">
        <w:tab/>
      </w:r>
    </w:p>
    <w:p w:rsidR="00446060" w:rsidRPr="00460505" w:rsidRDefault="00446060" w:rsidP="00446060">
      <w:pPr>
        <w:jc w:val="both"/>
      </w:pPr>
      <w:r w:rsidRPr="00460505">
        <w:t xml:space="preserve"> </w:t>
      </w:r>
      <w:r w:rsidRPr="00460505">
        <w:tab/>
      </w:r>
      <w:r w:rsidRPr="00460505">
        <w:tab/>
        <w:t xml:space="preserve">  </w:t>
      </w:r>
      <w:r w:rsidRPr="00460505">
        <w:tab/>
        <w:t>Art. 2º As despesas decorrentes da aprovação deste Decreto Legislativo correrão à conta de verba orçamentária própria.</w:t>
      </w:r>
    </w:p>
    <w:p w:rsidR="00446060" w:rsidRPr="00460505" w:rsidRDefault="00446060" w:rsidP="00446060">
      <w:pPr>
        <w:jc w:val="both"/>
      </w:pPr>
    </w:p>
    <w:p w:rsidR="00446060" w:rsidRPr="00460505" w:rsidRDefault="00446060" w:rsidP="00446060">
      <w:pPr>
        <w:jc w:val="both"/>
      </w:pPr>
      <w:r w:rsidRPr="00460505">
        <w:t xml:space="preserve">  </w:t>
      </w:r>
      <w:r w:rsidRPr="00460505">
        <w:tab/>
      </w:r>
      <w:r w:rsidRPr="00460505">
        <w:tab/>
      </w:r>
      <w:r w:rsidRPr="00460505">
        <w:tab/>
        <w:t xml:space="preserve">Art. 3º Este Decreto Legislativo entra em vigor na data de sua publicação. </w:t>
      </w:r>
    </w:p>
    <w:p w:rsidR="00446060" w:rsidRPr="00460505" w:rsidRDefault="00446060" w:rsidP="00446060">
      <w:pPr>
        <w:jc w:val="right"/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pPr>
        <w:ind w:firstLine="708"/>
        <w:jc w:val="center"/>
        <w:rPr>
          <w:b/>
        </w:rPr>
      </w:pPr>
      <w:r w:rsidRPr="00460505">
        <w:rPr>
          <w:b/>
        </w:rPr>
        <w:t>S/</w:t>
      </w:r>
      <w:proofErr w:type="gramStart"/>
      <w:r w:rsidRPr="00460505">
        <w:rPr>
          <w:b/>
        </w:rPr>
        <w:t xml:space="preserve">S,  </w:t>
      </w:r>
      <w:r w:rsidR="008167F7">
        <w:rPr>
          <w:b/>
        </w:rPr>
        <w:t>20</w:t>
      </w:r>
      <w:proofErr w:type="gramEnd"/>
      <w:r w:rsidRPr="00460505">
        <w:rPr>
          <w:b/>
        </w:rPr>
        <w:t xml:space="preserve"> de </w:t>
      </w:r>
      <w:r w:rsidR="008167F7">
        <w:rPr>
          <w:b/>
        </w:rPr>
        <w:t xml:space="preserve">fevereiro </w:t>
      </w:r>
      <w:r w:rsidRPr="00460505">
        <w:rPr>
          <w:b/>
        </w:rPr>
        <w:t>de 201</w:t>
      </w:r>
      <w:r w:rsidR="00460505">
        <w:rPr>
          <w:b/>
        </w:rPr>
        <w:t>8</w:t>
      </w:r>
      <w:r w:rsidRPr="00460505">
        <w:rPr>
          <w:b/>
        </w:rPr>
        <w:t>.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pStyle w:val="Recuodecorpodetexto"/>
        <w:jc w:val="center"/>
        <w:rPr>
          <w:b/>
        </w:rPr>
      </w:pPr>
      <w:r w:rsidRPr="00460505">
        <w:rPr>
          <w:b/>
        </w:rPr>
        <w:t xml:space="preserve">     Pr. Luis Santos</w:t>
      </w:r>
    </w:p>
    <w:p w:rsidR="00446060" w:rsidRPr="00460505" w:rsidRDefault="00446060" w:rsidP="00446060">
      <w:pPr>
        <w:pStyle w:val="Ttulo1"/>
        <w:rPr>
          <w:b/>
          <w:bCs/>
          <w:caps/>
          <w:sz w:val="24"/>
        </w:rPr>
      </w:pPr>
      <w:r w:rsidRPr="00460505">
        <w:rPr>
          <w:b/>
          <w:sz w:val="24"/>
        </w:rPr>
        <w:t xml:space="preserve">          Vereador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E40272" w:rsidRPr="00460505" w:rsidRDefault="00E40272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E40272" w:rsidRPr="00460505" w:rsidRDefault="00E40272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  <w:r w:rsidRPr="00460505">
        <w:rPr>
          <w:b/>
        </w:rPr>
        <w:lastRenderedPageBreak/>
        <w:t>BIOGRAFIA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60505" w:rsidP="00446060">
      <w:pPr>
        <w:jc w:val="center"/>
        <w:rPr>
          <w:b/>
        </w:rPr>
      </w:pPr>
      <w:r>
        <w:rPr>
          <w:b/>
        </w:rPr>
        <w:t>S</w:t>
      </w:r>
      <w:r w:rsidRPr="00460505">
        <w:rPr>
          <w:b/>
        </w:rPr>
        <w:t xml:space="preserve">r. </w:t>
      </w:r>
      <w:r w:rsidR="008167F7">
        <w:rPr>
          <w:b/>
        </w:rPr>
        <w:t>JOÃO CARAMEZ</w:t>
      </w:r>
    </w:p>
    <w:p w:rsidR="00446060" w:rsidRPr="00460505" w:rsidRDefault="00446060" w:rsidP="008167F7">
      <w:pPr>
        <w:spacing w:line="360" w:lineRule="auto"/>
        <w:jc w:val="center"/>
        <w:rPr>
          <w:b/>
        </w:rPr>
      </w:pPr>
    </w:p>
    <w:p w:rsidR="00446060" w:rsidRPr="00460505" w:rsidRDefault="00446060" w:rsidP="008167F7">
      <w:pPr>
        <w:spacing w:line="360" w:lineRule="auto"/>
        <w:jc w:val="center"/>
        <w:rPr>
          <w:b/>
        </w:rPr>
      </w:pPr>
    </w:p>
    <w:p w:rsidR="00460505" w:rsidRPr="00460505" w:rsidRDefault="00460505" w:rsidP="00446060">
      <w:pPr>
        <w:jc w:val="center"/>
        <w:rPr>
          <w:b/>
        </w:rPr>
      </w:pPr>
    </w:p>
    <w:p w:rsidR="00446060" w:rsidRPr="00460505" w:rsidRDefault="00446060" w:rsidP="00446060">
      <w:pPr>
        <w:rPr>
          <w:b/>
        </w:rPr>
      </w:pPr>
      <w:r w:rsidRPr="00460505">
        <w:rPr>
          <w:b/>
        </w:rPr>
        <w:t xml:space="preserve">JUSTIFICATIVA: </w:t>
      </w: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60505">
        <w:rPr>
          <w:b/>
        </w:rPr>
        <w:t>Senhor Presidente,</w:t>
      </w: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60505">
        <w:rPr>
          <w:b/>
        </w:rPr>
        <w:t>Senhores Vereadores:</w:t>
      </w:r>
    </w:p>
    <w:p w:rsidR="00446060" w:rsidRDefault="00446060" w:rsidP="008167F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167F7" w:rsidRDefault="008167F7" w:rsidP="008167F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167F7" w:rsidRDefault="008167F7" w:rsidP="008167F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167F7" w:rsidRPr="00460505" w:rsidRDefault="008167F7" w:rsidP="008167F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446060" w:rsidRPr="00460505" w:rsidRDefault="00446060" w:rsidP="008167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167F7" w:rsidRPr="00460505" w:rsidRDefault="008167F7" w:rsidP="008167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8167F7" w:rsidRDefault="00446060" w:rsidP="00446060">
      <w:pPr>
        <w:spacing w:line="360" w:lineRule="auto"/>
        <w:jc w:val="both"/>
      </w:pPr>
      <w:r w:rsidRPr="00460505">
        <w:rPr>
          <w:b/>
        </w:rPr>
        <w:t xml:space="preserve">  </w:t>
      </w:r>
      <w:r w:rsidRPr="00460505">
        <w:rPr>
          <w:b/>
        </w:rPr>
        <w:tab/>
      </w:r>
      <w:r w:rsidRPr="00460505">
        <w:rPr>
          <w:b/>
        </w:rPr>
        <w:tab/>
      </w:r>
      <w:r w:rsidRPr="00460505">
        <w:rPr>
          <w:b/>
        </w:rPr>
        <w:tab/>
      </w:r>
      <w:r w:rsidRPr="00460505">
        <w:t xml:space="preserve">Este decreto visa conceder Título de Cidadão Sorocabano ao </w:t>
      </w:r>
      <w:r w:rsidR="00460505" w:rsidRPr="00460505">
        <w:t xml:space="preserve">Sr. </w:t>
      </w:r>
      <w:r w:rsidR="008167F7" w:rsidRPr="008167F7">
        <w:t>JOÃO CARAMEZ</w:t>
      </w:r>
      <w:r w:rsidRPr="008167F7">
        <w:t>.</w:t>
      </w:r>
    </w:p>
    <w:p w:rsidR="00446060" w:rsidRPr="00460505" w:rsidRDefault="00446060" w:rsidP="006A7BB2">
      <w:pPr>
        <w:jc w:val="both"/>
      </w:pPr>
    </w:p>
    <w:p w:rsidR="008167F7" w:rsidRDefault="00446060" w:rsidP="008167F7">
      <w:pPr>
        <w:spacing w:line="360" w:lineRule="auto"/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</w:r>
      <w:r w:rsidRPr="008167F7">
        <w:t xml:space="preserve">O homenageado </w:t>
      </w:r>
      <w:r w:rsidR="00460505" w:rsidRPr="008167F7">
        <w:t xml:space="preserve">Sr. </w:t>
      </w:r>
      <w:r w:rsidR="008167F7" w:rsidRPr="008167F7">
        <w:t xml:space="preserve">João </w:t>
      </w:r>
      <w:proofErr w:type="spellStart"/>
      <w:r w:rsidR="008167F7" w:rsidRPr="008167F7">
        <w:t>Caramez</w:t>
      </w:r>
      <w:proofErr w:type="spellEnd"/>
      <w:r w:rsidR="008167F7">
        <w:t>,</w:t>
      </w:r>
      <w:r w:rsidR="008167F7" w:rsidRPr="008167F7">
        <w:t xml:space="preserve"> </w:t>
      </w:r>
      <w:r w:rsidR="008167F7">
        <w:t xml:space="preserve">Deputado Estadual, </w:t>
      </w:r>
      <w:r w:rsidR="008167F7" w:rsidRPr="008167F7">
        <w:t>nasceu em Itapevi-SP, em 29 de junho de 1951. Formado em Matemática e Física, lecionou em várias escolas públicas de Itapevi e região. É casado e pai de três filhos. Foi prefeito de sua cidade natal no período de 1993 a 1996.</w:t>
      </w:r>
    </w:p>
    <w:p w:rsidR="008167F7" w:rsidRPr="008167F7" w:rsidRDefault="008167F7" w:rsidP="008167F7">
      <w:pPr>
        <w:jc w:val="both"/>
      </w:pPr>
    </w:p>
    <w:p w:rsidR="008167F7" w:rsidRDefault="008167F7" w:rsidP="008167F7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textAlignment w:val="baseline"/>
      </w:pPr>
      <w:r>
        <w:t xml:space="preserve"> </w:t>
      </w:r>
      <w:r>
        <w:tab/>
      </w:r>
      <w:r>
        <w:tab/>
      </w:r>
      <w:r>
        <w:tab/>
      </w:r>
      <w:r w:rsidRPr="008167F7">
        <w:t>Em 1998, foi eleito pela primeira vez deputado estadual pelo PSDB. Em 2000, a convite do governador Mário Covas, assumiu a Chefia da Casa Civil do Governo do Estado, onde permaneceu até janeiro de 2002. Reeleito deputado estadual em 2002, 2006 e 2010, exerceu quatro mandatos consecutivos na Assembleia Legislativa do Estado de São Paulo.</w:t>
      </w:r>
    </w:p>
    <w:p w:rsidR="008167F7" w:rsidRPr="008167F7" w:rsidRDefault="008167F7" w:rsidP="008167F7">
      <w:pPr>
        <w:pStyle w:val="NormalWeb"/>
        <w:shd w:val="clear" w:color="auto" w:fill="FFFFFF"/>
        <w:spacing w:before="150" w:beforeAutospacing="0" w:after="150" w:afterAutospacing="0"/>
        <w:jc w:val="both"/>
        <w:textAlignment w:val="baseline"/>
      </w:pPr>
    </w:p>
    <w:p w:rsidR="008167F7" w:rsidRPr="008167F7" w:rsidRDefault="008167F7" w:rsidP="008167F7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textAlignment w:val="baseline"/>
      </w:pPr>
      <w:r>
        <w:lastRenderedPageBreak/>
        <w:t xml:space="preserve"> </w:t>
      </w:r>
      <w:r>
        <w:tab/>
      </w:r>
      <w:r>
        <w:tab/>
      </w:r>
      <w:r>
        <w:tab/>
      </w:r>
      <w:r w:rsidRPr="008167F7">
        <w:t>Em 2015, assumiu a Subsecretaria de Assuntos Parlamentares do Governo do Estado de São Paulo, sendo responsável pela relação institucional entre o Governo do Estado e os deputados estaduais, na Assembleia Legislativa de São Paulo e federais, no Congresso Nacional. Exerceu esta função até julho de 2016 quando regressou para a Casa de Leis Paulista para exercer o quinto mandato como deputado estadual.</w:t>
      </w:r>
    </w:p>
    <w:p w:rsidR="008167F7" w:rsidRDefault="008167F7" w:rsidP="008167F7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textAlignment w:val="baseline"/>
      </w:pPr>
      <w:r>
        <w:t xml:space="preserve"> </w:t>
      </w:r>
      <w:r>
        <w:tab/>
      </w:r>
      <w:r>
        <w:tab/>
      </w:r>
      <w:r>
        <w:tab/>
      </w:r>
      <w:r w:rsidRPr="008167F7">
        <w:t xml:space="preserve">João </w:t>
      </w:r>
      <w:proofErr w:type="spellStart"/>
      <w:r w:rsidRPr="008167F7">
        <w:t>Caramez</w:t>
      </w:r>
      <w:proofErr w:type="spellEnd"/>
      <w:r w:rsidRPr="008167F7">
        <w:t xml:space="preserve"> foi eleito presidente da Comissão de Transportes e Comunicações, na Casa de Leis para os biênios 2013/2014 e 2017/2018. Também idealizou e coordenou as frentes parlamentares: Frente Parlamentar das Hidrovias (FPH), que teve como principal objetivo incrementar o uso do transporte hidroviário; Frente Parlamentar de Apoio à Mineração (FPAM), criada com o objetivo de promover ações para o desenvolvimento sustentável do setor; Frente Parlamentar pelo Desenvolvimento dos Municípios de Interesse Turístico (FREMITUR) que atuou em defesa dos municípios paulistas que lutam por investimentos para o desenvolvimento do turismo. Atualmente, é coordenador da Frente Parlamentar em Prol do Transporte </w:t>
      </w:r>
      <w:proofErr w:type="spellStart"/>
      <w:r w:rsidRPr="008167F7">
        <w:t>Metroferroviário</w:t>
      </w:r>
      <w:proofErr w:type="spellEnd"/>
      <w:r w:rsidRPr="008167F7">
        <w:t>, instituída em 2016 com a finalidade de debater propostas e promover ações que contribuam para a expansão do transporte de passageiros sobre trilhos e a eficiência da mobilidade urbana, especialmente na região metropolitana de São Paulo. Em 2016, membro efetivo da Comissão de Finanças, Orçamento e Planejamento, foi o relator do Orçamento de 2017.</w:t>
      </w:r>
    </w:p>
    <w:p w:rsidR="008167F7" w:rsidRPr="008167F7" w:rsidRDefault="008167F7" w:rsidP="008167F7">
      <w:pPr>
        <w:pStyle w:val="NormalWeb"/>
        <w:shd w:val="clear" w:color="auto" w:fill="FFFFFF"/>
        <w:spacing w:before="150" w:beforeAutospacing="0" w:after="150" w:afterAutospacing="0"/>
        <w:jc w:val="both"/>
        <w:textAlignment w:val="baseline"/>
      </w:pPr>
    </w:p>
    <w:p w:rsidR="008167F7" w:rsidRDefault="008167F7" w:rsidP="008167F7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textAlignment w:val="baseline"/>
      </w:pPr>
      <w:r>
        <w:t xml:space="preserve"> </w:t>
      </w:r>
      <w:r>
        <w:tab/>
      </w:r>
      <w:r>
        <w:tab/>
      </w:r>
      <w:r>
        <w:tab/>
      </w:r>
      <w:proofErr w:type="spellStart"/>
      <w:r w:rsidRPr="008167F7">
        <w:t>Caramez</w:t>
      </w:r>
      <w:proofErr w:type="spellEnd"/>
      <w:r w:rsidRPr="008167F7">
        <w:t xml:space="preserve"> também é o criador e coordenador da Frente Parlamentar de Apoio ao Desenvolvimento do Gás Natural no Estado de São Paulo- FGAN, lançada em 2017 com o objetivo de reunir esforços de parlamentares, representantes de órgãos governamentais e sociedade civil para criação de um ambiente que estimule investimentos, disponibilidade em grande escala e expansão, gerando emprego e arrecadação para o desenvolvimento das cidades paulistas.</w:t>
      </w:r>
    </w:p>
    <w:p w:rsidR="008167F7" w:rsidRPr="008167F7" w:rsidRDefault="008167F7" w:rsidP="008167F7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textAlignment w:val="baseline"/>
      </w:pPr>
      <w:r>
        <w:lastRenderedPageBreak/>
        <w:t xml:space="preserve"> </w:t>
      </w:r>
      <w:r>
        <w:tab/>
      </w:r>
      <w:r>
        <w:tab/>
      </w:r>
      <w:r>
        <w:tab/>
      </w:r>
      <w:r w:rsidRPr="008167F7">
        <w:t xml:space="preserve">Autor de inúmeros projetos de lei, é de </w:t>
      </w:r>
      <w:proofErr w:type="spellStart"/>
      <w:r w:rsidRPr="008167F7">
        <w:t>Caramez</w:t>
      </w:r>
      <w:proofErr w:type="spellEnd"/>
      <w:r w:rsidRPr="008167F7">
        <w:t xml:space="preserve"> a lei que criou os municípios de interesse turístico (</w:t>
      </w:r>
      <w:proofErr w:type="spellStart"/>
      <w:r w:rsidRPr="008167F7">
        <w:t>MITs</w:t>
      </w:r>
      <w:proofErr w:type="spellEnd"/>
      <w:r w:rsidRPr="008167F7">
        <w:t xml:space="preserve">) que receberão recursos vinculados ao Fundo de Melhorias das Estâncias. </w:t>
      </w:r>
      <w:r w:rsidR="009F4CC9">
        <w:t xml:space="preserve">Vale ressaltar que as iniciativas para este importante processo foi iniciado na cidade de Sorocaba através do Conselho de </w:t>
      </w:r>
      <w:proofErr w:type="gramStart"/>
      <w:r w:rsidR="009F4CC9">
        <w:t>Turismo  e</w:t>
      </w:r>
      <w:proofErr w:type="gramEnd"/>
      <w:r w:rsidR="009F4CC9">
        <w:t xml:space="preserve"> a AMITUR – Associação </w:t>
      </w:r>
      <w:r w:rsidR="00255BEC">
        <w:t>Brasileira dos</w:t>
      </w:r>
      <w:r w:rsidR="009F4CC9">
        <w:t xml:space="preserve"> Municípios de Interesse </w:t>
      </w:r>
      <w:r w:rsidR="00255BEC">
        <w:t xml:space="preserve">Cultural e </w:t>
      </w:r>
      <w:r w:rsidR="009F4CC9">
        <w:t xml:space="preserve">Turístico, vindo depois a transformar-se em lei pela ALESP – Assembleia Legislativa do Estado de São Paulo. </w:t>
      </w:r>
      <w:r w:rsidRPr="008167F7">
        <w:t>Também é de sua iniciati</w:t>
      </w:r>
      <w:r w:rsidR="00F76903">
        <w:t xml:space="preserve">va, a emenda incorporada à Lei </w:t>
      </w:r>
      <w:proofErr w:type="spellStart"/>
      <w:r w:rsidR="00F76903">
        <w:t>A</w:t>
      </w:r>
      <w:r w:rsidRPr="008167F7">
        <w:t>nti</w:t>
      </w:r>
      <w:r w:rsidR="00F76903">
        <w:t>-</w:t>
      </w:r>
      <w:r w:rsidRPr="008167F7">
        <w:t>fumo</w:t>
      </w:r>
      <w:proofErr w:type="spellEnd"/>
      <w:r w:rsidRPr="008167F7">
        <w:t xml:space="preserve"> que obriga o Poder Executivo a disponibilizar em toda a rede de saúde pública do Estado assistência terapêutica e medicamentos antitabagismo para os fumantes que queiram parar de fumar. </w:t>
      </w:r>
      <w:proofErr w:type="spellStart"/>
      <w:r w:rsidRPr="008167F7">
        <w:t>Caramez</w:t>
      </w:r>
      <w:proofErr w:type="spellEnd"/>
      <w:r w:rsidRPr="008167F7">
        <w:t xml:space="preserve"> é ainda autor da lei que garante socorro obrigatório nas estradas paulistas e da lei que obriga os cinemas a higienizar os óculos 3D utilizados pelos frequentadores ao final de cada exibição.</w:t>
      </w:r>
    </w:p>
    <w:p w:rsidR="00446060" w:rsidRPr="00460505" w:rsidRDefault="00446060" w:rsidP="00446060">
      <w:pPr>
        <w:spacing w:line="360" w:lineRule="auto"/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</w:r>
    </w:p>
    <w:p w:rsidR="00446060" w:rsidRPr="00460505" w:rsidRDefault="00446060" w:rsidP="00446060">
      <w:pPr>
        <w:spacing w:line="360" w:lineRule="auto"/>
        <w:jc w:val="both"/>
      </w:pPr>
      <w:r w:rsidRPr="00460505">
        <w:tab/>
      </w:r>
      <w:r w:rsidRPr="00460505">
        <w:tab/>
      </w:r>
      <w:r w:rsidRPr="00460505">
        <w:tab/>
        <w:t>Por todo brilhante exemplo de dedicação</w:t>
      </w:r>
      <w:r w:rsidR="00C55377">
        <w:t xml:space="preserve"> em sua carreira pública</w:t>
      </w:r>
      <w:r w:rsidRPr="00460505">
        <w:t xml:space="preserve">, </w:t>
      </w:r>
      <w:r w:rsidR="00C55377">
        <w:t>especialmente pelo d</w:t>
      </w:r>
      <w:r w:rsidR="00C55377" w:rsidRPr="008167F7">
        <w:t>esenvolvimento dos Municípios de Interesse Turístico</w:t>
      </w:r>
      <w:r w:rsidR="00C55377">
        <w:t xml:space="preserve"> como Sorocaba,</w:t>
      </w:r>
      <w:r w:rsidR="00C55377" w:rsidRPr="008167F7">
        <w:t xml:space="preserve"> </w:t>
      </w:r>
      <w:r w:rsidRPr="00460505">
        <w:t xml:space="preserve">hoje através deste título, temos a oportunidade de prestar nossos reconhecimentos e de homenagear o </w:t>
      </w:r>
      <w:r w:rsidR="00460505" w:rsidRPr="00460505">
        <w:t xml:space="preserve">Sr. </w:t>
      </w:r>
      <w:r w:rsidR="00C55377" w:rsidRPr="008167F7">
        <w:t>JOÃO CARAMEZ</w:t>
      </w:r>
      <w:r w:rsidRPr="00460505">
        <w:t>, acolhendo-o como Cidadão Sorocabano.</w:t>
      </w:r>
    </w:p>
    <w:p w:rsidR="00446060" w:rsidRPr="00460505" w:rsidRDefault="00446060" w:rsidP="0044606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0505">
        <w:rPr>
          <w:rFonts w:ascii="Times New Roman" w:hAnsi="Times New Roman"/>
          <w:sz w:val="24"/>
          <w:szCs w:val="24"/>
        </w:rPr>
        <w:tab/>
      </w:r>
      <w:r w:rsidRPr="00460505">
        <w:rPr>
          <w:rFonts w:ascii="Times New Roman" w:hAnsi="Times New Roman"/>
          <w:sz w:val="24"/>
          <w:szCs w:val="24"/>
        </w:rPr>
        <w:tab/>
      </w:r>
    </w:p>
    <w:p w:rsidR="00446060" w:rsidRDefault="00446060" w:rsidP="00446060">
      <w:pPr>
        <w:pStyle w:val="Recuodecorpodetexto2"/>
        <w:spacing w:line="360" w:lineRule="auto"/>
        <w:ind w:left="0"/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  <w:t>Para tanto, conto com a acolhida dos Senhores Vereadores desta Casa.</w:t>
      </w:r>
    </w:p>
    <w:p w:rsidR="00F76903" w:rsidRPr="00460505" w:rsidRDefault="00F76903" w:rsidP="00446060">
      <w:pPr>
        <w:pStyle w:val="Recuodecorpodetexto2"/>
        <w:spacing w:line="360" w:lineRule="auto"/>
        <w:ind w:left="0"/>
        <w:jc w:val="both"/>
      </w:pPr>
    </w:p>
    <w:p w:rsidR="00446060" w:rsidRPr="00460505" w:rsidRDefault="00446060" w:rsidP="00446060">
      <w:pPr>
        <w:jc w:val="center"/>
        <w:rPr>
          <w:b/>
        </w:rPr>
      </w:pPr>
      <w:r w:rsidRPr="00460505">
        <w:rPr>
          <w:b/>
        </w:rPr>
        <w:tab/>
        <w:t>S/</w:t>
      </w:r>
      <w:proofErr w:type="gramStart"/>
      <w:r w:rsidRPr="00460505">
        <w:rPr>
          <w:b/>
        </w:rPr>
        <w:t xml:space="preserve">S,  </w:t>
      </w:r>
      <w:r w:rsidR="00F76903">
        <w:rPr>
          <w:b/>
        </w:rPr>
        <w:t>20</w:t>
      </w:r>
      <w:proofErr w:type="gramEnd"/>
      <w:r w:rsidRPr="00460505">
        <w:rPr>
          <w:b/>
        </w:rPr>
        <w:t xml:space="preserve"> de </w:t>
      </w:r>
      <w:r w:rsidR="00F76903">
        <w:rPr>
          <w:b/>
        </w:rPr>
        <w:t>fevereiro</w:t>
      </w:r>
      <w:r w:rsidR="00E40272">
        <w:rPr>
          <w:b/>
        </w:rPr>
        <w:t xml:space="preserve"> </w:t>
      </w:r>
      <w:r w:rsidRPr="00460505">
        <w:rPr>
          <w:b/>
        </w:rPr>
        <w:t>de 201</w:t>
      </w:r>
      <w:r w:rsidR="00E40272">
        <w:rPr>
          <w:b/>
        </w:rPr>
        <w:t>8</w:t>
      </w:r>
      <w:r w:rsidRPr="00460505">
        <w:rPr>
          <w:b/>
        </w:rPr>
        <w:t>.</w:t>
      </w:r>
    </w:p>
    <w:p w:rsidR="00446060" w:rsidRDefault="00446060" w:rsidP="00446060">
      <w:pPr>
        <w:jc w:val="center"/>
        <w:rPr>
          <w:b/>
        </w:rPr>
      </w:pPr>
    </w:p>
    <w:p w:rsidR="00E40272" w:rsidRDefault="00E40272" w:rsidP="00446060">
      <w:pPr>
        <w:jc w:val="center"/>
        <w:rPr>
          <w:b/>
        </w:rPr>
      </w:pPr>
    </w:p>
    <w:p w:rsidR="00F76903" w:rsidRDefault="00F76903" w:rsidP="00446060">
      <w:pPr>
        <w:jc w:val="center"/>
        <w:rPr>
          <w:b/>
        </w:rPr>
      </w:pPr>
    </w:p>
    <w:p w:rsidR="00446060" w:rsidRPr="00460505" w:rsidRDefault="00446060" w:rsidP="00446060">
      <w:pPr>
        <w:pStyle w:val="Recuodecorpodetexto"/>
        <w:jc w:val="center"/>
        <w:rPr>
          <w:b/>
        </w:rPr>
      </w:pPr>
      <w:r w:rsidRPr="00460505">
        <w:rPr>
          <w:b/>
        </w:rPr>
        <w:t xml:space="preserve">   </w:t>
      </w:r>
      <w:r w:rsidRPr="00460505">
        <w:rPr>
          <w:b/>
        </w:rPr>
        <w:tab/>
        <w:t>Pr. Luis Santos</w:t>
      </w:r>
    </w:p>
    <w:p w:rsidR="00401F36" w:rsidRPr="00460505" w:rsidRDefault="00446060" w:rsidP="00E40272">
      <w:pPr>
        <w:pStyle w:val="Recuodecorpodetexto"/>
        <w:jc w:val="center"/>
      </w:pPr>
      <w:r w:rsidRPr="00460505">
        <w:rPr>
          <w:b/>
        </w:rPr>
        <w:t xml:space="preserve">      </w:t>
      </w:r>
      <w:r w:rsidRPr="00460505">
        <w:rPr>
          <w:b/>
        </w:rPr>
        <w:tab/>
        <w:t>Vereador</w:t>
      </w:r>
    </w:p>
    <w:sectPr w:rsidR="00401F36" w:rsidRPr="00460505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AED" w:rsidRDefault="00867AED" w:rsidP="00CA056F">
      <w:r>
        <w:separator/>
      </w:r>
    </w:p>
  </w:endnote>
  <w:endnote w:type="continuationSeparator" w:id="0">
    <w:p w:rsidR="00867AED" w:rsidRDefault="00867AED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AED" w:rsidRDefault="00867AED" w:rsidP="00CA056F">
      <w:r>
        <w:separator/>
      </w:r>
    </w:p>
  </w:footnote>
  <w:footnote w:type="continuationSeparator" w:id="0">
    <w:p w:rsidR="00867AED" w:rsidRDefault="00867AED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047F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46060"/>
    <w:rsid w:val="000D7F11"/>
    <w:rsid w:val="00134207"/>
    <w:rsid w:val="001E5D59"/>
    <w:rsid w:val="00236126"/>
    <w:rsid w:val="00255BEC"/>
    <w:rsid w:val="00263C7A"/>
    <w:rsid w:val="0026408A"/>
    <w:rsid w:val="003252D2"/>
    <w:rsid w:val="003876D9"/>
    <w:rsid w:val="003F036A"/>
    <w:rsid w:val="00401F36"/>
    <w:rsid w:val="004047F9"/>
    <w:rsid w:val="00446060"/>
    <w:rsid w:val="00460505"/>
    <w:rsid w:val="004A4CC2"/>
    <w:rsid w:val="004B080C"/>
    <w:rsid w:val="00551ACA"/>
    <w:rsid w:val="005D3669"/>
    <w:rsid w:val="00655BDD"/>
    <w:rsid w:val="006A7BB2"/>
    <w:rsid w:val="007B3098"/>
    <w:rsid w:val="007C5E49"/>
    <w:rsid w:val="00804118"/>
    <w:rsid w:val="008167F7"/>
    <w:rsid w:val="00856E3A"/>
    <w:rsid w:val="00867AED"/>
    <w:rsid w:val="008C2D67"/>
    <w:rsid w:val="008D1A2E"/>
    <w:rsid w:val="00954E5C"/>
    <w:rsid w:val="009849B8"/>
    <w:rsid w:val="009F4CC9"/>
    <w:rsid w:val="00A50DC7"/>
    <w:rsid w:val="00AF615B"/>
    <w:rsid w:val="00B3153A"/>
    <w:rsid w:val="00B636CA"/>
    <w:rsid w:val="00B70E96"/>
    <w:rsid w:val="00C55377"/>
    <w:rsid w:val="00C73DF4"/>
    <w:rsid w:val="00CA056F"/>
    <w:rsid w:val="00CA7295"/>
    <w:rsid w:val="00CD3CF6"/>
    <w:rsid w:val="00D1486C"/>
    <w:rsid w:val="00D80CEF"/>
    <w:rsid w:val="00E40272"/>
    <w:rsid w:val="00E5315A"/>
    <w:rsid w:val="00F05A16"/>
    <w:rsid w:val="00F76903"/>
    <w:rsid w:val="00FA3B9E"/>
    <w:rsid w:val="00FD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E449236C-7234-4B4D-808F-68D1CE68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67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7</TotalTime>
  <Pages>4</Pages>
  <Words>745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5</cp:revision>
  <cp:lastPrinted>2018-02-20T15:17:00Z</cp:lastPrinted>
  <dcterms:created xsi:type="dcterms:W3CDTF">2018-02-20T15:19:00Z</dcterms:created>
  <dcterms:modified xsi:type="dcterms:W3CDTF">2018-02-28T10:37:00Z</dcterms:modified>
</cp:coreProperties>
</file>