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463" w:rsidRPr="00E4281F" w:rsidRDefault="00EF1463" w:rsidP="00E4281F">
      <w:pPr>
        <w:jc w:val="center"/>
        <w:rPr>
          <w:b/>
          <w:sz w:val="24"/>
          <w:szCs w:val="24"/>
        </w:rPr>
      </w:pPr>
      <w:r w:rsidRPr="00E4281F">
        <w:rPr>
          <w:b/>
          <w:sz w:val="24"/>
          <w:szCs w:val="24"/>
        </w:rPr>
        <w:t>PROJETO DE RESOLUÇÃO Nº</w:t>
      </w:r>
      <w:r w:rsidR="00DE394E">
        <w:rPr>
          <w:b/>
          <w:sz w:val="24"/>
          <w:szCs w:val="24"/>
        </w:rPr>
        <w:t xml:space="preserve"> 06/2018</w:t>
      </w:r>
      <w:bookmarkStart w:id="0" w:name="_GoBack"/>
      <w:bookmarkEnd w:id="0"/>
    </w:p>
    <w:p w:rsidR="00EF1463" w:rsidRPr="00E4281F" w:rsidRDefault="00EF1463">
      <w:pPr>
        <w:ind w:firstLine="4253"/>
        <w:jc w:val="both"/>
        <w:rPr>
          <w:b/>
          <w:sz w:val="24"/>
          <w:szCs w:val="24"/>
        </w:rPr>
      </w:pPr>
    </w:p>
    <w:p w:rsidR="00EF1463" w:rsidRPr="00E4281F" w:rsidRDefault="00EF1463">
      <w:pPr>
        <w:ind w:firstLine="4253"/>
        <w:jc w:val="both"/>
        <w:rPr>
          <w:b/>
          <w:sz w:val="24"/>
          <w:szCs w:val="24"/>
        </w:rPr>
      </w:pPr>
    </w:p>
    <w:p w:rsidR="00241A27" w:rsidRDefault="00241A27" w:rsidP="00241A27">
      <w:pPr>
        <w:ind w:left="3402"/>
        <w:jc w:val="both"/>
        <w:rPr>
          <w:b/>
          <w:sz w:val="24"/>
          <w:szCs w:val="24"/>
        </w:rPr>
      </w:pPr>
    </w:p>
    <w:p w:rsidR="00EF1463" w:rsidRPr="00E4281F" w:rsidRDefault="003A4F65" w:rsidP="00241A27">
      <w:pPr>
        <w:ind w:left="340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Dá nova redação ao Art. 1º da Resolução nº 241 de 26 de outubro de 1995 - </w:t>
      </w:r>
      <w:r w:rsidR="00711424">
        <w:rPr>
          <w:b/>
          <w:sz w:val="24"/>
          <w:szCs w:val="24"/>
        </w:rPr>
        <w:t>Cria títulos honoríficos a serem concedidos e regulamenta a tramitação dos processos de concessão</w:t>
      </w:r>
      <w:r w:rsidR="0007072E" w:rsidRPr="0007072E">
        <w:rPr>
          <w:b/>
          <w:sz w:val="24"/>
          <w:szCs w:val="24"/>
        </w:rPr>
        <w:t>.</w:t>
      </w:r>
    </w:p>
    <w:p w:rsidR="00EF1463" w:rsidRPr="00E4281F" w:rsidRDefault="00EF1463">
      <w:pPr>
        <w:ind w:left="4253"/>
        <w:jc w:val="both"/>
        <w:rPr>
          <w:sz w:val="24"/>
          <w:szCs w:val="24"/>
        </w:rPr>
      </w:pPr>
    </w:p>
    <w:p w:rsidR="00EF1463" w:rsidRPr="00E4281F" w:rsidRDefault="00EF1463">
      <w:pPr>
        <w:ind w:left="4253"/>
        <w:jc w:val="both"/>
        <w:rPr>
          <w:sz w:val="24"/>
          <w:szCs w:val="24"/>
        </w:rPr>
      </w:pPr>
    </w:p>
    <w:p w:rsidR="00EF1463" w:rsidRPr="00E4281F" w:rsidRDefault="00EF1463">
      <w:pPr>
        <w:ind w:firstLine="2268"/>
        <w:jc w:val="both"/>
        <w:rPr>
          <w:sz w:val="24"/>
          <w:szCs w:val="24"/>
        </w:rPr>
      </w:pPr>
      <w:r w:rsidRPr="00E4281F">
        <w:rPr>
          <w:sz w:val="24"/>
          <w:szCs w:val="24"/>
        </w:rPr>
        <w:t>A Câmara Municipal de Sorocaba decreta:</w:t>
      </w:r>
    </w:p>
    <w:p w:rsidR="00EF1463" w:rsidRPr="00E4281F" w:rsidRDefault="00EF1463">
      <w:pPr>
        <w:ind w:firstLine="3828"/>
        <w:jc w:val="both"/>
        <w:rPr>
          <w:sz w:val="24"/>
          <w:szCs w:val="24"/>
        </w:rPr>
      </w:pPr>
    </w:p>
    <w:p w:rsidR="00EF1463" w:rsidRPr="00E4281F" w:rsidRDefault="00EF1463">
      <w:pPr>
        <w:ind w:firstLine="3828"/>
        <w:jc w:val="both"/>
        <w:rPr>
          <w:sz w:val="24"/>
          <w:szCs w:val="24"/>
        </w:rPr>
      </w:pPr>
    </w:p>
    <w:p w:rsidR="00711424" w:rsidRDefault="00EF1463">
      <w:pPr>
        <w:ind w:firstLine="2268"/>
        <w:jc w:val="both"/>
        <w:rPr>
          <w:sz w:val="24"/>
          <w:szCs w:val="24"/>
        </w:rPr>
      </w:pPr>
      <w:r w:rsidRPr="00E4281F">
        <w:rPr>
          <w:sz w:val="24"/>
          <w:szCs w:val="24"/>
        </w:rPr>
        <w:t>Art. 1º</w:t>
      </w:r>
      <w:r w:rsidR="00E4281F">
        <w:rPr>
          <w:sz w:val="24"/>
          <w:szCs w:val="24"/>
        </w:rPr>
        <w:t xml:space="preserve"> </w:t>
      </w:r>
      <w:r w:rsidR="00711424">
        <w:rPr>
          <w:sz w:val="24"/>
          <w:szCs w:val="24"/>
        </w:rPr>
        <w:t>- O Art. 1º da Resolução nº 241, de 26 de outubro de 1995, passa a vigorar com a seguinte redação:</w:t>
      </w:r>
    </w:p>
    <w:p w:rsidR="00711424" w:rsidRDefault="00711424">
      <w:pPr>
        <w:ind w:firstLine="2268"/>
        <w:jc w:val="both"/>
        <w:rPr>
          <w:sz w:val="24"/>
          <w:szCs w:val="24"/>
        </w:rPr>
      </w:pPr>
    </w:p>
    <w:p w:rsidR="00EF1463" w:rsidRPr="00B47384" w:rsidRDefault="00E4281F">
      <w:pPr>
        <w:ind w:firstLine="2268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="00711424" w:rsidRPr="00B47384">
        <w:rPr>
          <w:i/>
          <w:sz w:val="24"/>
          <w:szCs w:val="24"/>
        </w:rPr>
        <w:t xml:space="preserve">"Art. 1º - </w:t>
      </w:r>
      <w:r w:rsidR="00B47384" w:rsidRPr="00B47384">
        <w:rPr>
          <w:i/>
          <w:sz w:val="24"/>
          <w:szCs w:val="24"/>
        </w:rPr>
        <w:t>Câmara Municipal de Sorocaba poderá conceder, por via de Decreto Legislativo, os seguintes títulos: "CIDADÃO SOROCABANO", "CIDADÃO BENEMÉRITO", e "CIDADÃO EMÉRITO", a serem concedidos a todas as pessoas de ambos os sexos, que se distinguirem pela sua ação nos diversos campos do saber ou das atividades humanas e que tenham atuado em benefício d</w:t>
      </w:r>
      <w:r w:rsidR="00B47384">
        <w:rPr>
          <w:i/>
          <w:sz w:val="24"/>
          <w:szCs w:val="24"/>
        </w:rPr>
        <w:t xml:space="preserve">o município de </w:t>
      </w:r>
      <w:r w:rsidR="00B47384" w:rsidRPr="00B47384">
        <w:rPr>
          <w:i/>
          <w:sz w:val="24"/>
          <w:szCs w:val="24"/>
        </w:rPr>
        <w:t>Sorocaba".</w:t>
      </w:r>
    </w:p>
    <w:p w:rsidR="00EF1463" w:rsidRPr="00E4281F" w:rsidRDefault="00EF1463">
      <w:pPr>
        <w:ind w:firstLine="3828"/>
        <w:jc w:val="both"/>
        <w:rPr>
          <w:sz w:val="24"/>
          <w:szCs w:val="24"/>
        </w:rPr>
      </w:pPr>
    </w:p>
    <w:p w:rsidR="00EF1463" w:rsidRPr="00E4281F" w:rsidRDefault="00EF1463">
      <w:pPr>
        <w:ind w:firstLine="2268"/>
        <w:jc w:val="both"/>
        <w:rPr>
          <w:sz w:val="24"/>
          <w:szCs w:val="24"/>
        </w:rPr>
      </w:pPr>
      <w:r w:rsidRPr="00E4281F">
        <w:rPr>
          <w:sz w:val="24"/>
          <w:szCs w:val="24"/>
        </w:rPr>
        <w:t xml:space="preserve">Art. </w:t>
      </w:r>
      <w:r w:rsidR="00B47384">
        <w:rPr>
          <w:sz w:val="24"/>
          <w:szCs w:val="24"/>
        </w:rPr>
        <w:t>2</w:t>
      </w:r>
      <w:r w:rsidRPr="00E4281F">
        <w:rPr>
          <w:sz w:val="24"/>
          <w:szCs w:val="24"/>
        </w:rPr>
        <w:t>º</w:t>
      </w:r>
      <w:r w:rsidR="00B47384">
        <w:rPr>
          <w:sz w:val="24"/>
          <w:szCs w:val="24"/>
        </w:rPr>
        <w:t xml:space="preserve"> - </w:t>
      </w:r>
      <w:r w:rsidRPr="00E4281F">
        <w:rPr>
          <w:sz w:val="24"/>
          <w:szCs w:val="24"/>
        </w:rPr>
        <w:t>As despesas com a execução da presente Resolução correrão por conta das verbas próprias consignadas no orçamento.</w:t>
      </w:r>
    </w:p>
    <w:p w:rsidR="00EF1463" w:rsidRPr="00E4281F" w:rsidRDefault="00EF1463">
      <w:pPr>
        <w:ind w:firstLine="2268"/>
        <w:jc w:val="both"/>
        <w:rPr>
          <w:sz w:val="24"/>
          <w:szCs w:val="24"/>
        </w:rPr>
      </w:pPr>
    </w:p>
    <w:p w:rsidR="00EF1463" w:rsidRPr="00E4281F" w:rsidRDefault="00ED703C">
      <w:pPr>
        <w:ind w:firstLine="2268"/>
        <w:jc w:val="both"/>
        <w:rPr>
          <w:sz w:val="24"/>
          <w:szCs w:val="24"/>
        </w:rPr>
      </w:pPr>
      <w:r w:rsidRPr="00E4281F">
        <w:rPr>
          <w:sz w:val="24"/>
          <w:szCs w:val="24"/>
        </w:rPr>
        <w:t xml:space="preserve">Art. </w:t>
      </w:r>
      <w:r w:rsidR="00EF1463" w:rsidRPr="00E4281F">
        <w:rPr>
          <w:sz w:val="24"/>
          <w:szCs w:val="24"/>
        </w:rPr>
        <w:t xml:space="preserve">º </w:t>
      </w:r>
      <w:r w:rsidR="00E4281F">
        <w:rPr>
          <w:sz w:val="24"/>
          <w:szCs w:val="24"/>
        </w:rPr>
        <w:t xml:space="preserve"> </w:t>
      </w:r>
      <w:r w:rsidR="00EF1463" w:rsidRPr="00E4281F">
        <w:rPr>
          <w:sz w:val="24"/>
          <w:szCs w:val="24"/>
        </w:rPr>
        <w:t>Esta Resolução entra em vigor na data de sua publicação.</w:t>
      </w:r>
    </w:p>
    <w:p w:rsidR="00EF1463" w:rsidRPr="00E4281F" w:rsidRDefault="00EF1463">
      <w:pPr>
        <w:ind w:firstLine="2268"/>
        <w:jc w:val="both"/>
        <w:rPr>
          <w:sz w:val="24"/>
          <w:szCs w:val="24"/>
        </w:rPr>
      </w:pPr>
    </w:p>
    <w:p w:rsidR="00EF1463" w:rsidRPr="00E4281F" w:rsidRDefault="00EF1463">
      <w:pPr>
        <w:ind w:firstLine="2268"/>
        <w:jc w:val="both"/>
        <w:rPr>
          <w:sz w:val="24"/>
          <w:szCs w:val="24"/>
        </w:rPr>
      </w:pPr>
    </w:p>
    <w:p w:rsidR="00EF1463" w:rsidRPr="00E4281F" w:rsidRDefault="00EF1463">
      <w:pPr>
        <w:ind w:firstLine="2268"/>
        <w:jc w:val="both"/>
        <w:rPr>
          <w:sz w:val="24"/>
          <w:szCs w:val="24"/>
        </w:rPr>
      </w:pPr>
    </w:p>
    <w:p w:rsidR="00EF1463" w:rsidRPr="00E4281F" w:rsidRDefault="00EF1463">
      <w:pPr>
        <w:jc w:val="center"/>
        <w:rPr>
          <w:b/>
          <w:sz w:val="24"/>
          <w:szCs w:val="24"/>
        </w:rPr>
      </w:pPr>
      <w:r w:rsidRPr="00E4281F">
        <w:rPr>
          <w:b/>
          <w:sz w:val="24"/>
          <w:szCs w:val="24"/>
        </w:rPr>
        <w:t xml:space="preserve">S/S., </w:t>
      </w:r>
      <w:r w:rsidR="00B47384">
        <w:rPr>
          <w:b/>
          <w:sz w:val="24"/>
          <w:szCs w:val="24"/>
        </w:rPr>
        <w:t xml:space="preserve">10 </w:t>
      </w:r>
      <w:r w:rsidRPr="00E4281F">
        <w:rPr>
          <w:b/>
          <w:sz w:val="24"/>
          <w:szCs w:val="24"/>
        </w:rPr>
        <w:t>de</w:t>
      </w:r>
      <w:r w:rsidR="00B47384">
        <w:rPr>
          <w:b/>
          <w:sz w:val="24"/>
          <w:szCs w:val="24"/>
        </w:rPr>
        <w:t xml:space="preserve"> abril </w:t>
      </w:r>
      <w:r w:rsidRPr="00E4281F">
        <w:rPr>
          <w:b/>
          <w:sz w:val="24"/>
          <w:szCs w:val="24"/>
        </w:rPr>
        <w:t>de</w:t>
      </w:r>
      <w:r w:rsidR="00B47384">
        <w:rPr>
          <w:b/>
          <w:sz w:val="24"/>
          <w:szCs w:val="24"/>
        </w:rPr>
        <w:t xml:space="preserve"> 2018</w:t>
      </w:r>
    </w:p>
    <w:p w:rsidR="00EF1463" w:rsidRDefault="00EF1463">
      <w:pPr>
        <w:jc w:val="center"/>
        <w:rPr>
          <w:b/>
          <w:sz w:val="24"/>
          <w:szCs w:val="24"/>
        </w:rPr>
      </w:pPr>
    </w:p>
    <w:p w:rsidR="00BD3C1C" w:rsidRDefault="00BD3C1C">
      <w:pPr>
        <w:jc w:val="center"/>
        <w:rPr>
          <w:b/>
          <w:sz w:val="24"/>
          <w:szCs w:val="24"/>
        </w:rPr>
      </w:pPr>
    </w:p>
    <w:p w:rsidR="00BD3C1C" w:rsidRDefault="00BD3C1C">
      <w:pPr>
        <w:jc w:val="center"/>
        <w:rPr>
          <w:b/>
          <w:sz w:val="24"/>
          <w:szCs w:val="24"/>
        </w:rPr>
      </w:pPr>
    </w:p>
    <w:p w:rsidR="00BD3C1C" w:rsidRPr="00E4281F" w:rsidRDefault="00BD3C1C">
      <w:pPr>
        <w:jc w:val="center"/>
        <w:rPr>
          <w:b/>
          <w:sz w:val="24"/>
          <w:szCs w:val="24"/>
        </w:rPr>
      </w:pPr>
    </w:p>
    <w:p w:rsidR="00EF1463" w:rsidRPr="00E4281F" w:rsidRDefault="00EF1463">
      <w:pPr>
        <w:jc w:val="center"/>
        <w:rPr>
          <w:b/>
          <w:sz w:val="24"/>
          <w:szCs w:val="24"/>
        </w:rPr>
      </w:pPr>
    </w:p>
    <w:p w:rsidR="00EF1463" w:rsidRPr="00E4281F" w:rsidRDefault="00B4738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ANSELMO NETO</w:t>
      </w:r>
    </w:p>
    <w:p w:rsidR="00EF1463" w:rsidRPr="00E4281F" w:rsidRDefault="00EF1463">
      <w:pPr>
        <w:jc w:val="center"/>
        <w:rPr>
          <w:b/>
          <w:sz w:val="24"/>
          <w:szCs w:val="24"/>
        </w:rPr>
      </w:pPr>
      <w:r w:rsidRPr="00E4281F">
        <w:rPr>
          <w:b/>
          <w:sz w:val="24"/>
          <w:szCs w:val="24"/>
        </w:rPr>
        <w:t>Vereador</w:t>
      </w:r>
    </w:p>
    <w:p w:rsidR="00EF1463" w:rsidRPr="00E4281F" w:rsidRDefault="00EF1463">
      <w:pPr>
        <w:rPr>
          <w:sz w:val="24"/>
          <w:szCs w:val="24"/>
        </w:rPr>
      </w:pPr>
    </w:p>
    <w:p w:rsidR="00EF1463" w:rsidRPr="00E4281F" w:rsidRDefault="00EF1463">
      <w:pPr>
        <w:rPr>
          <w:sz w:val="24"/>
          <w:szCs w:val="24"/>
        </w:rPr>
      </w:pPr>
    </w:p>
    <w:p w:rsidR="00EF1463" w:rsidRPr="00E4281F" w:rsidRDefault="00EF1463">
      <w:pPr>
        <w:rPr>
          <w:b/>
          <w:sz w:val="24"/>
          <w:szCs w:val="24"/>
        </w:rPr>
      </w:pPr>
    </w:p>
    <w:p w:rsidR="00EF1463" w:rsidRPr="00E4281F" w:rsidRDefault="00EF1463">
      <w:pPr>
        <w:rPr>
          <w:b/>
          <w:sz w:val="24"/>
          <w:szCs w:val="24"/>
        </w:rPr>
      </w:pPr>
      <w:r w:rsidRPr="00E4281F">
        <w:rPr>
          <w:b/>
          <w:sz w:val="24"/>
          <w:szCs w:val="24"/>
        </w:rPr>
        <w:br w:type="page"/>
      </w:r>
      <w:r w:rsidRPr="00E4281F">
        <w:rPr>
          <w:b/>
          <w:sz w:val="24"/>
          <w:szCs w:val="24"/>
        </w:rPr>
        <w:lastRenderedPageBreak/>
        <w:t>JUSTIFICATIVA:</w:t>
      </w:r>
    </w:p>
    <w:p w:rsidR="00EF1463" w:rsidRPr="00E4281F" w:rsidRDefault="00EF1463">
      <w:pPr>
        <w:ind w:firstLine="2268"/>
        <w:jc w:val="both"/>
        <w:rPr>
          <w:sz w:val="24"/>
          <w:szCs w:val="24"/>
        </w:rPr>
      </w:pPr>
    </w:p>
    <w:p w:rsidR="00EF1463" w:rsidRDefault="00EF1463">
      <w:pPr>
        <w:ind w:firstLine="2268"/>
        <w:jc w:val="both"/>
        <w:rPr>
          <w:sz w:val="24"/>
          <w:szCs w:val="24"/>
        </w:rPr>
      </w:pPr>
    </w:p>
    <w:p w:rsidR="00BD3C1C" w:rsidRDefault="00BD3C1C">
      <w:pPr>
        <w:ind w:firstLine="2268"/>
        <w:jc w:val="both"/>
        <w:rPr>
          <w:sz w:val="24"/>
          <w:szCs w:val="24"/>
        </w:rPr>
      </w:pPr>
    </w:p>
    <w:p w:rsidR="00BD3C1C" w:rsidRDefault="00BD3C1C">
      <w:pPr>
        <w:ind w:firstLine="2268"/>
        <w:jc w:val="both"/>
        <w:rPr>
          <w:sz w:val="24"/>
          <w:szCs w:val="24"/>
        </w:rPr>
      </w:pPr>
    </w:p>
    <w:p w:rsidR="00BD3C1C" w:rsidRPr="00E4281F" w:rsidRDefault="00BD3C1C">
      <w:pPr>
        <w:ind w:firstLine="2268"/>
        <w:jc w:val="both"/>
        <w:rPr>
          <w:sz w:val="24"/>
          <w:szCs w:val="24"/>
        </w:rPr>
      </w:pPr>
    </w:p>
    <w:p w:rsidR="00BD3C1C" w:rsidRDefault="00B47384" w:rsidP="00E4281F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A fim de mantermos em sua integralidade a nobreza da concessão de títulos honoríficos em nossa cidade, é que se faz necessária a presente alteração</w:t>
      </w:r>
      <w:r w:rsidR="00BD3C1C">
        <w:rPr>
          <w:sz w:val="24"/>
          <w:szCs w:val="24"/>
        </w:rPr>
        <w:t>, para que tal honraria não caia no descrédito.</w:t>
      </w:r>
    </w:p>
    <w:p w:rsidR="00EF1463" w:rsidRPr="00E4281F" w:rsidRDefault="00BD3C1C" w:rsidP="00E4281F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A população de Sorocaba por seu histórico de lutas e conquistas nas mais diversas áreas do saber e das atividades humanas merece, por questão de dignidade, que os homenageados e homenageadas tenham igualmente lutado e contribuído para o engrandecimento de nossa cidade</w:t>
      </w:r>
      <w:r w:rsidR="00B47384">
        <w:rPr>
          <w:sz w:val="24"/>
          <w:szCs w:val="24"/>
        </w:rPr>
        <w:t xml:space="preserve">. </w:t>
      </w:r>
    </w:p>
    <w:p w:rsidR="00EF1463" w:rsidRDefault="00EF1463">
      <w:pPr>
        <w:ind w:firstLine="2268"/>
        <w:jc w:val="both"/>
        <w:rPr>
          <w:sz w:val="24"/>
          <w:szCs w:val="24"/>
        </w:rPr>
      </w:pPr>
    </w:p>
    <w:p w:rsidR="00BD3C1C" w:rsidRDefault="00BD3C1C">
      <w:pPr>
        <w:ind w:firstLine="2268"/>
        <w:jc w:val="both"/>
        <w:rPr>
          <w:sz w:val="24"/>
          <w:szCs w:val="24"/>
        </w:rPr>
      </w:pPr>
    </w:p>
    <w:p w:rsidR="00BD3C1C" w:rsidRDefault="00BD3C1C">
      <w:pPr>
        <w:ind w:firstLine="2268"/>
        <w:jc w:val="both"/>
        <w:rPr>
          <w:sz w:val="24"/>
          <w:szCs w:val="24"/>
        </w:rPr>
      </w:pPr>
    </w:p>
    <w:p w:rsidR="00BD3C1C" w:rsidRDefault="00BD3C1C">
      <w:pPr>
        <w:ind w:firstLine="2268"/>
        <w:jc w:val="both"/>
        <w:rPr>
          <w:sz w:val="24"/>
          <w:szCs w:val="24"/>
        </w:rPr>
      </w:pPr>
    </w:p>
    <w:p w:rsidR="00BD3C1C" w:rsidRDefault="00BD3C1C">
      <w:pPr>
        <w:ind w:firstLine="2268"/>
        <w:jc w:val="both"/>
        <w:rPr>
          <w:sz w:val="24"/>
          <w:szCs w:val="24"/>
        </w:rPr>
      </w:pPr>
    </w:p>
    <w:p w:rsidR="00BD3C1C" w:rsidRPr="00E4281F" w:rsidRDefault="00BD3C1C">
      <w:pPr>
        <w:ind w:firstLine="2268"/>
        <w:jc w:val="both"/>
        <w:rPr>
          <w:sz w:val="24"/>
          <w:szCs w:val="24"/>
        </w:rPr>
      </w:pPr>
    </w:p>
    <w:p w:rsidR="00EF1463" w:rsidRPr="00E4281F" w:rsidRDefault="00EF1463">
      <w:pPr>
        <w:ind w:firstLine="2268"/>
        <w:jc w:val="both"/>
        <w:rPr>
          <w:sz w:val="24"/>
          <w:szCs w:val="24"/>
        </w:rPr>
      </w:pPr>
    </w:p>
    <w:p w:rsidR="00EF1463" w:rsidRPr="00E4281F" w:rsidRDefault="00EF1463">
      <w:pPr>
        <w:ind w:firstLine="2268"/>
        <w:jc w:val="both"/>
        <w:rPr>
          <w:sz w:val="24"/>
          <w:szCs w:val="24"/>
        </w:rPr>
      </w:pPr>
    </w:p>
    <w:p w:rsidR="00CA6E24" w:rsidRPr="00E4281F" w:rsidRDefault="00EC6928" w:rsidP="00CA6E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S/S., </w:t>
      </w:r>
      <w:r w:rsidR="00BD3C1C">
        <w:rPr>
          <w:b/>
          <w:sz w:val="24"/>
          <w:szCs w:val="24"/>
        </w:rPr>
        <w:t xml:space="preserve">10 </w:t>
      </w:r>
      <w:r>
        <w:rPr>
          <w:b/>
          <w:sz w:val="24"/>
          <w:szCs w:val="24"/>
        </w:rPr>
        <w:t>de</w:t>
      </w:r>
      <w:r w:rsidR="00BD3C1C">
        <w:rPr>
          <w:b/>
          <w:sz w:val="24"/>
          <w:szCs w:val="24"/>
        </w:rPr>
        <w:t xml:space="preserve"> abril </w:t>
      </w:r>
      <w:r>
        <w:rPr>
          <w:b/>
          <w:sz w:val="24"/>
          <w:szCs w:val="24"/>
        </w:rPr>
        <w:t>de</w:t>
      </w:r>
      <w:r w:rsidR="00BD3C1C">
        <w:rPr>
          <w:b/>
          <w:sz w:val="24"/>
          <w:szCs w:val="24"/>
        </w:rPr>
        <w:t xml:space="preserve"> 2018.</w:t>
      </w:r>
      <w:r>
        <w:rPr>
          <w:b/>
          <w:sz w:val="24"/>
          <w:szCs w:val="24"/>
        </w:rPr>
        <w:t xml:space="preserve"> </w:t>
      </w:r>
    </w:p>
    <w:p w:rsidR="00CA6E24" w:rsidRDefault="00CA6E24" w:rsidP="00CA6E24">
      <w:pPr>
        <w:jc w:val="center"/>
        <w:rPr>
          <w:b/>
          <w:sz w:val="24"/>
          <w:szCs w:val="24"/>
        </w:rPr>
      </w:pPr>
    </w:p>
    <w:p w:rsidR="00BD3C1C" w:rsidRDefault="00BD3C1C" w:rsidP="00CA6E24">
      <w:pPr>
        <w:jc w:val="center"/>
        <w:rPr>
          <w:b/>
          <w:sz w:val="24"/>
          <w:szCs w:val="24"/>
        </w:rPr>
      </w:pPr>
    </w:p>
    <w:p w:rsidR="00BD3C1C" w:rsidRDefault="00BD3C1C" w:rsidP="00CA6E24">
      <w:pPr>
        <w:jc w:val="center"/>
        <w:rPr>
          <w:b/>
          <w:sz w:val="24"/>
          <w:szCs w:val="24"/>
        </w:rPr>
      </w:pPr>
    </w:p>
    <w:p w:rsidR="00BD3C1C" w:rsidRDefault="00BD3C1C" w:rsidP="00CA6E24">
      <w:pPr>
        <w:jc w:val="center"/>
        <w:rPr>
          <w:b/>
          <w:sz w:val="24"/>
          <w:szCs w:val="24"/>
        </w:rPr>
      </w:pPr>
    </w:p>
    <w:p w:rsidR="00BD3C1C" w:rsidRDefault="00BD3C1C" w:rsidP="00CA6E24">
      <w:pPr>
        <w:jc w:val="center"/>
        <w:rPr>
          <w:b/>
          <w:sz w:val="24"/>
          <w:szCs w:val="24"/>
        </w:rPr>
      </w:pPr>
    </w:p>
    <w:p w:rsidR="00BD3C1C" w:rsidRPr="00E4281F" w:rsidRDefault="00BD3C1C" w:rsidP="00CA6E24">
      <w:pPr>
        <w:jc w:val="center"/>
        <w:rPr>
          <w:b/>
          <w:sz w:val="24"/>
          <w:szCs w:val="24"/>
        </w:rPr>
      </w:pPr>
    </w:p>
    <w:p w:rsidR="00CA6E24" w:rsidRDefault="00CA6E24" w:rsidP="00CA6E24">
      <w:pPr>
        <w:jc w:val="center"/>
        <w:rPr>
          <w:b/>
          <w:sz w:val="24"/>
          <w:szCs w:val="24"/>
        </w:rPr>
      </w:pPr>
    </w:p>
    <w:p w:rsidR="00BD3C1C" w:rsidRPr="00E4281F" w:rsidRDefault="00BD3C1C" w:rsidP="00CA6E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ANSELMO NETO</w:t>
      </w:r>
    </w:p>
    <w:p w:rsidR="00CA6E24" w:rsidRPr="00E4281F" w:rsidRDefault="00CA6E24" w:rsidP="00CA6E24">
      <w:pPr>
        <w:jc w:val="center"/>
        <w:rPr>
          <w:b/>
          <w:sz w:val="24"/>
          <w:szCs w:val="24"/>
        </w:rPr>
      </w:pPr>
      <w:r w:rsidRPr="00E4281F">
        <w:rPr>
          <w:b/>
          <w:sz w:val="24"/>
          <w:szCs w:val="24"/>
        </w:rPr>
        <w:t>Vereador</w:t>
      </w:r>
    </w:p>
    <w:p w:rsidR="00CA6E24" w:rsidRPr="00E4281F" w:rsidRDefault="00CA6E24" w:rsidP="00CA6E24">
      <w:pPr>
        <w:rPr>
          <w:sz w:val="24"/>
          <w:szCs w:val="24"/>
        </w:rPr>
      </w:pPr>
    </w:p>
    <w:sectPr w:rsidR="00CA6E24" w:rsidRPr="00E4281F" w:rsidSect="00E066F4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F52" w:rsidRDefault="00EB0F52" w:rsidP="00D866A8">
      <w:r>
        <w:separator/>
      </w:r>
    </w:p>
  </w:endnote>
  <w:endnote w:type="continuationSeparator" w:id="0">
    <w:p w:rsidR="00EB0F52" w:rsidRDefault="00EB0F52" w:rsidP="00D86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F52" w:rsidRDefault="00EB0F52" w:rsidP="00D866A8">
      <w:r>
        <w:separator/>
      </w:r>
    </w:p>
  </w:footnote>
  <w:footnote w:type="continuationSeparator" w:id="0">
    <w:p w:rsidR="00EB0F52" w:rsidRDefault="00EB0F52" w:rsidP="00D86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6A8" w:rsidRDefault="003A4F65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711424"/>
    <w:rsid w:val="0007072E"/>
    <w:rsid w:val="00083C17"/>
    <w:rsid w:val="000D0DAB"/>
    <w:rsid w:val="00130ED1"/>
    <w:rsid w:val="00132E2D"/>
    <w:rsid w:val="00241A27"/>
    <w:rsid w:val="003A4F65"/>
    <w:rsid w:val="003C197D"/>
    <w:rsid w:val="00423D95"/>
    <w:rsid w:val="00580F33"/>
    <w:rsid w:val="006723E7"/>
    <w:rsid w:val="00711424"/>
    <w:rsid w:val="007726AB"/>
    <w:rsid w:val="007A1515"/>
    <w:rsid w:val="00872A92"/>
    <w:rsid w:val="00AB432D"/>
    <w:rsid w:val="00B47384"/>
    <w:rsid w:val="00BD3C1C"/>
    <w:rsid w:val="00CA6E24"/>
    <w:rsid w:val="00D866A8"/>
    <w:rsid w:val="00DA3E3F"/>
    <w:rsid w:val="00DE394E"/>
    <w:rsid w:val="00E066F4"/>
    <w:rsid w:val="00E4281F"/>
    <w:rsid w:val="00EB0F52"/>
    <w:rsid w:val="00EC6928"/>
    <w:rsid w:val="00ED703C"/>
    <w:rsid w:val="00EF1463"/>
    <w:rsid w:val="00F402CF"/>
    <w:rsid w:val="00F54EF3"/>
    <w:rsid w:val="00F7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docId w15:val="{8CF1E89B-0697-4AD5-9B0A-D801887F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866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866A8"/>
  </w:style>
  <w:style w:type="paragraph" w:styleId="Rodap">
    <w:name w:val="footer"/>
    <w:basedOn w:val="Normal"/>
    <w:link w:val="RodapChar"/>
    <w:rsid w:val="00D866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86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P_RESOLU&#199;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P_RESOLUÇÃO</Template>
  <TotalTime>46</TotalTime>
  <Pages>2</Pages>
  <Words>241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________/2005</vt:lpstr>
    </vt:vector>
  </TitlesOfParts>
  <Company>P.M. Sorocaba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________/2005</dc:title>
  <dc:creator>usuariocamara</dc:creator>
  <cp:lastModifiedBy>usuariocamara</cp:lastModifiedBy>
  <cp:revision>3</cp:revision>
  <cp:lastPrinted>2018-04-10T14:54:00Z</cp:lastPrinted>
  <dcterms:created xsi:type="dcterms:W3CDTF">2018-04-10T14:21:00Z</dcterms:created>
  <dcterms:modified xsi:type="dcterms:W3CDTF">2018-04-11T11:26:00Z</dcterms:modified>
</cp:coreProperties>
</file>