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549" w:rsidRDefault="00116549" w:rsidP="00C36C9B">
      <w:pPr>
        <w:ind w:firstLine="2694"/>
        <w:jc w:val="center"/>
      </w:pPr>
      <w:r>
        <w:rPr>
          <w:rFonts w:eastAsia="Arial Unicode MS"/>
          <w:b/>
          <w:smallCaps/>
          <w:szCs w:val="24"/>
        </w:rPr>
        <w:t>PROJETO DE DECRETO LEGISLATIVO N</w:t>
      </w:r>
      <w:r w:rsidR="00C72F6E">
        <w:rPr>
          <w:rFonts w:eastAsia="Arial Unicode MS"/>
          <w:b/>
          <w:smallCaps/>
          <w:szCs w:val="24"/>
        </w:rPr>
        <w:t>º</w:t>
      </w:r>
      <w:r w:rsidR="00C36C9B">
        <w:rPr>
          <w:rFonts w:eastAsia="Arial Unicode MS"/>
          <w:b/>
          <w:smallCaps/>
          <w:szCs w:val="24"/>
        </w:rPr>
        <w:t xml:space="preserve"> 30</w:t>
      </w:r>
      <w:bookmarkStart w:id="0" w:name="_GoBack"/>
      <w:bookmarkEnd w:id="0"/>
      <w:r w:rsidR="003F540C">
        <w:rPr>
          <w:rFonts w:eastAsia="Arial Unicode MS"/>
          <w:b/>
          <w:smallCaps/>
          <w:szCs w:val="24"/>
        </w:rPr>
        <w:t>/2018</w:t>
      </w:r>
    </w:p>
    <w:p w:rsidR="00116549" w:rsidRDefault="00116549" w:rsidP="00722284">
      <w:pPr>
        <w:ind w:firstLine="2835"/>
        <w:jc w:val="both"/>
        <w:rPr>
          <w:rFonts w:eastAsia="Arial Unicode MS"/>
          <w:b/>
          <w:smallCaps/>
          <w:szCs w:val="24"/>
        </w:rPr>
      </w:pPr>
    </w:p>
    <w:p w:rsidR="00116549" w:rsidRDefault="00116549" w:rsidP="00722284">
      <w:pPr>
        <w:ind w:firstLine="2835"/>
        <w:jc w:val="both"/>
        <w:rPr>
          <w:rFonts w:eastAsia="Arial Unicode MS"/>
          <w:b/>
          <w:smallCaps/>
          <w:szCs w:val="24"/>
        </w:rPr>
      </w:pPr>
    </w:p>
    <w:p w:rsidR="00116549" w:rsidRDefault="00116549" w:rsidP="00722284">
      <w:pPr>
        <w:ind w:left="2835"/>
        <w:jc w:val="both"/>
      </w:pPr>
      <w:r>
        <w:rPr>
          <w:rFonts w:eastAsia="Arial Unicode MS"/>
          <w:b/>
          <w:smallCaps/>
          <w:szCs w:val="24"/>
        </w:rPr>
        <w:t>DISPÕE SOBRE A CONCESSÃO DE TÍTULO DE CIDADÃO EMÉRITO AO ILMO. SR.</w:t>
      </w:r>
      <w:r w:rsidR="00722284">
        <w:rPr>
          <w:rFonts w:eastAsia="Arial Unicode MS"/>
          <w:b/>
          <w:smallCaps/>
          <w:szCs w:val="24"/>
        </w:rPr>
        <w:t xml:space="preserve"> MÁRCIO GERBOVIC</w:t>
      </w:r>
      <w:r>
        <w:rPr>
          <w:rFonts w:eastAsia="Arial Unicode MS"/>
          <w:b/>
          <w:smallCaps/>
          <w:szCs w:val="24"/>
        </w:rPr>
        <w:t>.</w:t>
      </w:r>
    </w:p>
    <w:p w:rsidR="00116549" w:rsidRDefault="00116549">
      <w:pPr>
        <w:ind w:left="2410"/>
        <w:jc w:val="both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jc w:val="both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A Câmara Municipal de Sorocaba decreta: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1º</w:t>
      </w:r>
      <w:r>
        <w:rPr>
          <w:rFonts w:eastAsia="Arial Unicode MS"/>
        </w:rPr>
        <w:t xml:space="preserve"> Fica concedido o Título de Cidadão Emérito ao Ilmo. Sr.</w:t>
      </w:r>
      <w:r w:rsidR="00722284" w:rsidRPr="00722284">
        <w:t xml:space="preserve"> </w:t>
      </w:r>
      <w:r w:rsidR="0078678C">
        <w:t>Má</w:t>
      </w:r>
      <w:r w:rsidR="00722284" w:rsidRPr="00D02632">
        <w:t xml:space="preserve">rcio </w:t>
      </w:r>
      <w:proofErr w:type="spellStart"/>
      <w:r w:rsidR="00722284" w:rsidRPr="00D02632">
        <w:t>Gerbovic</w:t>
      </w:r>
      <w:proofErr w:type="spellEnd"/>
      <w:r>
        <w:rPr>
          <w:rFonts w:eastAsia="Arial Unicode MS"/>
        </w:rPr>
        <w:t>, pelos relevantes serviços prestados a Sorocaba.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2º</w:t>
      </w:r>
      <w:r>
        <w:rPr>
          <w:rFonts w:eastAsia="Arial Unicode MS"/>
        </w:rPr>
        <w:t xml:space="preserve"> As despesas decorrentes da aprovação deste Decreto Legislativo correrão à conta de verba orçamentária própria.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3º</w:t>
      </w:r>
      <w:r>
        <w:rPr>
          <w:rFonts w:eastAsia="Arial Unicode MS"/>
        </w:rPr>
        <w:t xml:space="preserve"> Este Decreto Legislativo entra em vigor na data de sua publicação.</w:t>
      </w:r>
    </w:p>
    <w:p w:rsidR="00722284" w:rsidRDefault="00722284" w:rsidP="00722284">
      <w:pPr>
        <w:ind w:firstLine="2835"/>
        <w:jc w:val="both"/>
        <w:rPr>
          <w:rFonts w:eastAsia="Arial Unicode MS"/>
        </w:rPr>
      </w:pPr>
    </w:p>
    <w:p w:rsidR="00722284" w:rsidRDefault="00722284" w:rsidP="00722284">
      <w:pPr>
        <w:ind w:firstLine="2835"/>
        <w:jc w:val="both"/>
        <w:rPr>
          <w:rFonts w:eastAsia="Arial Unicode MS"/>
        </w:rPr>
      </w:pPr>
    </w:p>
    <w:p w:rsidR="00722284" w:rsidRDefault="00722284" w:rsidP="00722284">
      <w:pPr>
        <w:ind w:firstLine="2835"/>
        <w:jc w:val="both"/>
        <w:rPr>
          <w:rFonts w:eastAsia="Arial Unicode MS"/>
        </w:rPr>
      </w:pPr>
    </w:p>
    <w:p w:rsidR="00722284" w:rsidRDefault="00116549" w:rsidP="00722284">
      <w:pPr>
        <w:ind w:firstLine="2835"/>
        <w:jc w:val="center"/>
      </w:pPr>
      <w:r>
        <w:rPr>
          <w:rFonts w:eastAsia="Arial Unicode MS"/>
        </w:rPr>
        <w:t xml:space="preserve">Sala das Sessões, em </w:t>
      </w:r>
      <w:r w:rsidR="00722284">
        <w:rPr>
          <w:rFonts w:eastAsia="Arial Unicode MS"/>
        </w:rPr>
        <w:t>09</w:t>
      </w:r>
      <w:r>
        <w:rPr>
          <w:rFonts w:eastAsia="Arial Unicode MS"/>
        </w:rPr>
        <w:t xml:space="preserve"> de </w:t>
      </w:r>
      <w:r w:rsidR="00722284">
        <w:rPr>
          <w:rFonts w:eastAsia="Arial Unicode MS"/>
        </w:rPr>
        <w:t>abril</w:t>
      </w:r>
      <w:r>
        <w:rPr>
          <w:rFonts w:eastAsia="Arial Unicode MS"/>
        </w:rPr>
        <w:t xml:space="preserve"> de 201</w:t>
      </w:r>
      <w:r w:rsidR="00466FAB">
        <w:rPr>
          <w:rFonts w:eastAsia="Arial Unicode MS"/>
        </w:rPr>
        <w:t>8</w:t>
      </w:r>
      <w:r>
        <w:rPr>
          <w:rFonts w:eastAsia="Arial Unicode MS"/>
        </w:rPr>
        <w:t>.</w:t>
      </w:r>
    </w:p>
    <w:p w:rsidR="00722284" w:rsidRDefault="00722284" w:rsidP="00722284">
      <w:pPr>
        <w:ind w:firstLine="2835"/>
        <w:jc w:val="center"/>
      </w:pPr>
    </w:p>
    <w:p w:rsidR="00722284" w:rsidRDefault="00722284" w:rsidP="00722284">
      <w:pPr>
        <w:ind w:firstLine="2835"/>
        <w:jc w:val="center"/>
      </w:pPr>
    </w:p>
    <w:p w:rsidR="00722284" w:rsidRPr="00722284" w:rsidRDefault="00722284" w:rsidP="00722284">
      <w:pPr>
        <w:ind w:firstLine="2835"/>
        <w:jc w:val="center"/>
      </w:pPr>
      <w:r>
        <w:rPr>
          <w:rFonts w:eastAsia="Arial Unicode MS"/>
          <w:b/>
        </w:rPr>
        <w:t>RODRIGO MAGANHATO</w:t>
      </w:r>
    </w:p>
    <w:p w:rsidR="00116549" w:rsidRDefault="00722284" w:rsidP="00722284">
      <w:pPr>
        <w:jc w:val="center"/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116549">
        <w:rPr>
          <w:rFonts w:eastAsia="Arial Unicode MS"/>
          <w:b/>
        </w:rPr>
        <w:t>VEREADOR</w:t>
      </w:r>
    </w:p>
    <w:p w:rsidR="00116549" w:rsidRDefault="00116549" w:rsidP="00722284">
      <w:pPr>
        <w:ind w:firstLine="2835"/>
        <w:jc w:val="center"/>
        <w:rPr>
          <w:rFonts w:eastAsia="Arial Unicode MS"/>
          <w:b/>
        </w:rPr>
      </w:pPr>
    </w:p>
    <w:p w:rsidR="00116549" w:rsidRDefault="00116549" w:rsidP="00722284">
      <w:pPr>
        <w:ind w:firstLine="2835"/>
        <w:jc w:val="center"/>
        <w:rPr>
          <w:rFonts w:eastAsia="Arial Unicode MS"/>
        </w:rPr>
      </w:pPr>
    </w:p>
    <w:p w:rsidR="00116549" w:rsidRDefault="00116549" w:rsidP="00722284">
      <w:pPr>
        <w:ind w:firstLine="2835"/>
        <w:jc w:val="center"/>
        <w:rPr>
          <w:rFonts w:eastAsia="Arial Unicode MS"/>
        </w:rPr>
      </w:pPr>
    </w:p>
    <w:p w:rsidR="00116549" w:rsidRDefault="00116549" w:rsidP="00722284">
      <w:pPr>
        <w:ind w:firstLine="2835"/>
        <w:jc w:val="center"/>
        <w:rPr>
          <w:rFonts w:eastAsia="Arial Unicode MS"/>
        </w:rPr>
      </w:pPr>
    </w:p>
    <w:p w:rsidR="00116549" w:rsidRDefault="00116549" w:rsidP="00722284">
      <w:pPr>
        <w:ind w:firstLine="2835"/>
        <w:jc w:val="center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722284" w:rsidRDefault="00722284">
      <w:pPr>
        <w:ind w:firstLine="2835"/>
        <w:jc w:val="both"/>
        <w:rPr>
          <w:rFonts w:eastAsia="Arial Unicode MS"/>
        </w:rPr>
      </w:pPr>
    </w:p>
    <w:p w:rsidR="00722284" w:rsidRDefault="00722284">
      <w:pPr>
        <w:ind w:firstLine="2835"/>
        <w:jc w:val="both"/>
        <w:rPr>
          <w:rFonts w:eastAsia="Arial Unicode MS"/>
        </w:rPr>
      </w:pPr>
    </w:p>
    <w:p w:rsidR="00722284" w:rsidRDefault="00722284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722284" w:rsidRDefault="00722284">
      <w:pPr>
        <w:ind w:firstLine="2835"/>
        <w:jc w:val="both"/>
        <w:rPr>
          <w:rFonts w:eastAsia="Arial Unicode MS"/>
        </w:rPr>
      </w:pPr>
    </w:p>
    <w:p w:rsidR="00722284" w:rsidRDefault="00722284">
      <w:pPr>
        <w:ind w:firstLine="2835"/>
        <w:jc w:val="both"/>
        <w:rPr>
          <w:rFonts w:eastAsia="Arial Unicode MS"/>
        </w:rPr>
      </w:pPr>
    </w:p>
    <w:p w:rsidR="00722284" w:rsidRDefault="00722284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lastRenderedPageBreak/>
        <w:t>JUSTIFICATIVA:</w:t>
      </w:r>
    </w:p>
    <w:p w:rsidR="00116549" w:rsidRPr="00722284" w:rsidRDefault="00116549" w:rsidP="00722284">
      <w:pPr>
        <w:spacing w:line="360" w:lineRule="auto"/>
        <w:ind w:firstLine="2835"/>
        <w:jc w:val="both"/>
        <w:rPr>
          <w:rFonts w:eastAsia="Arial Unicode MS"/>
          <w:b/>
        </w:rPr>
      </w:pPr>
    </w:p>
    <w:p w:rsidR="00BB1E3A" w:rsidRDefault="00466FAB" w:rsidP="00BB1E3A">
      <w:pPr>
        <w:spacing w:line="360" w:lineRule="auto"/>
        <w:ind w:firstLine="2835"/>
        <w:jc w:val="both"/>
        <w:rPr>
          <w:rFonts w:eastAsia="Arial Unicode MS"/>
        </w:rPr>
      </w:pPr>
      <w:r w:rsidRPr="00722284">
        <w:rPr>
          <w:rFonts w:eastAsia="Arial Unicode MS"/>
        </w:rPr>
        <w:t xml:space="preserve">Este </w:t>
      </w:r>
      <w:r w:rsidR="00116549" w:rsidRPr="00722284">
        <w:rPr>
          <w:rFonts w:eastAsia="Arial Unicode MS"/>
        </w:rPr>
        <w:t xml:space="preserve">Projeto de Decreto Legislativo visa conceder o Título de Cidadão Emérito ao Ilmo. Sr. </w:t>
      </w:r>
      <w:r w:rsidR="00722284" w:rsidRPr="00D02632">
        <w:t xml:space="preserve">Márcio </w:t>
      </w:r>
      <w:proofErr w:type="spellStart"/>
      <w:r w:rsidR="00722284" w:rsidRPr="00D02632">
        <w:t>Gerbovic</w:t>
      </w:r>
      <w:proofErr w:type="spellEnd"/>
      <w:r w:rsidR="00722284" w:rsidRPr="00D02632">
        <w:t xml:space="preserve"> </w:t>
      </w:r>
      <w:r w:rsidR="00116549" w:rsidRPr="00722284">
        <w:rPr>
          <w:rFonts w:eastAsia="Arial Unicode MS"/>
        </w:rPr>
        <w:t>pelos relevante</w:t>
      </w:r>
      <w:r w:rsidR="00237F64">
        <w:rPr>
          <w:rFonts w:eastAsia="Arial Unicode MS"/>
        </w:rPr>
        <w:t>s serviços prestados à Sorocaba</w:t>
      </w:r>
      <w:r w:rsidR="00116549" w:rsidRPr="00722284">
        <w:rPr>
          <w:rFonts w:eastAsia="Arial Unicode MS"/>
        </w:rPr>
        <w:t xml:space="preserve"> e a elevação do nome da cidade.</w:t>
      </w:r>
    </w:p>
    <w:p w:rsidR="00BB1E3A" w:rsidRDefault="00722284" w:rsidP="00BB1E3A">
      <w:pPr>
        <w:spacing w:line="360" w:lineRule="auto"/>
        <w:ind w:firstLine="2835"/>
        <w:jc w:val="both"/>
      </w:pPr>
      <w:r w:rsidRPr="00D02632">
        <w:t xml:space="preserve">Márcio </w:t>
      </w:r>
      <w:proofErr w:type="spellStart"/>
      <w:r w:rsidRPr="00D02632">
        <w:t>Gerbovic</w:t>
      </w:r>
      <w:proofErr w:type="spellEnd"/>
      <w:r w:rsidRPr="00D02632">
        <w:t xml:space="preserve"> nasceu em Sorocaba em 18 de março de 1978. Segundo filho de José </w:t>
      </w:r>
      <w:proofErr w:type="spellStart"/>
      <w:r w:rsidRPr="00D02632">
        <w:t>Gerbovic</w:t>
      </w:r>
      <w:proofErr w:type="spellEnd"/>
      <w:r w:rsidRPr="00D02632">
        <w:t xml:space="preserve"> e </w:t>
      </w:r>
      <w:proofErr w:type="spellStart"/>
      <w:r w:rsidRPr="00D02632">
        <w:t>Zaide</w:t>
      </w:r>
      <w:proofErr w:type="spellEnd"/>
      <w:r w:rsidRPr="00D02632">
        <w:t xml:space="preserve"> </w:t>
      </w:r>
      <w:proofErr w:type="spellStart"/>
      <w:r w:rsidRPr="00D02632">
        <w:t>Giantin</w:t>
      </w:r>
      <w:proofErr w:type="spellEnd"/>
      <w:r w:rsidRPr="00D02632">
        <w:t xml:space="preserve"> </w:t>
      </w:r>
      <w:proofErr w:type="spellStart"/>
      <w:r w:rsidRPr="00D02632">
        <w:t>Gerbovic</w:t>
      </w:r>
      <w:proofErr w:type="spellEnd"/>
      <w:r w:rsidRPr="00D02632">
        <w:t xml:space="preserve">, paulistanos acolhidos por Sorocaba em 1976, estudou no Colégio Integrado </w:t>
      </w:r>
      <w:proofErr w:type="spellStart"/>
      <w:r w:rsidRPr="00D02632">
        <w:t>Véritas</w:t>
      </w:r>
      <w:proofErr w:type="spellEnd"/>
      <w:r w:rsidRPr="00D02632">
        <w:t xml:space="preserve">, na Vila Santana, dos dois anos de idade até 1992, quando se formou no ensino médio. Mantém até hoje os amigos feitos no Colégio </w:t>
      </w:r>
      <w:proofErr w:type="spellStart"/>
      <w:r w:rsidRPr="00D02632">
        <w:t>Véritas</w:t>
      </w:r>
      <w:proofErr w:type="spellEnd"/>
      <w:r w:rsidRPr="00D02632">
        <w:t>, dentre eles muitos professores e aqueles que pode chamar de “melhores amigos”.</w:t>
      </w:r>
    </w:p>
    <w:p w:rsidR="00722284" w:rsidRPr="00D02632" w:rsidRDefault="00722284" w:rsidP="00BB1E3A">
      <w:pPr>
        <w:spacing w:line="360" w:lineRule="auto"/>
        <w:ind w:firstLine="2835"/>
        <w:jc w:val="both"/>
      </w:pPr>
      <w:r w:rsidRPr="00D02632">
        <w:t xml:space="preserve">Cursou o ensino médio no Colégio Anglo de Sorocaba, de 1993 a 1995, sendo que em 1995 passou seis meses como intercambista nos Estados Unidos, na cidade de </w:t>
      </w:r>
      <w:proofErr w:type="spellStart"/>
      <w:r w:rsidRPr="00D02632">
        <w:t>Idaho</w:t>
      </w:r>
      <w:proofErr w:type="spellEnd"/>
      <w:r w:rsidRPr="00D02632">
        <w:t xml:space="preserve"> Falls/</w:t>
      </w:r>
      <w:proofErr w:type="spellStart"/>
      <w:r w:rsidRPr="00D02632">
        <w:t>Idaho</w:t>
      </w:r>
      <w:proofErr w:type="spellEnd"/>
      <w:r w:rsidRPr="00D02632">
        <w:t xml:space="preserve">. Lá, pode aprimorar o estudo da língua inglesa, que começou na escola Pink </w:t>
      </w:r>
      <w:proofErr w:type="spellStart"/>
      <w:r w:rsidRPr="00D02632">
        <w:t>and</w:t>
      </w:r>
      <w:proofErr w:type="spellEnd"/>
      <w:r w:rsidRPr="00D02632">
        <w:t xml:space="preserve"> Blue - </w:t>
      </w:r>
      <w:proofErr w:type="spellStart"/>
      <w:r w:rsidRPr="00D02632">
        <w:t>Freedom</w:t>
      </w:r>
      <w:proofErr w:type="spellEnd"/>
      <w:r w:rsidRPr="00D02632">
        <w:t xml:space="preserve">, de Sorocaba. </w:t>
      </w:r>
    </w:p>
    <w:p w:rsidR="00722284" w:rsidRPr="00D02632" w:rsidRDefault="00722284" w:rsidP="00722284">
      <w:pPr>
        <w:spacing w:line="360" w:lineRule="auto"/>
        <w:jc w:val="both"/>
      </w:pPr>
      <w:r w:rsidRPr="00D02632">
        <w:tab/>
      </w:r>
      <w:r w:rsidRPr="00D02632">
        <w:tab/>
      </w:r>
      <w:r w:rsidRPr="00D02632">
        <w:tab/>
      </w:r>
      <w:r w:rsidR="00BB1E3A">
        <w:tab/>
      </w:r>
      <w:r w:rsidRPr="00D02632">
        <w:t xml:space="preserve">De volta ao Brasil, ingressou na Faculdade de Engenharia Industrial (FEI), onde se formou engenheiro eletricista com ênfase em telecomunicações em 2001. </w:t>
      </w:r>
    </w:p>
    <w:p w:rsidR="00722284" w:rsidRPr="00D02632" w:rsidRDefault="00722284" w:rsidP="00722284">
      <w:pPr>
        <w:spacing w:line="360" w:lineRule="auto"/>
        <w:jc w:val="both"/>
      </w:pPr>
      <w:r w:rsidRPr="00D02632">
        <w:tab/>
      </w:r>
      <w:r w:rsidRPr="00D02632">
        <w:tab/>
      </w:r>
      <w:r w:rsidRPr="00D02632">
        <w:tab/>
      </w:r>
      <w:r w:rsidR="00BB1E3A">
        <w:tab/>
      </w:r>
      <w:r w:rsidRPr="00D02632">
        <w:t xml:space="preserve">Tão logo se formou já ingressou no mercado de trabalho, onde ocupou diversas posições em empresas multinacionais como Siemens, pela qual trabalhou e morou na Espanha e na Alemanha, Oliver </w:t>
      </w:r>
      <w:proofErr w:type="spellStart"/>
      <w:r w:rsidRPr="00D02632">
        <w:t>Wyman</w:t>
      </w:r>
      <w:proofErr w:type="spellEnd"/>
      <w:r w:rsidRPr="00D02632">
        <w:t xml:space="preserve">, uma das maiores empresas de consultoria estratégicas do mundo, e Cisco Systems. Hoje é diretor de vendas e operações para a América Latina da Nokia Networks (NOKIA), o que o faz percorrer o mundo todo, especialmente, como o nome do cargo já diz, a América Latina. </w:t>
      </w:r>
    </w:p>
    <w:p w:rsidR="00722284" w:rsidRPr="00D02632" w:rsidRDefault="00722284" w:rsidP="00722284">
      <w:pPr>
        <w:spacing w:line="360" w:lineRule="auto"/>
        <w:jc w:val="both"/>
      </w:pPr>
      <w:r w:rsidRPr="00D02632">
        <w:tab/>
      </w:r>
      <w:r w:rsidRPr="00D02632">
        <w:tab/>
      </w:r>
      <w:r w:rsidRPr="00D02632">
        <w:tab/>
      </w:r>
      <w:r w:rsidR="00BB1E3A">
        <w:tab/>
      </w:r>
      <w:r w:rsidRPr="00D02632">
        <w:t xml:space="preserve">Formou-se no </w:t>
      </w:r>
      <w:proofErr w:type="spellStart"/>
      <w:r w:rsidRPr="00D02632">
        <w:t>Insper</w:t>
      </w:r>
      <w:proofErr w:type="spellEnd"/>
      <w:r w:rsidRPr="00D02632">
        <w:t xml:space="preserve"> (à época IBMEC) em 2003 com uma pós-graduação e no MBA (Master in Business </w:t>
      </w:r>
      <w:proofErr w:type="spellStart"/>
      <w:r w:rsidRPr="00D02632">
        <w:t>Administration</w:t>
      </w:r>
      <w:proofErr w:type="spellEnd"/>
      <w:r w:rsidRPr="00D02632">
        <w:t xml:space="preserve">) da Universidade de Pittsburgh em 2011 nos Estados Unidos. </w:t>
      </w:r>
    </w:p>
    <w:p w:rsidR="00722284" w:rsidRPr="00D02632" w:rsidRDefault="00722284" w:rsidP="00722284">
      <w:pPr>
        <w:spacing w:line="360" w:lineRule="auto"/>
        <w:jc w:val="both"/>
      </w:pPr>
      <w:r w:rsidRPr="00D02632">
        <w:tab/>
      </w:r>
      <w:r w:rsidRPr="00D02632">
        <w:tab/>
      </w:r>
      <w:r w:rsidRPr="00D02632">
        <w:tab/>
      </w:r>
      <w:r w:rsidR="00BB1E3A">
        <w:tab/>
      </w:r>
      <w:r w:rsidRPr="00D02632">
        <w:t xml:space="preserve">Márcio </w:t>
      </w:r>
      <w:proofErr w:type="spellStart"/>
      <w:r w:rsidRPr="00D02632">
        <w:t>Gerbovic</w:t>
      </w:r>
      <w:proofErr w:type="spellEnd"/>
      <w:r w:rsidRPr="00D02632">
        <w:t xml:space="preserve"> também usa seu tempo para construir casas para famílias em situação de extrema vulnerabilidade, como voluntário na ONG TETO, e em fevereiro de 2018 assumiu a presidência da Câmara de Comércio Brasil-Finlândia, onde objetiva estreitar ainda mais os laços comerciais entre os dois países. </w:t>
      </w:r>
    </w:p>
    <w:p w:rsidR="00BB1E3A" w:rsidRDefault="00722284" w:rsidP="00BB1E3A">
      <w:pPr>
        <w:spacing w:line="360" w:lineRule="auto"/>
        <w:jc w:val="both"/>
      </w:pPr>
      <w:r w:rsidRPr="00D02632">
        <w:lastRenderedPageBreak/>
        <w:tab/>
      </w:r>
      <w:r w:rsidRPr="00D02632">
        <w:tab/>
      </w:r>
      <w:r w:rsidRPr="00D02632">
        <w:tab/>
      </w:r>
      <w:r w:rsidR="00BB1E3A">
        <w:tab/>
      </w:r>
      <w:r w:rsidRPr="00D02632">
        <w:t xml:space="preserve">Está casado há quase 12 anos com Ana Carolina de Azevedo e é pai das gêmeas Mariana e Isabela, com 10 anos de idade. Atualmente mora em São Paulo, por conta da carreira, e mesmo com muitas viagens internacionais exigidas pelo trabalho, Márcio </w:t>
      </w:r>
      <w:proofErr w:type="spellStart"/>
      <w:r w:rsidRPr="00D02632">
        <w:t>Gerbovic</w:t>
      </w:r>
      <w:proofErr w:type="spellEnd"/>
      <w:r w:rsidRPr="00D02632">
        <w:t xml:space="preserve"> tenta estar todos os finais de semana em Sorocaba, com sua esposa e filhas, pois, como filho da terra, é onde se sente em casa.</w:t>
      </w:r>
    </w:p>
    <w:p w:rsidR="00BB1E3A" w:rsidRDefault="00BB1E3A" w:rsidP="00BB1E3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rPr>
          <w:rFonts w:eastAsia="Arial Unicode MS"/>
        </w:rPr>
        <w:t xml:space="preserve">Enfim, por todo o trabalho desenvolvido que projetou, </w:t>
      </w:r>
      <w:r>
        <w:rPr>
          <w:szCs w:val="24"/>
          <w:shd w:val="clear" w:color="auto" w:fill="FFFFFF"/>
        </w:rPr>
        <w:t>destacando</w:t>
      </w:r>
      <w:r w:rsidRPr="0070033D">
        <w:rPr>
          <w:szCs w:val="24"/>
          <w:shd w:val="clear" w:color="auto" w:fill="FFFFFF"/>
        </w:rPr>
        <w:t xml:space="preserve"> profissionalmente no cenário internacional, levando e elevando o nome da </w:t>
      </w:r>
      <w:proofErr w:type="gramStart"/>
      <w:r w:rsidRPr="0070033D">
        <w:rPr>
          <w:szCs w:val="24"/>
          <w:shd w:val="clear" w:color="auto" w:fill="FFFFFF"/>
        </w:rPr>
        <w:t>nossa  Sorocaba</w:t>
      </w:r>
      <w:proofErr w:type="gramEnd"/>
      <w:r>
        <w:rPr>
          <w:rFonts w:eastAsia="Arial Unicode MS"/>
        </w:rPr>
        <w:t>, que pedimos a anuência dos nobres Edis para que esta Casa de leis conceda ao Ilmo. Sr.</w:t>
      </w:r>
      <w:r w:rsidRPr="00BB1E3A">
        <w:t xml:space="preserve"> </w:t>
      </w:r>
      <w:r w:rsidRPr="00D02632">
        <w:t xml:space="preserve">Márcio </w:t>
      </w:r>
      <w:proofErr w:type="spellStart"/>
      <w:r w:rsidRPr="00D02632">
        <w:t>Gerbovic</w:t>
      </w:r>
      <w:proofErr w:type="spellEnd"/>
      <w:r>
        <w:rPr>
          <w:rFonts w:eastAsia="Arial Unicode MS"/>
        </w:rPr>
        <w:t>, o Título de Cidadão Emérito.</w:t>
      </w:r>
    </w:p>
    <w:p w:rsidR="00BB1E3A" w:rsidRDefault="00BB1E3A" w:rsidP="00722284">
      <w:pPr>
        <w:spacing w:line="360" w:lineRule="auto"/>
        <w:jc w:val="both"/>
        <w:rPr>
          <w:szCs w:val="24"/>
          <w:shd w:val="clear" w:color="auto" w:fill="FFFFFF"/>
        </w:rPr>
      </w:pPr>
    </w:p>
    <w:p w:rsidR="00F5022C" w:rsidRPr="00722284" w:rsidRDefault="00F5022C" w:rsidP="00722284">
      <w:pPr>
        <w:spacing w:line="360" w:lineRule="auto"/>
        <w:ind w:firstLine="2835"/>
        <w:jc w:val="both"/>
        <w:rPr>
          <w:rFonts w:eastAsia="Arial Unicode MS"/>
        </w:rPr>
      </w:pPr>
    </w:p>
    <w:p w:rsidR="00722284" w:rsidRDefault="00722284" w:rsidP="00722284">
      <w:pPr>
        <w:spacing w:line="360" w:lineRule="auto"/>
        <w:ind w:firstLine="2835"/>
        <w:jc w:val="center"/>
        <w:rPr>
          <w:rFonts w:eastAsia="Arial Unicode MS"/>
        </w:rPr>
      </w:pPr>
      <w:r w:rsidRPr="00722284">
        <w:rPr>
          <w:rFonts w:eastAsia="Arial Unicode MS"/>
        </w:rPr>
        <w:t>Sala das Sessões, em 09 de abril de 2018.</w:t>
      </w:r>
    </w:p>
    <w:p w:rsidR="00722284" w:rsidRDefault="00722284" w:rsidP="00722284">
      <w:pPr>
        <w:spacing w:line="360" w:lineRule="auto"/>
        <w:ind w:firstLine="2835"/>
        <w:jc w:val="center"/>
        <w:rPr>
          <w:rFonts w:eastAsia="Arial Unicode MS"/>
        </w:rPr>
      </w:pPr>
    </w:p>
    <w:p w:rsidR="00722284" w:rsidRPr="00722284" w:rsidRDefault="00722284" w:rsidP="00722284">
      <w:pPr>
        <w:spacing w:line="360" w:lineRule="auto"/>
        <w:ind w:firstLine="2835"/>
        <w:jc w:val="center"/>
      </w:pPr>
      <w:r w:rsidRPr="00722284">
        <w:rPr>
          <w:rFonts w:eastAsia="Arial Unicode MS"/>
          <w:b/>
        </w:rPr>
        <w:t>RODRIGO MAGANHATO</w:t>
      </w:r>
    </w:p>
    <w:p w:rsidR="00722284" w:rsidRPr="00722284" w:rsidRDefault="00722284" w:rsidP="00722284">
      <w:pPr>
        <w:spacing w:line="360" w:lineRule="auto"/>
        <w:jc w:val="center"/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Pr="00722284">
        <w:rPr>
          <w:rFonts w:eastAsia="Arial Unicode MS"/>
          <w:b/>
        </w:rPr>
        <w:t>VEREADOR</w:t>
      </w:r>
    </w:p>
    <w:p w:rsidR="00116549" w:rsidRPr="00722284" w:rsidRDefault="00116549" w:rsidP="00722284">
      <w:pPr>
        <w:spacing w:line="360" w:lineRule="auto"/>
        <w:jc w:val="both"/>
      </w:pPr>
      <w:r w:rsidRPr="00722284">
        <w:rPr>
          <w:rFonts w:eastAsia="Arial Unicode MS"/>
          <w:b/>
          <w:color w:val="000000"/>
          <w:shd w:val="clear" w:color="auto" w:fill="FFFFFF"/>
        </w:rPr>
        <w:t xml:space="preserve"> </w:t>
      </w:r>
    </w:p>
    <w:sectPr w:rsidR="00116549" w:rsidRPr="00722284" w:rsidSect="004B22A3">
      <w:headerReference w:type="default" r:id="rId6"/>
      <w:pgSz w:w="11906" w:h="16838"/>
      <w:pgMar w:top="2608" w:right="1701" w:bottom="1134" w:left="1701" w:header="25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5F" w:rsidRDefault="00FB685F">
      <w:r>
        <w:separator/>
      </w:r>
    </w:p>
  </w:endnote>
  <w:endnote w:type="continuationSeparator" w:id="0">
    <w:p w:rsidR="00FB685F" w:rsidRDefault="00FB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5F" w:rsidRDefault="00FB685F">
      <w:r>
        <w:separator/>
      </w:r>
    </w:p>
  </w:footnote>
  <w:footnote w:type="continuationSeparator" w:id="0">
    <w:p w:rsidR="00FB685F" w:rsidRDefault="00FB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49" w:rsidRDefault="00C72F6E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360" cy="11309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5" r="-5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1130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E6496"/>
    <w:rsid w:val="00086BF8"/>
    <w:rsid w:val="00116549"/>
    <w:rsid w:val="00237F64"/>
    <w:rsid w:val="00324A8C"/>
    <w:rsid w:val="00346A04"/>
    <w:rsid w:val="003F540C"/>
    <w:rsid w:val="0044473C"/>
    <w:rsid w:val="00466FAB"/>
    <w:rsid w:val="004B22A3"/>
    <w:rsid w:val="004B5C97"/>
    <w:rsid w:val="005F5706"/>
    <w:rsid w:val="006F52AD"/>
    <w:rsid w:val="00722284"/>
    <w:rsid w:val="0078678C"/>
    <w:rsid w:val="00A2551A"/>
    <w:rsid w:val="00B62954"/>
    <w:rsid w:val="00BB1E3A"/>
    <w:rsid w:val="00C36C9B"/>
    <w:rsid w:val="00C53C05"/>
    <w:rsid w:val="00C72F6E"/>
    <w:rsid w:val="00DE6496"/>
    <w:rsid w:val="00EA0D5E"/>
    <w:rsid w:val="00F06F6C"/>
    <w:rsid w:val="00F5022C"/>
    <w:rsid w:val="00F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7919E64-604E-4217-8542-4E708E25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A3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B22A3"/>
  </w:style>
  <w:style w:type="character" w:customStyle="1" w:styleId="CabealhoChar">
    <w:name w:val="Cabeçalho Char"/>
    <w:rsid w:val="004B22A3"/>
    <w:rPr>
      <w:sz w:val="24"/>
    </w:rPr>
  </w:style>
  <w:style w:type="character" w:customStyle="1" w:styleId="RodapChar">
    <w:name w:val="Rodapé Char"/>
    <w:rsid w:val="004B22A3"/>
    <w:rPr>
      <w:sz w:val="24"/>
    </w:rPr>
  </w:style>
  <w:style w:type="character" w:customStyle="1" w:styleId="TextodebaloChar">
    <w:name w:val="Texto de balão Char"/>
    <w:rsid w:val="004B22A3"/>
    <w:rPr>
      <w:rFonts w:ascii="Segoe UI" w:hAnsi="Segoe UI" w:cs="Segoe UI"/>
      <w:sz w:val="18"/>
      <w:szCs w:val="18"/>
    </w:rPr>
  </w:style>
  <w:style w:type="character" w:customStyle="1" w:styleId="Refdecomentrio1">
    <w:name w:val="Ref. de comentário1"/>
    <w:basedOn w:val="Fontepargpadro1"/>
    <w:rsid w:val="004B22A3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4B22A3"/>
  </w:style>
  <w:style w:type="character" w:customStyle="1" w:styleId="AssuntodocomentrioChar">
    <w:name w:val="Assunto do comentário Char"/>
    <w:basedOn w:val="TextodecomentrioChar"/>
    <w:rsid w:val="004B22A3"/>
    <w:rPr>
      <w:b/>
      <w:bCs/>
    </w:rPr>
  </w:style>
  <w:style w:type="character" w:styleId="Forte">
    <w:name w:val="Strong"/>
    <w:basedOn w:val="Fontepargpadro1"/>
    <w:qFormat/>
    <w:rsid w:val="004B22A3"/>
    <w:rPr>
      <w:b/>
      <w:bCs/>
    </w:rPr>
  </w:style>
  <w:style w:type="character" w:customStyle="1" w:styleId="Corpodetexto2Char">
    <w:name w:val="Corpo de texto 2 Char"/>
    <w:basedOn w:val="Fontepargpadro1"/>
    <w:rsid w:val="004B22A3"/>
    <w:rPr>
      <w:sz w:val="24"/>
      <w:szCs w:val="24"/>
    </w:rPr>
  </w:style>
  <w:style w:type="paragraph" w:customStyle="1" w:styleId="Ttulo1">
    <w:name w:val="Título1"/>
    <w:basedOn w:val="Normal"/>
    <w:next w:val="Corpodetexto"/>
    <w:rsid w:val="004B22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B22A3"/>
    <w:pPr>
      <w:spacing w:after="140" w:line="288" w:lineRule="auto"/>
    </w:pPr>
  </w:style>
  <w:style w:type="paragraph" w:styleId="Lista">
    <w:name w:val="List"/>
    <w:basedOn w:val="Corpodetexto"/>
    <w:rsid w:val="004B22A3"/>
    <w:rPr>
      <w:rFonts w:cs="Mangal"/>
    </w:rPr>
  </w:style>
  <w:style w:type="paragraph" w:styleId="Legenda">
    <w:name w:val="caption"/>
    <w:basedOn w:val="Normal"/>
    <w:qFormat/>
    <w:rsid w:val="004B22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4B22A3"/>
    <w:pPr>
      <w:suppressLineNumbers/>
    </w:pPr>
    <w:rPr>
      <w:rFonts w:cs="Mangal"/>
    </w:rPr>
  </w:style>
  <w:style w:type="paragraph" w:styleId="Cabealho">
    <w:name w:val="header"/>
    <w:basedOn w:val="Normal"/>
    <w:rsid w:val="004B22A3"/>
  </w:style>
  <w:style w:type="paragraph" w:styleId="Rodap">
    <w:name w:val="footer"/>
    <w:basedOn w:val="Normal"/>
    <w:rsid w:val="004B22A3"/>
  </w:style>
  <w:style w:type="paragraph" w:styleId="Textodebalo">
    <w:name w:val="Balloon Text"/>
    <w:basedOn w:val="Normal"/>
    <w:rsid w:val="004B22A3"/>
    <w:rPr>
      <w:rFonts w:ascii="Segoe UI" w:hAnsi="Segoe UI" w:cs="Segoe UI"/>
      <w:sz w:val="18"/>
      <w:szCs w:val="18"/>
    </w:rPr>
  </w:style>
  <w:style w:type="paragraph" w:customStyle="1" w:styleId="Textodecomentrio1">
    <w:name w:val="Texto de comentário1"/>
    <w:basedOn w:val="Normal"/>
    <w:rsid w:val="004B22A3"/>
    <w:rPr>
      <w:sz w:val="20"/>
    </w:rPr>
  </w:style>
  <w:style w:type="paragraph" w:styleId="Assuntodocomentrio">
    <w:name w:val="annotation subject"/>
    <w:basedOn w:val="Textodecomentrio1"/>
    <w:next w:val="Textodecomentrio1"/>
    <w:rsid w:val="004B22A3"/>
    <w:rPr>
      <w:b/>
      <w:bCs/>
    </w:rPr>
  </w:style>
  <w:style w:type="paragraph" w:styleId="SemEspaamento">
    <w:name w:val="No Spacing"/>
    <w:qFormat/>
    <w:rsid w:val="004B22A3"/>
    <w:pPr>
      <w:suppressAutoHyphens/>
      <w:overflowPunct w:val="0"/>
      <w:autoSpaceDE w:val="0"/>
      <w:ind w:firstLine="1418"/>
      <w:jc w:val="both"/>
      <w:textAlignment w:val="baseline"/>
    </w:pPr>
    <w:rPr>
      <w:sz w:val="24"/>
      <w:lang w:eastAsia="zh-CN"/>
    </w:rPr>
  </w:style>
  <w:style w:type="paragraph" w:styleId="NormalWeb">
    <w:name w:val="Normal (Web)"/>
    <w:basedOn w:val="Normal"/>
    <w:rsid w:val="004B22A3"/>
    <w:pPr>
      <w:overflowPunct/>
      <w:autoSpaceDE/>
      <w:spacing w:before="280" w:after="280"/>
      <w:textAlignment w:val="auto"/>
    </w:pPr>
    <w:rPr>
      <w:szCs w:val="24"/>
    </w:rPr>
  </w:style>
  <w:style w:type="paragraph" w:customStyle="1" w:styleId="Corpodetexto21">
    <w:name w:val="Corpo de texto 21"/>
    <w:basedOn w:val="Normal"/>
    <w:rsid w:val="004B22A3"/>
    <w:pPr>
      <w:overflowPunct/>
      <w:autoSpaceDE/>
      <w:spacing w:before="280" w:after="28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2</TotalTime>
  <Pages>3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3</cp:revision>
  <cp:lastPrinted>2017-10-09T18:34:00Z</cp:lastPrinted>
  <dcterms:created xsi:type="dcterms:W3CDTF">2018-04-12T14:26:00Z</dcterms:created>
  <dcterms:modified xsi:type="dcterms:W3CDTF">2018-04-18T12:02:00Z</dcterms:modified>
</cp:coreProperties>
</file>