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D326A2" w:rsidRDefault="003B5125">
      <w:pPr>
        <w:jc w:val="center"/>
        <w:rPr>
          <w:rFonts w:ascii="Times New Roman" w:hAnsi="Times New Roman"/>
          <w:b/>
          <w:smallCaps/>
          <w:szCs w:val="24"/>
        </w:rPr>
      </w:pPr>
      <w:r w:rsidRPr="00D326A2">
        <w:rPr>
          <w:rFonts w:ascii="Times New Roman" w:hAnsi="Times New Roman"/>
          <w:b/>
          <w:smallCaps/>
          <w:szCs w:val="24"/>
        </w:rPr>
        <w:t>PROJETO DE LEI Nº</w:t>
      </w:r>
      <w:r w:rsidR="00ED1F54">
        <w:rPr>
          <w:rFonts w:ascii="Times New Roman" w:hAnsi="Times New Roman"/>
          <w:b/>
          <w:smallCaps/>
          <w:szCs w:val="24"/>
        </w:rPr>
        <w:t xml:space="preserve"> 271/2018</w:t>
      </w:r>
      <w:bookmarkStart w:id="0" w:name="_GoBack"/>
      <w:bookmarkEnd w:id="0"/>
    </w:p>
    <w:p w:rsidR="00967098" w:rsidRPr="00D326A2" w:rsidRDefault="00967098">
      <w:pPr>
        <w:jc w:val="center"/>
        <w:rPr>
          <w:rFonts w:ascii="Times New Roman" w:hAnsi="Times New Roman"/>
          <w:b/>
          <w:smallCaps/>
          <w:szCs w:val="24"/>
        </w:rPr>
      </w:pPr>
    </w:p>
    <w:p w:rsidR="00FD1ED9" w:rsidRPr="00D326A2" w:rsidRDefault="00FD1ED9" w:rsidP="00DE254E">
      <w:pPr>
        <w:ind w:left="3540"/>
        <w:rPr>
          <w:rFonts w:ascii="Times New Roman" w:hAnsi="Times New Roman"/>
          <w:b/>
          <w:szCs w:val="24"/>
        </w:rPr>
      </w:pPr>
    </w:p>
    <w:p w:rsidR="00D326A2" w:rsidRPr="00D326A2" w:rsidRDefault="0029479A" w:rsidP="00D326A2">
      <w:pPr>
        <w:shd w:val="clear" w:color="auto" w:fill="FFFFFF"/>
        <w:overflowPunct/>
        <w:autoSpaceDE/>
        <w:autoSpaceDN/>
        <w:adjustRightInd/>
        <w:ind w:left="3402"/>
        <w:jc w:val="both"/>
        <w:textAlignment w:val="auto"/>
        <w:rPr>
          <w:rFonts w:ascii="Times New Roman" w:hAnsi="Times New Roman"/>
          <w:b/>
          <w:color w:val="000000"/>
          <w:szCs w:val="24"/>
        </w:rPr>
      </w:pPr>
      <w:r>
        <w:rPr>
          <w:rFonts w:ascii="Times New Roman" w:hAnsi="Times New Roman"/>
          <w:b/>
          <w:color w:val="000000"/>
          <w:szCs w:val="24"/>
        </w:rPr>
        <w:t>Dispõe sobre incentivos fiscais para o fomento das atividades esportivas e paradesportivas e dá outras providências</w:t>
      </w:r>
      <w:r w:rsidR="00D326A2" w:rsidRPr="00D326A2">
        <w:rPr>
          <w:rFonts w:ascii="Times New Roman" w:hAnsi="Times New Roman"/>
          <w:b/>
          <w:color w:val="000000"/>
          <w:szCs w:val="24"/>
        </w:rPr>
        <w:t>.</w:t>
      </w:r>
    </w:p>
    <w:p w:rsidR="00B452FE" w:rsidRPr="00D326A2" w:rsidRDefault="00B452FE" w:rsidP="007D2EAB">
      <w:pPr>
        <w:ind w:firstLine="2268"/>
        <w:jc w:val="both"/>
        <w:rPr>
          <w:rFonts w:ascii="Times New Roman" w:hAnsi="Times New Roman"/>
          <w:szCs w:val="24"/>
        </w:rPr>
      </w:pPr>
    </w:p>
    <w:p w:rsidR="00B452FE" w:rsidRPr="00D326A2" w:rsidRDefault="00B452FE" w:rsidP="007D2EAB">
      <w:pPr>
        <w:ind w:firstLine="2268"/>
        <w:jc w:val="both"/>
        <w:rPr>
          <w:rFonts w:ascii="Times New Roman" w:hAnsi="Times New Roman"/>
          <w:szCs w:val="24"/>
        </w:rPr>
      </w:pPr>
    </w:p>
    <w:p w:rsidR="007D2EAB" w:rsidRPr="00D326A2" w:rsidRDefault="007D2EAB" w:rsidP="007D2EAB">
      <w:pPr>
        <w:ind w:firstLine="2268"/>
        <w:jc w:val="both"/>
        <w:rPr>
          <w:rFonts w:ascii="Times New Roman" w:hAnsi="Times New Roman"/>
          <w:szCs w:val="24"/>
        </w:rPr>
      </w:pPr>
      <w:r w:rsidRPr="00D326A2">
        <w:rPr>
          <w:rFonts w:ascii="Times New Roman" w:hAnsi="Times New Roman"/>
          <w:szCs w:val="24"/>
        </w:rPr>
        <w:t>A Câmara Municipal de Sorocaba decreta:</w:t>
      </w:r>
    </w:p>
    <w:p w:rsidR="007D2EAB" w:rsidRPr="00D326A2" w:rsidRDefault="007D2EAB" w:rsidP="007D2EAB">
      <w:pPr>
        <w:ind w:firstLine="3828"/>
        <w:jc w:val="both"/>
        <w:rPr>
          <w:rFonts w:ascii="Times New Roman" w:hAnsi="Times New Roman"/>
          <w:szCs w:val="24"/>
        </w:rPr>
      </w:pPr>
    </w:p>
    <w:p w:rsidR="00D326A2" w:rsidRPr="00D326A2" w:rsidRDefault="00D326A2" w:rsidP="00D326A2">
      <w:pPr>
        <w:shd w:val="clear" w:color="auto" w:fill="FFFFFF"/>
        <w:overflowPunct/>
        <w:autoSpaceDE/>
        <w:autoSpaceDN/>
        <w:adjustRightInd/>
        <w:textAlignment w:val="auto"/>
        <w:rPr>
          <w:rFonts w:ascii="Times New Roman" w:hAnsi="Times New Roman"/>
          <w:color w:val="000000"/>
          <w:szCs w:val="24"/>
        </w:rPr>
      </w:pPr>
      <w:r w:rsidRPr="00D326A2">
        <w:rPr>
          <w:rFonts w:ascii="Times New Roman" w:hAnsi="Times New Roman"/>
          <w:color w:val="000000"/>
          <w:szCs w:val="24"/>
        </w:rPr>
        <w:t> </w:t>
      </w:r>
    </w:p>
    <w:p w:rsidR="0029479A" w:rsidRDefault="00BE0891" w:rsidP="0029479A">
      <w:pPr>
        <w:ind w:firstLine="2268"/>
        <w:jc w:val="both"/>
        <w:rPr>
          <w:rFonts w:ascii="Times New Roman" w:hAnsi="Times New Roman"/>
          <w:szCs w:val="24"/>
        </w:rPr>
      </w:pPr>
      <w:r w:rsidRPr="00D326A2">
        <w:rPr>
          <w:rFonts w:ascii="Times New Roman" w:hAnsi="Times New Roman"/>
          <w:szCs w:val="24"/>
        </w:rPr>
        <w:t xml:space="preserve">Art. </w:t>
      </w:r>
      <w:r w:rsidR="0029479A">
        <w:rPr>
          <w:rFonts w:ascii="Times New Roman" w:hAnsi="Times New Roman"/>
          <w:szCs w:val="24"/>
        </w:rPr>
        <w:t xml:space="preserve">1º </w:t>
      </w:r>
      <w:r w:rsidR="00300DE8">
        <w:rPr>
          <w:rFonts w:ascii="Times New Roman" w:hAnsi="Times New Roman"/>
          <w:szCs w:val="24"/>
        </w:rPr>
        <w:t>Fica instituído no âmbito do Município de Sorocaba, incentivo fiscal para a realização de projetos esportivos de caráter não comercial e não lucrativo, nas modalidade</w:t>
      </w:r>
      <w:r w:rsidR="00B43958">
        <w:rPr>
          <w:rFonts w:ascii="Times New Roman" w:hAnsi="Times New Roman"/>
          <w:szCs w:val="24"/>
        </w:rPr>
        <w:t>s</w:t>
      </w:r>
      <w:r w:rsidR="00300DE8">
        <w:rPr>
          <w:rFonts w:ascii="Times New Roman" w:hAnsi="Times New Roman"/>
          <w:szCs w:val="24"/>
        </w:rPr>
        <w:t xml:space="preserve"> esportivas e paradesportivas, a ser concedido a pessoa física ou jurídica domiciliada no município</w:t>
      </w:r>
      <w:r w:rsidR="0029479A">
        <w:rPr>
          <w:rFonts w:ascii="Times New Roman" w:hAnsi="Times New Roman"/>
          <w:szCs w:val="24"/>
        </w:rPr>
        <w:t>.</w:t>
      </w:r>
      <w:r w:rsidR="005D0FAB">
        <w:rPr>
          <w:rFonts w:ascii="Times New Roman" w:hAnsi="Times New Roman"/>
          <w:szCs w:val="24"/>
        </w:rPr>
        <w:br/>
      </w:r>
    </w:p>
    <w:p w:rsidR="00B36A7E" w:rsidRDefault="00B36A7E" w:rsidP="00B36A7E">
      <w:pPr>
        <w:ind w:firstLine="2268"/>
        <w:jc w:val="both"/>
        <w:rPr>
          <w:rFonts w:ascii="Times New Roman" w:hAnsi="Times New Roman"/>
          <w:szCs w:val="24"/>
        </w:rPr>
      </w:pPr>
      <w:r w:rsidRPr="00953817">
        <w:rPr>
          <w:rFonts w:ascii="Times New Roman" w:hAnsi="Times New Roman"/>
          <w:szCs w:val="24"/>
        </w:rPr>
        <w:t xml:space="preserve">Art. </w:t>
      </w:r>
      <w:r w:rsidR="00DD45FE">
        <w:rPr>
          <w:rFonts w:ascii="Times New Roman" w:hAnsi="Times New Roman"/>
          <w:szCs w:val="24"/>
        </w:rPr>
        <w:t>2</w:t>
      </w:r>
      <w:r w:rsidRPr="00953817">
        <w:rPr>
          <w:rFonts w:ascii="Times New Roman" w:hAnsi="Times New Roman"/>
          <w:szCs w:val="24"/>
        </w:rPr>
        <w:t>º Para a obtenção do incentivo de que trata esta Lei, deverá o proponente apresentar ao Poder Público, projeto esportivo elaborado de acordo com os termos de regulamento definido por Decreto, explicitando os objetivos e recursos envolvidos, para fins de fixação do valor do incentivo e fiscalização.</w:t>
      </w:r>
    </w:p>
    <w:p w:rsidR="00300DE8" w:rsidRPr="00953817" w:rsidRDefault="00300DE8" w:rsidP="0029479A">
      <w:pPr>
        <w:ind w:firstLine="2268"/>
        <w:jc w:val="both"/>
        <w:rPr>
          <w:rFonts w:ascii="Times New Roman" w:hAnsi="Times New Roman"/>
          <w:szCs w:val="24"/>
        </w:rPr>
      </w:pPr>
    </w:p>
    <w:p w:rsidR="0029479A" w:rsidRDefault="0029479A" w:rsidP="0029479A">
      <w:pPr>
        <w:ind w:firstLine="2268"/>
        <w:jc w:val="both"/>
        <w:rPr>
          <w:rFonts w:ascii="Times New Roman" w:hAnsi="Times New Roman"/>
          <w:szCs w:val="24"/>
        </w:rPr>
      </w:pPr>
      <w:r>
        <w:rPr>
          <w:rFonts w:ascii="Times New Roman" w:hAnsi="Times New Roman"/>
          <w:szCs w:val="24"/>
        </w:rPr>
        <w:t xml:space="preserve">Art. </w:t>
      </w:r>
      <w:r w:rsidR="00353191">
        <w:rPr>
          <w:rFonts w:ascii="Times New Roman" w:hAnsi="Times New Roman"/>
          <w:szCs w:val="24"/>
        </w:rPr>
        <w:t>3</w:t>
      </w:r>
      <w:r>
        <w:rPr>
          <w:rFonts w:ascii="Times New Roman" w:hAnsi="Times New Roman"/>
          <w:szCs w:val="24"/>
        </w:rPr>
        <w:t xml:space="preserve">º </w:t>
      </w:r>
      <w:r w:rsidR="00DC75AA">
        <w:rPr>
          <w:rFonts w:ascii="Times New Roman" w:hAnsi="Times New Roman"/>
          <w:szCs w:val="24"/>
        </w:rPr>
        <w:t xml:space="preserve">O poder executivo regulamentará por </w:t>
      </w:r>
      <w:r w:rsidR="00DA3595">
        <w:rPr>
          <w:rFonts w:ascii="Times New Roman" w:hAnsi="Times New Roman"/>
          <w:szCs w:val="24"/>
        </w:rPr>
        <w:t xml:space="preserve">Decreto os </w:t>
      </w:r>
      <w:r w:rsidR="00DD45FE">
        <w:rPr>
          <w:rFonts w:ascii="Times New Roman" w:hAnsi="Times New Roman"/>
          <w:szCs w:val="24"/>
        </w:rPr>
        <w:t xml:space="preserve">mecanismos e </w:t>
      </w:r>
      <w:r w:rsidR="00DA3595">
        <w:rPr>
          <w:rFonts w:ascii="Times New Roman" w:hAnsi="Times New Roman"/>
          <w:szCs w:val="24"/>
        </w:rPr>
        <w:t>métodos para captação</w:t>
      </w:r>
      <w:r w:rsidR="00E22779">
        <w:rPr>
          <w:rFonts w:ascii="Times New Roman" w:hAnsi="Times New Roman"/>
          <w:szCs w:val="24"/>
        </w:rPr>
        <w:t xml:space="preserve"> </w:t>
      </w:r>
      <w:r w:rsidR="00DD45FE">
        <w:rPr>
          <w:rFonts w:ascii="Times New Roman" w:hAnsi="Times New Roman"/>
          <w:szCs w:val="24"/>
        </w:rPr>
        <w:t>e</w:t>
      </w:r>
      <w:r w:rsidR="00E22779">
        <w:rPr>
          <w:rFonts w:ascii="Times New Roman" w:hAnsi="Times New Roman"/>
          <w:szCs w:val="24"/>
        </w:rPr>
        <w:t xml:space="preserve"> doa</w:t>
      </w:r>
      <w:r w:rsidR="00625F7F">
        <w:rPr>
          <w:rFonts w:ascii="Times New Roman" w:hAnsi="Times New Roman"/>
          <w:szCs w:val="24"/>
        </w:rPr>
        <w:t xml:space="preserve">ção para os </w:t>
      </w:r>
      <w:r w:rsidR="00E22779">
        <w:rPr>
          <w:rFonts w:ascii="Times New Roman" w:hAnsi="Times New Roman"/>
          <w:szCs w:val="24"/>
        </w:rPr>
        <w:t>projeto</w:t>
      </w:r>
      <w:r w:rsidR="00625F7F">
        <w:rPr>
          <w:rFonts w:ascii="Times New Roman" w:hAnsi="Times New Roman"/>
          <w:szCs w:val="24"/>
        </w:rPr>
        <w:t>s aprovados, bem como os limites de doações.</w:t>
      </w:r>
    </w:p>
    <w:p w:rsidR="00300DE8" w:rsidRDefault="00300DE8" w:rsidP="0029479A">
      <w:pPr>
        <w:ind w:firstLine="2268"/>
        <w:jc w:val="both"/>
        <w:rPr>
          <w:rFonts w:ascii="Times New Roman" w:hAnsi="Times New Roman"/>
          <w:szCs w:val="24"/>
        </w:rPr>
      </w:pPr>
    </w:p>
    <w:p w:rsidR="008A4369" w:rsidRDefault="008A4369" w:rsidP="0029479A">
      <w:pPr>
        <w:ind w:firstLine="2268"/>
        <w:jc w:val="both"/>
        <w:rPr>
          <w:rFonts w:ascii="Times New Roman" w:hAnsi="Times New Roman"/>
          <w:szCs w:val="24"/>
        </w:rPr>
      </w:pPr>
      <w:r>
        <w:rPr>
          <w:rFonts w:ascii="Times New Roman" w:hAnsi="Times New Roman"/>
          <w:szCs w:val="24"/>
        </w:rPr>
        <w:t xml:space="preserve">Art. </w:t>
      </w:r>
      <w:r w:rsidR="00353191">
        <w:rPr>
          <w:rFonts w:ascii="Times New Roman" w:hAnsi="Times New Roman"/>
          <w:szCs w:val="24"/>
        </w:rPr>
        <w:t>4</w:t>
      </w:r>
      <w:r>
        <w:rPr>
          <w:rFonts w:ascii="Times New Roman" w:hAnsi="Times New Roman"/>
          <w:szCs w:val="24"/>
        </w:rPr>
        <w:t xml:space="preserve">º </w:t>
      </w:r>
      <w:r w:rsidR="006F7D48">
        <w:rPr>
          <w:rFonts w:ascii="Times New Roman" w:hAnsi="Times New Roman"/>
          <w:szCs w:val="24"/>
        </w:rPr>
        <w:t xml:space="preserve">A Prefeitura Municipal de Sorocaba, através de Decreto do Prefeito Municipal, fixara anualmente o valor que deverá ser utilizado como incentivo ao esporte, </w:t>
      </w:r>
      <w:r>
        <w:rPr>
          <w:rFonts w:ascii="Times New Roman" w:hAnsi="Times New Roman"/>
          <w:szCs w:val="24"/>
        </w:rPr>
        <w:t xml:space="preserve">nos termos desta Lei, </w:t>
      </w:r>
      <w:r w:rsidR="006F7D48">
        <w:rPr>
          <w:rFonts w:ascii="Times New Roman" w:hAnsi="Times New Roman"/>
          <w:szCs w:val="24"/>
        </w:rPr>
        <w:t xml:space="preserve">que não poderá ser inferior a 3% </w:t>
      </w:r>
      <w:r>
        <w:rPr>
          <w:rFonts w:ascii="Times New Roman" w:hAnsi="Times New Roman"/>
          <w:szCs w:val="24"/>
        </w:rPr>
        <w:t xml:space="preserve">da receita proveniente da arrecadação do Imposto Sobre Serviços de Qualquer Natureza - ISS e do Imposto Sobre a Propriedade Predial e Territorial Urbana - IPTU, não se incluindo neste limite o valor destinado ao </w:t>
      </w:r>
      <w:r w:rsidRPr="00953817">
        <w:rPr>
          <w:rFonts w:ascii="Times New Roman" w:hAnsi="Times New Roman"/>
          <w:szCs w:val="24"/>
        </w:rPr>
        <w:t xml:space="preserve">Fundo </w:t>
      </w:r>
      <w:r w:rsidR="00D53BC4" w:rsidRPr="00953817">
        <w:rPr>
          <w:rFonts w:ascii="Times New Roman" w:hAnsi="Times New Roman"/>
          <w:szCs w:val="24"/>
        </w:rPr>
        <w:t>de Apoio ao Desporto Amador de Sorocaba - FADAS</w:t>
      </w:r>
      <w:r w:rsidRPr="00953817">
        <w:rPr>
          <w:rFonts w:ascii="Times New Roman" w:hAnsi="Times New Roman"/>
          <w:szCs w:val="24"/>
        </w:rPr>
        <w:t>.</w:t>
      </w:r>
    </w:p>
    <w:p w:rsidR="00521B29" w:rsidRDefault="00521B29" w:rsidP="0029479A">
      <w:pPr>
        <w:ind w:firstLine="2268"/>
        <w:jc w:val="both"/>
        <w:rPr>
          <w:rFonts w:ascii="Times New Roman" w:hAnsi="Times New Roman"/>
          <w:szCs w:val="24"/>
        </w:rPr>
      </w:pPr>
    </w:p>
    <w:p w:rsidR="00DA3595" w:rsidRDefault="008A4369" w:rsidP="0029479A">
      <w:pPr>
        <w:ind w:firstLine="2268"/>
        <w:jc w:val="both"/>
        <w:rPr>
          <w:rFonts w:ascii="Times New Roman" w:hAnsi="Times New Roman"/>
          <w:szCs w:val="24"/>
        </w:rPr>
      </w:pPr>
      <w:r>
        <w:rPr>
          <w:rFonts w:ascii="Times New Roman" w:hAnsi="Times New Roman"/>
          <w:szCs w:val="24"/>
        </w:rPr>
        <w:t xml:space="preserve">Art. </w:t>
      </w:r>
      <w:r w:rsidR="00353191">
        <w:rPr>
          <w:rFonts w:ascii="Times New Roman" w:hAnsi="Times New Roman"/>
          <w:szCs w:val="24"/>
        </w:rPr>
        <w:t>5</w:t>
      </w:r>
      <w:r>
        <w:rPr>
          <w:rFonts w:ascii="Times New Roman" w:hAnsi="Times New Roman"/>
          <w:szCs w:val="24"/>
        </w:rPr>
        <w:t>º A</w:t>
      </w:r>
      <w:r w:rsidR="00300DE8">
        <w:rPr>
          <w:rFonts w:ascii="Times New Roman" w:hAnsi="Times New Roman"/>
          <w:szCs w:val="24"/>
        </w:rPr>
        <w:t>s</w:t>
      </w:r>
      <w:r>
        <w:rPr>
          <w:rFonts w:ascii="Times New Roman" w:hAnsi="Times New Roman"/>
          <w:szCs w:val="24"/>
        </w:rPr>
        <w:t xml:space="preserve"> entidades que pretenderem habilitar-se para captação de recursos nos termos da presente Lei, deverão preencher</w:t>
      </w:r>
      <w:r w:rsidR="00B43958">
        <w:rPr>
          <w:rFonts w:ascii="Times New Roman" w:hAnsi="Times New Roman"/>
          <w:szCs w:val="24"/>
        </w:rPr>
        <w:t>, no mínimo,</w:t>
      </w:r>
      <w:r w:rsidR="00DA3595">
        <w:rPr>
          <w:rFonts w:ascii="Times New Roman" w:hAnsi="Times New Roman"/>
          <w:szCs w:val="24"/>
        </w:rPr>
        <w:t xml:space="preserve"> os seguintes requisitos:</w:t>
      </w:r>
    </w:p>
    <w:p w:rsidR="008A4369" w:rsidRDefault="008A4369" w:rsidP="0029479A">
      <w:pPr>
        <w:ind w:firstLine="2268"/>
        <w:jc w:val="both"/>
        <w:rPr>
          <w:rFonts w:ascii="Times New Roman" w:hAnsi="Times New Roman"/>
          <w:szCs w:val="24"/>
        </w:rPr>
      </w:pPr>
    </w:p>
    <w:p w:rsidR="008A4369" w:rsidRDefault="008A4369" w:rsidP="0029479A">
      <w:pPr>
        <w:ind w:firstLine="2268"/>
        <w:jc w:val="both"/>
        <w:rPr>
          <w:rFonts w:ascii="Times New Roman" w:hAnsi="Times New Roman"/>
          <w:szCs w:val="24"/>
        </w:rPr>
      </w:pPr>
      <w:r>
        <w:rPr>
          <w:rFonts w:ascii="Times New Roman" w:hAnsi="Times New Roman"/>
          <w:szCs w:val="24"/>
        </w:rPr>
        <w:t xml:space="preserve">I - </w:t>
      </w:r>
      <w:r w:rsidR="00B43958">
        <w:rPr>
          <w:rFonts w:ascii="Times New Roman" w:hAnsi="Times New Roman"/>
          <w:szCs w:val="24"/>
        </w:rPr>
        <w:t>S</w:t>
      </w:r>
      <w:r>
        <w:rPr>
          <w:rFonts w:ascii="Times New Roman" w:hAnsi="Times New Roman"/>
          <w:szCs w:val="24"/>
        </w:rPr>
        <w:t>er pessoa jurídica de direito privado sem fins lucrativos</w:t>
      </w:r>
      <w:r w:rsidR="006F7D48">
        <w:rPr>
          <w:rFonts w:ascii="Times New Roman" w:hAnsi="Times New Roman"/>
          <w:szCs w:val="24"/>
        </w:rPr>
        <w:t xml:space="preserve"> de natureza esportiva ou educacional que expressem esta condição em seus estatutos</w:t>
      </w:r>
      <w:r>
        <w:rPr>
          <w:rFonts w:ascii="Times New Roman" w:hAnsi="Times New Roman"/>
          <w:szCs w:val="24"/>
        </w:rPr>
        <w:t>;</w:t>
      </w:r>
    </w:p>
    <w:p w:rsidR="00020F9B" w:rsidRDefault="00020F9B" w:rsidP="0029479A">
      <w:pPr>
        <w:ind w:firstLine="2268"/>
        <w:jc w:val="both"/>
        <w:rPr>
          <w:rFonts w:ascii="Times New Roman" w:hAnsi="Times New Roman"/>
          <w:szCs w:val="24"/>
        </w:rPr>
      </w:pPr>
    </w:p>
    <w:p w:rsidR="00020F9B" w:rsidRDefault="00020F9B" w:rsidP="0029479A">
      <w:pPr>
        <w:ind w:firstLine="2268"/>
        <w:jc w:val="both"/>
        <w:rPr>
          <w:rFonts w:ascii="Times New Roman" w:hAnsi="Times New Roman"/>
          <w:szCs w:val="24"/>
        </w:rPr>
      </w:pPr>
      <w:r>
        <w:rPr>
          <w:rFonts w:ascii="Times New Roman" w:hAnsi="Times New Roman"/>
          <w:szCs w:val="24"/>
        </w:rPr>
        <w:t xml:space="preserve">II </w:t>
      </w:r>
      <w:r w:rsidR="00B43958">
        <w:rPr>
          <w:rFonts w:ascii="Times New Roman" w:hAnsi="Times New Roman"/>
          <w:szCs w:val="24"/>
        </w:rPr>
        <w:t>–</w:t>
      </w:r>
      <w:r>
        <w:rPr>
          <w:rFonts w:ascii="Times New Roman" w:hAnsi="Times New Roman"/>
          <w:szCs w:val="24"/>
        </w:rPr>
        <w:t xml:space="preserve"> </w:t>
      </w:r>
      <w:r w:rsidR="00B43958">
        <w:rPr>
          <w:rFonts w:ascii="Times New Roman" w:hAnsi="Times New Roman"/>
          <w:szCs w:val="24"/>
        </w:rPr>
        <w:t>D</w:t>
      </w:r>
      <w:r>
        <w:rPr>
          <w:rFonts w:ascii="Times New Roman" w:hAnsi="Times New Roman"/>
          <w:szCs w:val="24"/>
        </w:rPr>
        <w:t>esenvolver</w:t>
      </w:r>
      <w:r w:rsidR="00B43958">
        <w:rPr>
          <w:rFonts w:ascii="Times New Roman" w:hAnsi="Times New Roman"/>
          <w:szCs w:val="24"/>
        </w:rPr>
        <w:t xml:space="preserve"> a atividade no município de Sorocaba ou ter as atividades voltadas para </w:t>
      </w:r>
      <w:r w:rsidR="00625F7F">
        <w:rPr>
          <w:rFonts w:ascii="Times New Roman" w:hAnsi="Times New Roman"/>
          <w:szCs w:val="24"/>
        </w:rPr>
        <w:t>moradores</w:t>
      </w:r>
      <w:r w:rsidR="00B43958">
        <w:rPr>
          <w:rFonts w:ascii="Times New Roman" w:hAnsi="Times New Roman"/>
          <w:szCs w:val="24"/>
        </w:rPr>
        <w:t xml:space="preserve"> de Sorocaba;</w:t>
      </w:r>
    </w:p>
    <w:p w:rsidR="006F7D48" w:rsidRDefault="006F7D48" w:rsidP="0029479A">
      <w:pPr>
        <w:ind w:firstLine="2268"/>
        <w:jc w:val="both"/>
        <w:rPr>
          <w:rFonts w:ascii="Times New Roman" w:hAnsi="Times New Roman"/>
          <w:szCs w:val="24"/>
        </w:rPr>
      </w:pPr>
    </w:p>
    <w:p w:rsidR="008A4369" w:rsidRDefault="008A4369" w:rsidP="0029479A">
      <w:pPr>
        <w:ind w:firstLine="2268"/>
        <w:jc w:val="both"/>
        <w:rPr>
          <w:rFonts w:ascii="Times New Roman" w:hAnsi="Times New Roman"/>
          <w:szCs w:val="24"/>
        </w:rPr>
      </w:pPr>
      <w:r>
        <w:rPr>
          <w:rFonts w:ascii="Times New Roman" w:hAnsi="Times New Roman"/>
          <w:szCs w:val="24"/>
        </w:rPr>
        <w:t xml:space="preserve">II - </w:t>
      </w:r>
      <w:r w:rsidR="00B43958">
        <w:rPr>
          <w:rFonts w:ascii="Times New Roman" w:hAnsi="Times New Roman"/>
          <w:szCs w:val="24"/>
        </w:rPr>
        <w:t>P</w:t>
      </w:r>
      <w:r>
        <w:rPr>
          <w:rFonts w:ascii="Times New Roman" w:hAnsi="Times New Roman"/>
          <w:szCs w:val="24"/>
        </w:rPr>
        <w:t>rova de inscrição da entidade no Cadastro Nacional de Pessoas Jurídicas - CNPJ;</w:t>
      </w:r>
    </w:p>
    <w:p w:rsidR="006F7D48" w:rsidRDefault="006F7D48" w:rsidP="0029479A">
      <w:pPr>
        <w:ind w:firstLine="2268"/>
        <w:jc w:val="both"/>
        <w:rPr>
          <w:rFonts w:ascii="Times New Roman" w:hAnsi="Times New Roman"/>
          <w:szCs w:val="24"/>
        </w:rPr>
      </w:pPr>
    </w:p>
    <w:p w:rsidR="008A4369" w:rsidRPr="00953817" w:rsidRDefault="008A4369" w:rsidP="0029479A">
      <w:pPr>
        <w:ind w:firstLine="2268"/>
        <w:jc w:val="both"/>
        <w:rPr>
          <w:rFonts w:ascii="Times New Roman" w:hAnsi="Times New Roman"/>
          <w:szCs w:val="24"/>
        </w:rPr>
      </w:pPr>
      <w:r w:rsidRPr="00953817">
        <w:rPr>
          <w:rFonts w:ascii="Times New Roman" w:hAnsi="Times New Roman"/>
          <w:szCs w:val="24"/>
        </w:rPr>
        <w:lastRenderedPageBreak/>
        <w:t xml:space="preserve">III - </w:t>
      </w:r>
      <w:r w:rsidR="00B43958">
        <w:rPr>
          <w:rFonts w:ascii="Times New Roman" w:hAnsi="Times New Roman"/>
          <w:szCs w:val="24"/>
        </w:rPr>
        <w:t>P</w:t>
      </w:r>
      <w:r w:rsidRPr="00953817">
        <w:rPr>
          <w:rFonts w:ascii="Times New Roman" w:hAnsi="Times New Roman"/>
          <w:szCs w:val="24"/>
        </w:rPr>
        <w:t>rova de regularidade com as Fazendas Fede</w:t>
      </w:r>
      <w:r w:rsidR="00D53BC4" w:rsidRPr="00953817">
        <w:rPr>
          <w:rFonts w:ascii="Times New Roman" w:hAnsi="Times New Roman"/>
          <w:szCs w:val="24"/>
        </w:rPr>
        <w:t xml:space="preserve">ral, Estadual </w:t>
      </w:r>
      <w:r w:rsidRPr="00953817">
        <w:rPr>
          <w:rFonts w:ascii="Times New Roman" w:hAnsi="Times New Roman"/>
          <w:szCs w:val="24"/>
        </w:rPr>
        <w:t xml:space="preserve">e Municipal e com o Fundo de Garantia do Tempo de Serviço - FGTS, na forma da lei; e </w:t>
      </w:r>
    </w:p>
    <w:p w:rsidR="00521B29" w:rsidRDefault="00521B29" w:rsidP="0029479A">
      <w:pPr>
        <w:ind w:firstLine="2268"/>
        <w:jc w:val="both"/>
        <w:rPr>
          <w:rFonts w:ascii="Times New Roman" w:hAnsi="Times New Roman"/>
          <w:szCs w:val="24"/>
        </w:rPr>
      </w:pPr>
    </w:p>
    <w:p w:rsidR="008A4369" w:rsidRDefault="008A4369" w:rsidP="0029479A">
      <w:pPr>
        <w:ind w:firstLine="2268"/>
        <w:jc w:val="both"/>
        <w:rPr>
          <w:rFonts w:ascii="Times New Roman" w:hAnsi="Times New Roman"/>
          <w:szCs w:val="24"/>
        </w:rPr>
      </w:pPr>
      <w:r>
        <w:rPr>
          <w:rFonts w:ascii="Times New Roman" w:hAnsi="Times New Roman"/>
          <w:szCs w:val="24"/>
        </w:rPr>
        <w:t xml:space="preserve">IV - comprovação do exercício, pelo prazo mínimo de </w:t>
      </w:r>
      <w:r w:rsidR="00B43958">
        <w:rPr>
          <w:rFonts w:ascii="Times New Roman" w:hAnsi="Times New Roman"/>
          <w:szCs w:val="24"/>
        </w:rPr>
        <w:t xml:space="preserve">1 </w:t>
      </w:r>
      <w:r>
        <w:rPr>
          <w:rFonts w:ascii="Times New Roman" w:hAnsi="Times New Roman"/>
          <w:szCs w:val="24"/>
        </w:rPr>
        <w:t>ano, de atividades relacionadas com o projeto da presente Lei.</w:t>
      </w:r>
    </w:p>
    <w:p w:rsidR="00DE254E" w:rsidRDefault="00DE254E" w:rsidP="0029479A">
      <w:pPr>
        <w:ind w:firstLine="2268"/>
        <w:jc w:val="both"/>
        <w:rPr>
          <w:rFonts w:ascii="Times New Roman" w:hAnsi="Times New Roman"/>
          <w:szCs w:val="24"/>
        </w:rPr>
      </w:pPr>
    </w:p>
    <w:p w:rsidR="00B017C7" w:rsidRDefault="00B017C7" w:rsidP="0029479A">
      <w:pPr>
        <w:ind w:firstLine="2268"/>
        <w:jc w:val="both"/>
        <w:rPr>
          <w:rFonts w:ascii="Times New Roman" w:hAnsi="Times New Roman"/>
          <w:szCs w:val="24"/>
        </w:rPr>
      </w:pPr>
      <w:r>
        <w:rPr>
          <w:rFonts w:ascii="Times New Roman" w:hAnsi="Times New Roman"/>
          <w:szCs w:val="24"/>
        </w:rPr>
        <w:t xml:space="preserve">Art. </w:t>
      </w:r>
      <w:r w:rsidR="00353191">
        <w:rPr>
          <w:rFonts w:ascii="Times New Roman" w:hAnsi="Times New Roman"/>
          <w:szCs w:val="24"/>
        </w:rPr>
        <w:t>6</w:t>
      </w:r>
      <w:r>
        <w:rPr>
          <w:rFonts w:ascii="Times New Roman" w:hAnsi="Times New Roman"/>
          <w:szCs w:val="24"/>
        </w:rPr>
        <w:t>º O Poder Público</w:t>
      </w:r>
      <w:r w:rsidR="00D53BC4">
        <w:rPr>
          <w:rFonts w:ascii="Times New Roman" w:hAnsi="Times New Roman"/>
          <w:szCs w:val="24"/>
        </w:rPr>
        <w:t xml:space="preserve">, </w:t>
      </w:r>
      <w:r w:rsidR="00D53BC4" w:rsidRPr="00953817">
        <w:rPr>
          <w:rFonts w:ascii="Times New Roman" w:hAnsi="Times New Roman"/>
          <w:szCs w:val="24"/>
        </w:rPr>
        <w:t>através da Secretaria de Esporte e Lazer – SEMES</w:t>
      </w:r>
      <w:r w:rsidR="00B36A7E" w:rsidRPr="00953817">
        <w:rPr>
          <w:rFonts w:ascii="Times New Roman" w:hAnsi="Times New Roman"/>
          <w:szCs w:val="24"/>
        </w:rPr>
        <w:t xml:space="preserve"> apreciará</w:t>
      </w:r>
      <w:r w:rsidRPr="00953817">
        <w:rPr>
          <w:rFonts w:ascii="Times New Roman" w:hAnsi="Times New Roman"/>
          <w:szCs w:val="24"/>
        </w:rPr>
        <w:t xml:space="preserve"> as propostas que lhe forem apresentadas, selecionando-as conforme os princípios que rege</w:t>
      </w:r>
      <w:r>
        <w:rPr>
          <w:rFonts w:ascii="Times New Roman" w:hAnsi="Times New Roman"/>
          <w:szCs w:val="24"/>
        </w:rPr>
        <w:t>m a Administração Pública, adotando os critérios de publicidade, moralidade</w:t>
      </w:r>
      <w:r w:rsidR="00B43958">
        <w:rPr>
          <w:rFonts w:ascii="Times New Roman" w:hAnsi="Times New Roman"/>
          <w:szCs w:val="24"/>
        </w:rPr>
        <w:t xml:space="preserve"> e</w:t>
      </w:r>
      <w:r w:rsidR="00D53BC4">
        <w:rPr>
          <w:rFonts w:ascii="Times New Roman" w:hAnsi="Times New Roman"/>
          <w:szCs w:val="24"/>
        </w:rPr>
        <w:t xml:space="preserve"> </w:t>
      </w:r>
      <w:r>
        <w:rPr>
          <w:rFonts w:ascii="Times New Roman" w:hAnsi="Times New Roman"/>
          <w:szCs w:val="24"/>
        </w:rPr>
        <w:t>impessoalidade</w:t>
      </w:r>
      <w:r w:rsidRPr="00953817">
        <w:rPr>
          <w:rFonts w:ascii="Times New Roman" w:hAnsi="Times New Roman"/>
          <w:szCs w:val="24"/>
        </w:rPr>
        <w:t>.</w:t>
      </w:r>
    </w:p>
    <w:p w:rsidR="00B43958" w:rsidRDefault="00B43958" w:rsidP="0029479A">
      <w:pPr>
        <w:ind w:firstLine="2268"/>
        <w:jc w:val="both"/>
        <w:rPr>
          <w:rFonts w:ascii="Times New Roman" w:hAnsi="Times New Roman"/>
          <w:szCs w:val="24"/>
        </w:rPr>
      </w:pPr>
    </w:p>
    <w:p w:rsidR="00B017C7" w:rsidRDefault="00B017C7" w:rsidP="0029479A">
      <w:pPr>
        <w:ind w:firstLine="2268"/>
        <w:jc w:val="both"/>
        <w:rPr>
          <w:rFonts w:ascii="Times New Roman" w:hAnsi="Times New Roman"/>
          <w:szCs w:val="24"/>
        </w:rPr>
      </w:pPr>
    </w:p>
    <w:p w:rsidR="00B017C7" w:rsidRDefault="00B017C7" w:rsidP="0029479A">
      <w:pPr>
        <w:ind w:firstLine="2268"/>
        <w:jc w:val="both"/>
        <w:rPr>
          <w:rFonts w:ascii="Times New Roman" w:hAnsi="Times New Roman"/>
          <w:szCs w:val="24"/>
        </w:rPr>
      </w:pPr>
      <w:r>
        <w:rPr>
          <w:rFonts w:ascii="Times New Roman" w:hAnsi="Times New Roman"/>
          <w:szCs w:val="24"/>
        </w:rPr>
        <w:t>Parágrafo único. Os recursos captados, bem como a sua fiscalização, serão objeto do Regulamento desta Lei.</w:t>
      </w:r>
      <w:r w:rsidR="005D0FAB">
        <w:rPr>
          <w:rFonts w:ascii="Times New Roman" w:hAnsi="Times New Roman"/>
          <w:szCs w:val="24"/>
        </w:rPr>
        <w:br/>
      </w:r>
    </w:p>
    <w:p w:rsidR="00B017C7" w:rsidRDefault="00B017C7" w:rsidP="0029479A">
      <w:pPr>
        <w:ind w:firstLine="2268"/>
        <w:jc w:val="both"/>
        <w:rPr>
          <w:rFonts w:ascii="Times New Roman" w:hAnsi="Times New Roman"/>
          <w:szCs w:val="24"/>
        </w:rPr>
      </w:pPr>
    </w:p>
    <w:p w:rsidR="00B017C7" w:rsidRDefault="00B017C7" w:rsidP="0029479A">
      <w:pPr>
        <w:ind w:firstLine="2268"/>
        <w:jc w:val="both"/>
        <w:rPr>
          <w:rFonts w:ascii="Times New Roman" w:hAnsi="Times New Roman"/>
          <w:szCs w:val="24"/>
        </w:rPr>
      </w:pPr>
      <w:r>
        <w:rPr>
          <w:rFonts w:ascii="Times New Roman" w:hAnsi="Times New Roman"/>
          <w:szCs w:val="24"/>
        </w:rPr>
        <w:t xml:space="preserve">Art. </w:t>
      </w:r>
      <w:r w:rsidR="00244619">
        <w:rPr>
          <w:rFonts w:ascii="Times New Roman" w:hAnsi="Times New Roman"/>
          <w:szCs w:val="24"/>
        </w:rPr>
        <w:t>7</w:t>
      </w:r>
      <w:r>
        <w:rPr>
          <w:rFonts w:ascii="Times New Roman" w:hAnsi="Times New Roman"/>
          <w:szCs w:val="24"/>
        </w:rPr>
        <w:t>º Sem prejuízo das sanções penais cabíveis, será multado em duas(2) vezes o valor da vantagem auferida indevidamente, o proponente que não comprovar a correta aplicação do incentivo fiscal, por dolo, desvio do objetivo e/ou recursos.</w:t>
      </w:r>
    </w:p>
    <w:p w:rsidR="00B43958" w:rsidRDefault="00B43958" w:rsidP="0029479A">
      <w:pPr>
        <w:ind w:firstLine="2268"/>
        <w:jc w:val="both"/>
        <w:rPr>
          <w:rFonts w:ascii="Times New Roman" w:hAnsi="Times New Roman"/>
          <w:szCs w:val="24"/>
        </w:rPr>
      </w:pPr>
    </w:p>
    <w:p w:rsidR="005D0FAB" w:rsidRDefault="005D0FAB" w:rsidP="0029479A">
      <w:pPr>
        <w:ind w:firstLine="2268"/>
        <w:jc w:val="both"/>
        <w:rPr>
          <w:rFonts w:ascii="Times New Roman" w:hAnsi="Times New Roman"/>
          <w:szCs w:val="24"/>
        </w:rPr>
      </w:pPr>
      <w:r>
        <w:rPr>
          <w:rFonts w:ascii="Times New Roman" w:hAnsi="Times New Roman"/>
          <w:szCs w:val="24"/>
        </w:rPr>
        <w:t xml:space="preserve">Art. </w:t>
      </w:r>
      <w:r w:rsidR="00244619">
        <w:rPr>
          <w:rFonts w:ascii="Times New Roman" w:hAnsi="Times New Roman"/>
          <w:szCs w:val="24"/>
        </w:rPr>
        <w:t>8</w:t>
      </w:r>
      <w:r>
        <w:rPr>
          <w:rFonts w:ascii="Times New Roman" w:hAnsi="Times New Roman"/>
          <w:szCs w:val="24"/>
        </w:rPr>
        <w:t>º Os projetos esportivos beneficiados por esta Lei, deverão apresentar divulgação de que recebem apoio institucional da Prefeitura do Município de Sorocaba</w:t>
      </w:r>
      <w:r w:rsidR="00DD45FE">
        <w:rPr>
          <w:rFonts w:ascii="Times New Roman" w:hAnsi="Times New Roman"/>
          <w:szCs w:val="24"/>
        </w:rPr>
        <w:t>.</w:t>
      </w:r>
    </w:p>
    <w:p w:rsidR="00B43958" w:rsidRDefault="00B43958" w:rsidP="0029479A">
      <w:pPr>
        <w:ind w:firstLine="2268"/>
        <w:jc w:val="both"/>
        <w:rPr>
          <w:rFonts w:ascii="Times New Roman" w:hAnsi="Times New Roman"/>
          <w:szCs w:val="24"/>
        </w:rPr>
      </w:pPr>
    </w:p>
    <w:p w:rsidR="005D0FAB" w:rsidRDefault="005D0FAB" w:rsidP="0029479A">
      <w:pPr>
        <w:ind w:firstLine="2268"/>
        <w:jc w:val="both"/>
        <w:rPr>
          <w:rFonts w:ascii="Times New Roman" w:hAnsi="Times New Roman"/>
          <w:szCs w:val="24"/>
        </w:rPr>
      </w:pPr>
      <w:r>
        <w:rPr>
          <w:rFonts w:ascii="Times New Roman" w:hAnsi="Times New Roman"/>
          <w:szCs w:val="24"/>
        </w:rPr>
        <w:t xml:space="preserve">Art. </w:t>
      </w:r>
      <w:r w:rsidR="00244619">
        <w:rPr>
          <w:rFonts w:ascii="Times New Roman" w:hAnsi="Times New Roman"/>
          <w:szCs w:val="24"/>
        </w:rPr>
        <w:t>9</w:t>
      </w:r>
      <w:r>
        <w:rPr>
          <w:rFonts w:ascii="Times New Roman" w:hAnsi="Times New Roman"/>
          <w:szCs w:val="24"/>
        </w:rPr>
        <w:t>º Não serão dedutíveis os valores destinados a patrocínio ou doação em favor de projetos que beneficiem, direta ou indiretamente, pessoa física o</w:t>
      </w:r>
      <w:r w:rsidR="00D53BC4">
        <w:rPr>
          <w:rFonts w:ascii="Times New Roman" w:hAnsi="Times New Roman"/>
          <w:szCs w:val="24"/>
        </w:rPr>
        <w:t>u jurídica vinculada ao doador.</w:t>
      </w:r>
    </w:p>
    <w:p w:rsidR="00D53BC4" w:rsidRDefault="00D53BC4" w:rsidP="0029479A">
      <w:pPr>
        <w:ind w:firstLine="2268"/>
        <w:jc w:val="both"/>
        <w:rPr>
          <w:rFonts w:ascii="Times New Roman" w:hAnsi="Times New Roman"/>
          <w:szCs w:val="24"/>
        </w:rPr>
      </w:pPr>
    </w:p>
    <w:p w:rsidR="005D0FAB" w:rsidRDefault="005D0FAB" w:rsidP="0029479A">
      <w:pPr>
        <w:ind w:firstLine="2268"/>
        <w:jc w:val="both"/>
        <w:rPr>
          <w:rFonts w:ascii="Times New Roman" w:hAnsi="Times New Roman"/>
          <w:szCs w:val="24"/>
        </w:rPr>
      </w:pPr>
      <w:r>
        <w:rPr>
          <w:rFonts w:ascii="Times New Roman" w:hAnsi="Times New Roman"/>
          <w:szCs w:val="24"/>
        </w:rPr>
        <w:t xml:space="preserve">Art. </w:t>
      </w:r>
      <w:r w:rsidR="00244619">
        <w:rPr>
          <w:rFonts w:ascii="Times New Roman" w:hAnsi="Times New Roman"/>
          <w:szCs w:val="24"/>
        </w:rPr>
        <w:t>10</w:t>
      </w:r>
      <w:r>
        <w:rPr>
          <w:rFonts w:ascii="Times New Roman" w:hAnsi="Times New Roman"/>
          <w:szCs w:val="24"/>
        </w:rPr>
        <w:t xml:space="preserve"> É expressamente vedada a concessão de benefícios fiscais ao esporte profissional, nos termos da Lei Federal nº 9.615, de 24 de março de 1998.</w:t>
      </w:r>
    </w:p>
    <w:p w:rsidR="005D0FAB" w:rsidRDefault="005D0FAB" w:rsidP="0029479A">
      <w:pPr>
        <w:ind w:firstLine="2268"/>
        <w:jc w:val="both"/>
        <w:rPr>
          <w:rFonts w:ascii="Times New Roman" w:hAnsi="Times New Roman"/>
          <w:szCs w:val="24"/>
        </w:rPr>
      </w:pPr>
      <w:r>
        <w:rPr>
          <w:rFonts w:ascii="Times New Roman" w:hAnsi="Times New Roman"/>
          <w:szCs w:val="24"/>
        </w:rPr>
        <w:t xml:space="preserve">Art. </w:t>
      </w:r>
      <w:r w:rsidR="00244619">
        <w:rPr>
          <w:rFonts w:ascii="Times New Roman" w:hAnsi="Times New Roman"/>
          <w:szCs w:val="24"/>
        </w:rPr>
        <w:t>11</w:t>
      </w:r>
      <w:r>
        <w:rPr>
          <w:rFonts w:ascii="Times New Roman" w:hAnsi="Times New Roman"/>
          <w:szCs w:val="24"/>
        </w:rPr>
        <w:t xml:space="preserve"> Caberá ao Poder Executivo Municipal, a regulamentação da presente lei no prazo de 90 (noventa) dias a contar de sua vigência.</w:t>
      </w:r>
    </w:p>
    <w:p w:rsidR="00B36A7E" w:rsidRDefault="00B36A7E" w:rsidP="0029479A">
      <w:pPr>
        <w:ind w:firstLine="2268"/>
        <w:jc w:val="both"/>
        <w:rPr>
          <w:rFonts w:ascii="Times New Roman" w:hAnsi="Times New Roman"/>
          <w:szCs w:val="24"/>
        </w:rPr>
      </w:pPr>
    </w:p>
    <w:p w:rsidR="005D0FAB" w:rsidRPr="00D326A2" w:rsidRDefault="005D0FAB" w:rsidP="0029479A">
      <w:pPr>
        <w:ind w:firstLine="2268"/>
        <w:jc w:val="both"/>
        <w:rPr>
          <w:rFonts w:ascii="Times New Roman" w:hAnsi="Times New Roman"/>
          <w:szCs w:val="24"/>
        </w:rPr>
      </w:pPr>
      <w:r>
        <w:rPr>
          <w:rFonts w:ascii="Times New Roman" w:hAnsi="Times New Roman"/>
          <w:szCs w:val="24"/>
        </w:rPr>
        <w:t xml:space="preserve">Art. </w:t>
      </w:r>
      <w:r w:rsidR="00244619">
        <w:rPr>
          <w:rFonts w:ascii="Times New Roman" w:hAnsi="Times New Roman"/>
          <w:szCs w:val="24"/>
        </w:rPr>
        <w:t>12</w:t>
      </w:r>
      <w:r>
        <w:rPr>
          <w:rFonts w:ascii="Times New Roman" w:hAnsi="Times New Roman"/>
          <w:szCs w:val="24"/>
        </w:rPr>
        <w:t xml:space="preserve"> Esta lei entra em vigor no exercício em que for considerada na estimativa da receita da lei orçamentária, bem como tiver sido compatibilizada com as metas de resultados fiscais previstos no anexo próprio da lei de diretrizes orçamentárias, revogadas as disposições em contrário.</w:t>
      </w:r>
    </w:p>
    <w:p w:rsidR="003D2073" w:rsidRPr="00D326A2" w:rsidRDefault="003D2073" w:rsidP="003D2073">
      <w:pPr>
        <w:ind w:firstLine="2268"/>
        <w:jc w:val="both"/>
        <w:rPr>
          <w:rFonts w:ascii="Times New Roman" w:hAnsi="Times New Roman"/>
          <w:szCs w:val="24"/>
        </w:rPr>
      </w:pPr>
    </w:p>
    <w:p w:rsidR="007D2EAB" w:rsidRPr="00D326A2" w:rsidRDefault="007D2EAB" w:rsidP="007D2EAB">
      <w:pPr>
        <w:jc w:val="center"/>
        <w:rPr>
          <w:rFonts w:ascii="Times New Roman" w:hAnsi="Times New Roman"/>
          <w:b/>
          <w:szCs w:val="24"/>
        </w:rPr>
      </w:pPr>
      <w:r w:rsidRPr="00D326A2">
        <w:rPr>
          <w:rFonts w:ascii="Times New Roman" w:hAnsi="Times New Roman"/>
          <w:b/>
          <w:szCs w:val="24"/>
        </w:rPr>
        <w:t xml:space="preserve">S/S., </w:t>
      </w:r>
      <w:r w:rsidR="00625F7F">
        <w:rPr>
          <w:rFonts w:ascii="Times New Roman" w:hAnsi="Times New Roman"/>
          <w:b/>
          <w:szCs w:val="24"/>
        </w:rPr>
        <w:t>01</w:t>
      </w:r>
      <w:r w:rsidR="00953817">
        <w:rPr>
          <w:rFonts w:ascii="Times New Roman" w:hAnsi="Times New Roman"/>
          <w:b/>
          <w:szCs w:val="24"/>
        </w:rPr>
        <w:t xml:space="preserve"> </w:t>
      </w:r>
      <w:r w:rsidRPr="00D326A2">
        <w:rPr>
          <w:rFonts w:ascii="Times New Roman" w:hAnsi="Times New Roman"/>
          <w:b/>
          <w:szCs w:val="24"/>
        </w:rPr>
        <w:t xml:space="preserve">de </w:t>
      </w:r>
      <w:r w:rsidR="00625F7F">
        <w:rPr>
          <w:rFonts w:ascii="Times New Roman" w:hAnsi="Times New Roman"/>
          <w:b/>
          <w:szCs w:val="24"/>
        </w:rPr>
        <w:t>outubro</w:t>
      </w:r>
      <w:r w:rsidR="00953817">
        <w:rPr>
          <w:rFonts w:ascii="Times New Roman" w:hAnsi="Times New Roman"/>
          <w:b/>
          <w:szCs w:val="24"/>
        </w:rPr>
        <w:t xml:space="preserve"> </w:t>
      </w:r>
      <w:r w:rsidRPr="00D326A2">
        <w:rPr>
          <w:rFonts w:ascii="Times New Roman" w:hAnsi="Times New Roman"/>
          <w:b/>
          <w:szCs w:val="24"/>
        </w:rPr>
        <w:t>de</w:t>
      </w:r>
      <w:r w:rsidR="00D326A2">
        <w:rPr>
          <w:rFonts w:ascii="Times New Roman" w:hAnsi="Times New Roman"/>
          <w:b/>
          <w:szCs w:val="24"/>
        </w:rPr>
        <w:t xml:space="preserve"> 201</w:t>
      </w:r>
      <w:r w:rsidR="00625F7F">
        <w:rPr>
          <w:rFonts w:ascii="Times New Roman" w:hAnsi="Times New Roman"/>
          <w:b/>
          <w:szCs w:val="24"/>
        </w:rPr>
        <w:t>8</w:t>
      </w:r>
      <w:r w:rsidR="00D326A2">
        <w:rPr>
          <w:rFonts w:ascii="Times New Roman" w:hAnsi="Times New Roman"/>
          <w:b/>
          <w:szCs w:val="24"/>
        </w:rPr>
        <w:t>.</w:t>
      </w:r>
    </w:p>
    <w:p w:rsidR="007D2EAB" w:rsidRPr="00D326A2" w:rsidRDefault="007D2EAB" w:rsidP="007D2EAB">
      <w:pPr>
        <w:jc w:val="center"/>
        <w:rPr>
          <w:rFonts w:ascii="Times New Roman" w:hAnsi="Times New Roman"/>
          <w:b/>
          <w:szCs w:val="24"/>
        </w:rPr>
      </w:pPr>
    </w:p>
    <w:p w:rsidR="00D326A2" w:rsidRPr="00D326A2" w:rsidRDefault="00D326A2" w:rsidP="007D2EAB">
      <w:pPr>
        <w:jc w:val="center"/>
        <w:rPr>
          <w:rFonts w:ascii="Times New Roman" w:hAnsi="Times New Roman"/>
          <w:b/>
          <w:szCs w:val="24"/>
        </w:rPr>
      </w:pPr>
    </w:p>
    <w:p w:rsidR="00625F7F" w:rsidRDefault="00625F7F" w:rsidP="00DE254E">
      <w:pPr>
        <w:jc w:val="center"/>
        <w:rPr>
          <w:rFonts w:ascii="Times New Roman" w:hAnsi="Times New Roman"/>
          <w:b/>
          <w:szCs w:val="24"/>
        </w:rPr>
      </w:pPr>
      <w:r>
        <w:rPr>
          <w:rFonts w:ascii="Times New Roman" w:hAnsi="Times New Roman"/>
          <w:b/>
          <w:szCs w:val="24"/>
        </w:rPr>
        <w:t xml:space="preserve">Antonio </w:t>
      </w:r>
      <w:r w:rsidR="007B0B24">
        <w:rPr>
          <w:rFonts w:ascii="Times New Roman" w:hAnsi="Times New Roman"/>
          <w:b/>
          <w:szCs w:val="24"/>
        </w:rPr>
        <w:t>Cícero</w:t>
      </w:r>
      <w:r>
        <w:rPr>
          <w:rFonts w:ascii="Times New Roman" w:hAnsi="Times New Roman"/>
          <w:b/>
          <w:szCs w:val="24"/>
        </w:rPr>
        <w:t xml:space="preserve"> da Silva</w:t>
      </w:r>
    </w:p>
    <w:p w:rsidR="00625F7F" w:rsidRDefault="00625F7F" w:rsidP="00DE254E">
      <w:pPr>
        <w:jc w:val="center"/>
        <w:rPr>
          <w:rFonts w:ascii="Times New Roman" w:hAnsi="Times New Roman"/>
          <w:b/>
          <w:szCs w:val="24"/>
        </w:rPr>
      </w:pPr>
      <w:r>
        <w:rPr>
          <w:rFonts w:ascii="Times New Roman" w:hAnsi="Times New Roman"/>
          <w:b/>
          <w:szCs w:val="24"/>
        </w:rPr>
        <w:t>“Toninho Corredor”</w:t>
      </w:r>
    </w:p>
    <w:p w:rsidR="007B45DB" w:rsidRDefault="007D2EAB" w:rsidP="00DE254E">
      <w:pPr>
        <w:jc w:val="center"/>
        <w:rPr>
          <w:rFonts w:ascii="Times New Roman" w:hAnsi="Times New Roman"/>
          <w:b/>
          <w:szCs w:val="24"/>
        </w:rPr>
      </w:pPr>
      <w:r w:rsidRPr="00D326A2">
        <w:rPr>
          <w:rFonts w:ascii="Times New Roman" w:hAnsi="Times New Roman"/>
          <w:b/>
          <w:szCs w:val="24"/>
        </w:rPr>
        <w:t>Vereador</w:t>
      </w:r>
    </w:p>
    <w:p w:rsidR="00953817" w:rsidRDefault="00953817" w:rsidP="00DE254E">
      <w:pPr>
        <w:jc w:val="center"/>
        <w:rPr>
          <w:rFonts w:ascii="Times New Roman" w:hAnsi="Times New Roman"/>
          <w:b/>
          <w:szCs w:val="24"/>
        </w:rPr>
      </w:pPr>
    </w:p>
    <w:p w:rsidR="00953817" w:rsidRDefault="00953817" w:rsidP="00953817">
      <w:pPr>
        <w:pStyle w:val="NormalWeb"/>
        <w:rPr>
          <w:color w:val="000000"/>
        </w:rPr>
      </w:pPr>
    </w:p>
    <w:p w:rsidR="00953817" w:rsidRDefault="00953817" w:rsidP="00953817">
      <w:pPr>
        <w:pStyle w:val="NormalWeb"/>
        <w:rPr>
          <w:b/>
          <w:color w:val="000000"/>
        </w:rPr>
      </w:pPr>
    </w:p>
    <w:p w:rsidR="00953817" w:rsidRPr="00953817" w:rsidRDefault="00953817" w:rsidP="00953817">
      <w:pPr>
        <w:pStyle w:val="NormalWeb"/>
        <w:rPr>
          <w:b/>
          <w:color w:val="000000"/>
        </w:rPr>
      </w:pPr>
      <w:r w:rsidRPr="00953817">
        <w:rPr>
          <w:b/>
          <w:color w:val="000000"/>
        </w:rPr>
        <w:t>Justificativa</w:t>
      </w:r>
    </w:p>
    <w:p w:rsidR="00953817" w:rsidRPr="00953817" w:rsidRDefault="00953817" w:rsidP="00953817">
      <w:pPr>
        <w:pStyle w:val="NormalWeb"/>
        <w:rPr>
          <w:color w:val="000000"/>
        </w:rPr>
      </w:pPr>
    </w:p>
    <w:p w:rsidR="00625F7F" w:rsidRDefault="00625F7F" w:rsidP="00953817">
      <w:pPr>
        <w:ind w:firstLine="2268"/>
        <w:jc w:val="both"/>
        <w:rPr>
          <w:rFonts w:ascii="Times New Roman" w:hAnsi="Times New Roman"/>
          <w:color w:val="000000"/>
        </w:rPr>
      </w:pPr>
      <w:r>
        <w:rPr>
          <w:rFonts w:ascii="Times New Roman" w:hAnsi="Times New Roman"/>
          <w:color w:val="000000"/>
        </w:rPr>
        <w:t>Este projeto busca criar mecanismo de incentivo fiscal para apoio a praticas esportivas amador no âmbito do município de Sorocaba.</w:t>
      </w:r>
    </w:p>
    <w:p w:rsidR="00625F7F" w:rsidRDefault="00625F7F" w:rsidP="00953817">
      <w:pPr>
        <w:ind w:firstLine="2268"/>
        <w:jc w:val="both"/>
        <w:rPr>
          <w:rFonts w:ascii="Times New Roman" w:hAnsi="Times New Roman"/>
          <w:color w:val="000000"/>
        </w:rPr>
      </w:pPr>
    </w:p>
    <w:p w:rsidR="00625F7F" w:rsidRDefault="00625F7F" w:rsidP="00953817">
      <w:pPr>
        <w:ind w:firstLine="2268"/>
        <w:jc w:val="both"/>
        <w:rPr>
          <w:rFonts w:ascii="Times New Roman" w:hAnsi="Times New Roman"/>
          <w:color w:val="000000"/>
        </w:rPr>
      </w:pPr>
      <w:r>
        <w:rPr>
          <w:rFonts w:ascii="Times New Roman" w:hAnsi="Times New Roman"/>
          <w:color w:val="000000"/>
        </w:rPr>
        <w:t>Nosso município ainda tem grande carência no apoio a praticas esportivas e paradesportivas, tendo uma infinidade associações que desenvolvem projetos nessas áreas, entretanto, via de regra, elas encontram muitas dificuldades para continuar suas atividades, tendo em vista a falta de recursos.</w:t>
      </w:r>
    </w:p>
    <w:p w:rsidR="00625F7F" w:rsidRDefault="00625F7F" w:rsidP="00953817">
      <w:pPr>
        <w:ind w:firstLine="2268"/>
        <w:jc w:val="both"/>
        <w:rPr>
          <w:rFonts w:ascii="Times New Roman" w:hAnsi="Times New Roman"/>
          <w:color w:val="000000"/>
        </w:rPr>
      </w:pPr>
    </w:p>
    <w:p w:rsidR="00625F7F" w:rsidRDefault="00625F7F" w:rsidP="00953817">
      <w:pPr>
        <w:ind w:firstLine="2268"/>
        <w:jc w:val="both"/>
        <w:rPr>
          <w:rFonts w:ascii="Times New Roman" w:hAnsi="Times New Roman"/>
          <w:color w:val="000000"/>
        </w:rPr>
      </w:pPr>
      <w:r>
        <w:rPr>
          <w:rFonts w:ascii="Times New Roman" w:hAnsi="Times New Roman"/>
          <w:color w:val="000000"/>
        </w:rPr>
        <w:t xml:space="preserve">É indiscutível que a pratica de esporte </w:t>
      </w:r>
      <w:r w:rsidR="007B0B24">
        <w:rPr>
          <w:rFonts w:ascii="Times New Roman" w:hAnsi="Times New Roman"/>
          <w:color w:val="000000"/>
        </w:rPr>
        <w:t>traz inúmeros benefícios para a saúde e para a convivência social, desta forma compreendemos que este projeto cumpre um importante papel para a melhoria de vida do nosso povo.</w:t>
      </w:r>
    </w:p>
    <w:p w:rsidR="00625F7F" w:rsidRDefault="00625F7F" w:rsidP="00953817">
      <w:pPr>
        <w:ind w:firstLine="2268"/>
        <w:jc w:val="both"/>
        <w:rPr>
          <w:rFonts w:ascii="Times New Roman" w:hAnsi="Times New Roman"/>
          <w:color w:val="000000"/>
        </w:rPr>
      </w:pPr>
    </w:p>
    <w:p w:rsidR="00953817" w:rsidRDefault="00625F7F" w:rsidP="00953817">
      <w:pPr>
        <w:ind w:firstLine="2268"/>
        <w:jc w:val="both"/>
        <w:rPr>
          <w:rFonts w:ascii="Times New Roman" w:hAnsi="Times New Roman"/>
          <w:color w:val="000000"/>
        </w:rPr>
      </w:pPr>
      <w:r>
        <w:rPr>
          <w:rFonts w:ascii="Times New Roman" w:hAnsi="Times New Roman"/>
          <w:color w:val="000000"/>
        </w:rPr>
        <w:t xml:space="preserve">A </w:t>
      </w:r>
      <w:r w:rsidR="00953817" w:rsidRPr="00953817">
        <w:rPr>
          <w:rFonts w:ascii="Times New Roman" w:hAnsi="Times New Roman"/>
          <w:color w:val="000000"/>
        </w:rPr>
        <w:t>Constituição Federal, em seu art. 217, reconhece como sendo dever do Estado fomentar práticas desportivas formais e não formais como direito de cada um.</w:t>
      </w:r>
    </w:p>
    <w:p w:rsidR="00353191" w:rsidRDefault="00353191" w:rsidP="00953817">
      <w:pPr>
        <w:ind w:firstLine="2268"/>
        <w:jc w:val="both"/>
        <w:rPr>
          <w:rFonts w:ascii="Times New Roman" w:hAnsi="Times New Roman"/>
          <w:color w:val="000000"/>
        </w:rPr>
      </w:pPr>
    </w:p>
    <w:p w:rsidR="007B0B24" w:rsidRPr="00953817" w:rsidRDefault="007B0B24" w:rsidP="00953817">
      <w:pPr>
        <w:ind w:firstLine="2268"/>
        <w:jc w:val="both"/>
        <w:rPr>
          <w:rFonts w:ascii="Times New Roman" w:hAnsi="Times New Roman"/>
          <w:color w:val="000000"/>
        </w:rPr>
      </w:pPr>
      <w:r>
        <w:rPr>
          <w:rFonts w:ascii="Times New Roman" w:hAnsi="Times New Roman"/>
          <w:color w:val="000000"/>
        </w:rPr>
        <w:t>Tendo em vista a importância desta propositura, apresento aos Nobres pares, solicitando a aprovação</w:t>
      </w:r>
      <w:r w:rsidR="00353191">
        <w:rPr>
          <w:rFonts w:ascii="Times New Roman" w:hAnsi="Times New Roman"/>
          <w:color w:val="000000"/>
        </w:rPr>
        <w:t>.</w:t>
      </w:r>
    </w:p>
    <w:p w:rsidR="00953817" w:rsidRPr="00953817" w:rsidRDefault="00953817" w:rsidP="00953817">
      <w:pPr>
        <w:jc w:val="both"/>
        <w:rPr>
          <w:rFonts w:ascii="Times New Roman" w:hAnsi="Times New Roman"/>
          <w:color w:val="000000"/>
        </w:rPr>
      </w:pPr>
    </w:p>
    <w:p w:rsidR="00953817" w:rsidRDefault="00953817" w:rsidP="00625F7F">
      <w:pPr>
        <w:ind w:firstLine="2268"/>
        <w:jc w:val="both"/>
        <w:rPr>
          <w:rFonts w:ascii="Times New Roman" w:hAnsi="Times New Roman"/>
          <w:b/>
          <w:szCs w:val="24"/>
        </w:rPr>
      </w:pPr>
    </w:p>
    <w:p w:rsidR="00760A08" w:rsidRDefault="00760A08" w:rsidP="00953817">
      <w:pPr>
        <w:jc w:val="both"/>
        <w:rPr>
          <w:rFonts w:ascii="Times New Roman" w:hAnsi="Times New Roman"/>
          <w:b/>
          <w:szCs w:val="24"/>
        </w:rPr>
      </w:pPr>
    </w:p>
    <w:p w:rsidR="00760A08" w:rsidRDefault="00760A08" w:rsidP="00953817">
      <w:pPr>
        <w:jc w:val="both"/>
        <w:rPr>
          <w:rFonts w:ascii="Times New Roman" w:hAnsi="Times New Roman"/>
          <w:b/>
          <w:szCs w:val="24"/>
        </w:rPr>
      </w:pPr>
    </w:p>
    <w:p w:rsidR="007B0B24" w:rsidRPr="00D326A2" w:rsidRDefault="007B0B24" w:rsidP="007B0B24">
      <w:pPr>
        <w:jc w:val="center"/>
        <w:rPr>
          <w:rFonts w:ascii="Times New Roman" w:hAnsi="Times New Roman"/>
          <w:b/>
          <w:szCs w:val="24"/>
        </w:rPr>
      </w:pPr>
      <w:r w:rsidRPr="00D326A2">
        <w:rPr>
          <w:rFonts w:ascii="Times New Roman" w:hAnsi="Times New Roman"/>
          <w:b/>
          <w:szCs w:val="24"/>
        </w:rPr>
        <w:t xml:space="preserve">S/S., </w:t>
      </w:r>
      <w:r>
        <w:rPr>
          <w:rFonts w:ascii="Times New Roman" w:hAnsi="Times New Roman"/>
          <w:b/>
          <w:szCs w:val="24"/>
        </w:rPr>
        <w:t xml:space="preserve">01 </w:t>
      </w:r>
      <w:r w:rsidRPr="00D326A2">
        <w:rPr>
          <w:rFonts w:ascii="Times New Roman" w:hAnsi="Times New Roman"/>
          <w:b/>
          <w:szCs w:val="24"/>
        </w:rPr>
        <w:t xml:space="preserve">de </w:t>
      </w:r>
      <w:r>
        <w:rPr>
          <w:rFonts w:ascii="Times New Roman" w:hAnsi="Times New Roman"/>
          <w:b/>
          <w:szCs w:val="24"/>
        </w:rPr>
        <w:t xml:space="preserve">outubro </w:t>
      </w:r>
      <w:r w:rsidRPr="00D326A2">
        <w:rPr>
          <w:rFonts w:ascii="Times New Roman" w:hAnsi="Times New Roman"/>
          <w:b/>
          <w:szCs w:val="24"/>
        </w:rPr>
        <w:t>de</w:t>
      </w:r>
      <w:r>
        <w:rPr>
          <w:rFonts w:ascii="Times New Roman" w:hAnsi="Times New Roman"/>
          <w:b/>
          <w:szCs w:val="24"/>
        </w:rPr>
        <w:t xml:space="preserve"> 2018.</w:t>
      </w:r>
    </w:p>
    <w:p w:rsidR="007B0B24" w:rsidRPr="00D326A2" w:rsidRDefault="007B0B24" w:rsidP="007B0B24">
      <w:pPr>
        <w:jc w:val="center"/>
        <w:rPr>
          <w:rFonts w:ascii="Times New Roman" w:hAnsi="Times New Roman"/>
          <w:b/>
          <w:szCs w:val="24"/>
        </w:rPr>
      </w:pPr>
    </w:p>
    <w:p w:rsidR="007B0B24" w:rsidRDefault="007B0B24" w:rsidP="007B0B24">
      <w:pPr>
        <w:jc w:val="center"/>
        <w:rPr>
          <w:rFonts w:ascii="Times New Roman" w:hAnsi="Times New Roman"/>
          <w:b/>
          <w:szCs w:val="24"/>
        </w:rPr>
      </w:pPr>
    </w:p>
    <w:p w:rsidR="007B0B24" w:rsidRDefault="007B0B24" w:rsidP="007B0B24">
      <w:pPr>
        <w:jc w:val="center"/>
        <w:rPr>
          <w:rFonts w:ascii="Times New Roman" w:hAnsi="Times New Roman"/>
          <w:b/>
          <w:szCs w:val="24"/>
        </w:rPr>
      </w:pPr>
    </w:p>
    <w:p w:rsidR="007B0B24" w:rsidRPr="00D326A2" w:rsidRDefault="007B0B24" w:rsidP="007B0B24">
      <w:pPr>
        <w:jc w:val="center"/>
        <w:rPr>
          <w:rFonts w:ascii="Times New Roman" w:hAnsi="Times New Roman"/>
          <w:b/>
          <w:szCs w:val="24"/>
        </w:rPr>
      </w:pPr>
    </w:p>
    <w:p w:rsidR="007B0B24" w:rsidRDefault="007B0B24" w:rsidP="007B0B24">
      <w:pPr>
        <w:jc w:val="center"/>
        <w:rPr>
          <w:rFonts w:ascii="Times New Roman" w:hAnsi="Times New Roman"/>
          <w:b/>
          <w:szCs w:val="24"/>
        </w:rPr>
      </w:pPr>
      <w:r>
        <w:rPr>
          <w:rFonts w:ascii="Times New Roman" w:hAnsi="Times New Roman"/>
          <w:b/>
          <w:szCs w:val="24"/>
        </w:rPr>
        <w:t>Antonio Cícero da Silva</w:t>
      </w:r>
    </w:p>
    <w:p w:rsidR="007B0B24" w:rsidRDefault="007B0B24" w:rsidP="007B0B24">
      <w:pPr>
        <w:jc w:val="center"/>
        <w:rPr>
          <w:rFonts w:ascii="Times New Roman" w:hAnsi="Times New Roman"/>
          <w:b/>
          <w:szCs w:val="24"/>
        </w:rPr>
      </w:pPr>
      <w:r>
        <w:rPr>
          <w:rFonts w:ascii="Times New Roman" w:hAnsi="Times New Roman"/>
          <w:b/>
          <w:szCs w:val="24"/>
        </w:rPr>
        <w:t>“Toninho Corredor”</w:t>
      </w:r>
    </w:p>
    <w:p w:rsidR="007B0B24" w:rsidRDefault="007B0B24" w:rsidP="007B0B24">
      <w:pPr>
        <w:jc w:val="center"/>
        <w:rPr>
          <w:rFonts w:ascii="Times New Roman" w:hAnsi="Times New Roman"/>
          <w:b/>
          <w:szCs w:val="24"/>
        </w:rPr>
      </w:pPr>
      <w:r w:rsidRPr="00D326A2">
        <w:rPr>
          <w:rFonts w:ascii="Times New Roman" w:hAnsi="Times New Roman"/>
          <w:b/>
          <w:szCs w:val="24"/>
        </w:rPr>
        <w:t>Vereador</w:t>
      </w:r>
    </w:p>
    <w:p w:rsidR="00760A08" w:rsidRPr="00DE254E" w:rsidRDefault="00760A08" w:rsidP="00953817">
      <w:pPr>
        <w:jc w:val="both"/>
        <w:rPr>
          <w:rFonts w:ascii="Times New Roman" w:hAnsi="Times New Roman"/>
          <w:b/>
          <w:szCs w:val="24"/>
        </w:rPr>
      </w:pPr>
    </w:p>
    <w:sectPr w:rsidR="00760A08" w:rsidRPr="00DE254E" w:rsidSect="00B36A7E">
      <w:headerReference w:type="default" r:id="rId6"/>
      <w:pgSz w:w="11907" w:h="16840" w:code="9"/>
      <w:pgMar w:top="2127"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F2" w:rsidRDefault="00FF54F2" w:rsidP="0034476D">
      <w:r>
        <w:separator/>
      </w:r>
    </w:p>
  </w:endnote>
  <w:endnote w:type="continuationSeparator" w:id="0">
    <w:p w:rsidR="00FF54F2" w:rsidRDefault="00FF54F2"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F2" w:rsidRDefault="00FF54F2" w:rsidP="0034476D">
      <w:r>
        <w:separator/>
      </w:r>
    </w:p>
  </w:footnote>
  <w:footnote w:type="continuationSeparator" w:id="0">
    <w:p w:rsidR="00FF54F2" w:rsidRDefault="00FF54F2"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020F9B">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326A2"/>
    <w:rsid w:val="00013AC3"/>
    <w:rsid w:val="00015A2C"/>
    <w:rsid w:val="00020F9B"/>
    <w:rsid w:val="000422C6"/>
    <w:rsid w:val="00070077"/>
    <w:rsid w:val="0007067E"/>
    <w:rsid w:val="00086C41"/>
    <w:rsid w:val="00087F13"/>
    <w:rsid w:val="000A0353"/>
    <w:rsid w:val="000B77B9"/>
    <w:rsid w:val="000F4A4C"/>
    <w:rsid w:val="00126585"/>
    <w:rsid w:val="00170C00"/>
    <w:rsid w:val="001E1F2A"/>
    <w:rsid w:val="001E48A4"/>
    <w:rsid w:val="00221B60"/>
    <w:rsid w:val="00244619"/>
    <w:rsid w:val="0026174B"/>
    <w:rsid w:val="002740FE"/>
    <w:rsid w:val="0029479A"/>
    <w:rsid w:val="002C26A5"/>
    <w:rsid w:val="002D444F"/>
    <w:rsid w:val="00300DE8"/>
    <w:rsid w:val="003076B9"/>
    <w:rsid w:val="0034476D"/>
    <w:rsid w:val="00353191"/>
    <w:rsid w:val="00357797"/>
    <w:rsid w:val="00366CEC"/>
    <w:rsid w:val="0037719B"/>
    <w:rsid w:val="003B5125"/>
    <w:rsid w:val="003D2073"/>
    <w:rsid w:val="003E3348"/>
    <w:rsid w:val="003F5DF7"/>
    <w:rsid w:val="00423D58"/>
    <w:rsid w:val="00432031"/>
    <w:rsid w:val="004331EA"/>
    <w:rsid w:val="004556BF"/>
    <w:rsid w:val="00462593"/>
    <w:rsid w:val="00462E37"/>
    <w:rsid w:val="00490CD1"/>
    <w:rsid w:val="004B6BDC"/>
    <w:rsid w:val="004F2CEB"/>
    <w:rsid w:val="00521B29"/>
    <w:rsid w:val="00550EE0"/>
    <w:rsid w:val="005D0FAB"/>
    <w:rsid w:val="006037D1"/>
    <w:rsid w:val="00612A4E"/>
    <w:rsid w:val="00624209"/>
    <w:rsid w:val="00625F7F"/>
    <w:rsid w:val="0062604A"/>
    <w:rsid w:val="00646E5F"/>
    <w:rsid w:val="00647979"/>
    <w:rsid w:val="0067753A"/>
    <w:rsid w:val="00687619"/>
    <w:rsid w:val="006F7D48"/>
    <w:rsid w:val="00760A08"/>
    <w:rsid w:val="007A1329"/>
    <w:rsid w:val="007B0B24"/>
    <w:rsid w:val="007B45DB"/>
    <w:rsid w:val="007B488D"/>
    <w:rsid w:val="007D2EAB"/>
    <w:rsid w:val="007F1FAE"/>
    <w:rsid w:val="00823BE4"/>
    <w:rsid w:val="00860E6A"/>
    <w:rsid w:val="00883708"/>
    <w:rsid w:val="008A4369"/>
    <w:rsid w:val="008B277F"/>
    <w:rsid w:val="008E183C"/>
    <w:rsid w:val="008E7ECF"/>
    <w:rsid w:val="00910B9D"/>
    <w:rsid w:val="0093554E"/>
    <w:rsid w:val="00953817"/>
    <w:rsid w:val="009570DC"/>
    <w:rsid w:val="00967098"/>
    <w:rsid w:val="009D3610"/>
    <w:rsid w:val="009F3C9B"/>
    <w:rsid w:val="009F4763"/>
    <w:rsid w:val="00A5096F"/>
    <w:rsid w:val="00A67205"/>
    <w:rsid w:val="00AE0E90"/>
    <w:rsid w:val="00AE4F87"/>
    <w:rsid w:val="00AE6D7D"/>
    <w:rsid w:val="00B017C7"/>
    <w:rsid w:val="00B36A7E"/>
    <w:rsid w:val="00B43958"/>
    <w:rsid w:val="00B452FE"/>
    <w:rsid w:val="00BD2A94"/>
    <w:rsid w:val="00BE0224"/>
    <w:rsid w:val="00BE0891"/>
    <w:rsid w:val="00BE56CF"/>
    <w:rsid w:val="00C0285D"/>
    <w:rsid w:val="00C45C18"/>
    <w:rsid w:val="00C50DE8"/>
    <w:rsid w:val="00C53A6F"/>
    <w:rsid w:val="00C600A0"/>
    <w:rsid w:val="00C8675A"/>
    <w:rsid w:val="00C90967"/>
    <w:rsid w:val="00CB7BC7"/>
    <w:rsid w:val="00CD329B"/>
    <w:rsid w:val="00D01A38"/>
    <w:rsid w:val="00D2525E"/>
    <w:rsid w:val="00D326A2"/>
    <w:rsid w:val="00D33549"/>
    <w:rsid w:val="00D44C64"/>
    <w:rsid w:val="00D465DB"/>
    <w:rsid w:val="00D53BC4"/>
    <w:rsid w:val="00D61058"/>
    <w:rsid w:val="00DA3595"/>
    <w:rsid w:val="00DB37A3"/>
    <w:rsid w:val="00DC75AA"/>
    <w:rsid w:val="00DD45FE"/>
    <w:rsid w:val="00DE254E"/>
    <w:rsid w:val="00E22779"/>
    <w:rsid w:val="00E40646"/>
    <w:rsid w:val="00E46CA6"/>
    <w:rsid w:val="00E72190"/>
    <w:rsid w:val="00E74949"/>
    <w:rsid w:val="00EC1F31"/>
    <w:rsid w:val="00ED1F54"/>
    <w:rsid w:val="00F6142E"/>
    <w:rsid w:val="00F72C8A"/>
    <w:rsid w:val="00FD1ED9"/>
    <w:rsid w:val="00FF54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5B71EC56-28BC-445D-9E56-8C92D08C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E37"/>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apple-converted-space">
    <w:name w:val="apple-converted-space"/>
    <w:rsid w:val="00D326A2"/>
  </w:style>
  <w:style w:type="character" w:styleId="Hyperlink">
    <w:name w:val="Hyperlink"/>
    <w:uiPriority w:val="99"/>
    <w:unhideWhenUsed/>
    <w:rsid w:val="00D326A2"/>
    <w:rPr>
      <w:color w:val="0000FF"/>
      <w:u w:val="single"/>
    </w:rPr>
  </w:style>
  <w:style w:type="paragraph" w:styleId="NormalWeb">
    <w:name w:val="Normal (Web)"/>
    <w:basedOn w:val="Normal"/>
    <w:uiPriority w:val="99"/>
    <w:semiHidden/>
    <w:unhideWhenUsed/>
    <w:rsid w:val="00953817"/>
    <w:pPr>
      <w:overflowPunct/>
      <w:autoSpaceDE/>
      <w:autoSpaceDN/>
      <w:adjustRightInd/>
      <w:textAlignment w:val="auto"/>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80716">
      <w:bodyDiv w:val="1"/>
      <w:marLeft w:val="0"/>
      <w:marRight w:val="0"/>
      <w:marTop w:val="0"/>
      <w:marBottom w:val="0"/>
      <w:divBdr>
        <w:top w:val="none" w:sz="0" w:space="0" w:color="auto"/>
        <w:left w:val="none" w:sz="0" w:space="0" w:color="auto"/>
        <w:bottom w:val="none" w:sz="0" w:space="0" w:color="auto"/>
        <w:right w:val="none" w:sz="0" w:space="0" w:color="auto"/>
      </w:divBdr>
    </w:div>
    <w:div w:id="876085819">
      <w:bodyDiv w:val="1"/>
      <w:marLeft w:val="0"/>
      <w:marRight w:val="0"/>
      <w:marTop w:val="0"/>
      <w:marBottom w:val="0"/>
      <w:divBdr>
        <w:top w:val="none" w:sz="0" w:space="0" w:color="auto"/>
        <w:left w:val="none" w:sz="0" w:space="0" w:color="auto"/>
        <w:bottom w:val="none" w:sz="0" w:space="0" w:color="auto"/>
        <w:right w:val="none" w:sz="0" w:space="0" w:color="auto"/>
      </w:divBdr>
    </w:div>
    <w:div w:id="15617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OS\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1</TotalTime>
  <Pages>3</Pages>
  <Words>754</Words>
  <Characters>4073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3</cp:revision>
  <cp:lastPrinted>2018-10-01T19:02:00Z</cp:lastPrinted>
  <dcterms:created xsi:type="dcterms:W3CDTF">2018-10-01T19:04:00Z</dcterms:created>
  <dcterms:modified xsi:type="dcterms:W3CDTF">2018-10-01T19:37:00Z</dcterms:modified>
</cp:coreProperties>
</file>