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CC" w:rsidRPr="00FD1ED9" w:rsidRDefault="005A04CC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 xml:space="preserve">PROJETO DE LEI Nº </w:t>
      </w:r>
      <w:r w:rsidR="00375673">
        <w:rPr>
          <w:rFonts w:ascii="Times New Roman" w:hAnsi="Times New Roman"/>
          <w:b/>
          <w:smallCaps/>
          <w:szCs w:val="24"/>
        </w:rPr>
        <w:t>278/2018</w:t>
      </w:r>
      <w:bookmarkStart w:id="0" w:name="_GoBack"/>
      <w:bookmarkEnd w:id="0"/>
    </w:p>
    <w:p w:rsidR="005A04CC" w:rsidRPr="00FD1ED9" w:rsidRDefault="005A04CC">
      <w:pPr>
        <w:jc w:val="center"/>
        <w:rPr>
          <w:rFonts w:ascii="Times New Roman" w:hAnsi="Times New Roman"/>
          <w:b/>
          <w:smallCaps/>
          <w:szCs w:val="24"/>
        </w:rPr>
      </w:pPr>
    </w:p>
    <w:p w:rsidR="005A04CC" w:rsidRDefault="005A04CC" w:rsidP="00967098">
      <w:pPr>
        <w:ind w:left="3402"/>
        <w:rPr>
          <w:rFonts w:ascii="Times New Roman" w:hAnsi="Times New Roman"/>
          <w:b/>
          <w:szCs w:val="24"/>
        </w:rPr>
      </w:pPr>
    </w:p>
    <w:p w:rsidR="005A04CC" w:rsidRPr="00FD1ED9" w:rsidRDefault="00192C91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192C91">
        <w:rPr>
          <w:rFonts w:ascii="Times New Roman" w:hAnsi="Times New Roman"/>
          <w:b/>
          <w:szCs w:val="24"/>
        </w:rPr>
        <w:t>Institui o Dia e a Semana Municipal de Inclusão e de Luta da Pessoa com Deficiência no município de So</w:t>
      </w:r>
      <w:r>
        <w:rPr>
          <w:rFonts w:ascii="Times New Roman" w:hAnsi="Times New Roman"/>
          <w:b/>
          <w:szCs w:val="24"/>
        </w:rPr>
        <w:t>rocaba e dá outras providências</w:t>
      </w:r>
      <w:r w:rsidR="005A04CC">
        <w:rPr>
          <w:rFonts w:ascii="Times New Roman" w:hAnsi="Times New Roman"/>
          <w:b/>
          <w:szCs w:val="24"/>
        </w:rPr>
        <w:t>.</w:t>
      </w:r>
    </w:p>
    <w:p w:rsidR="005A04CC" w:rsidRPr="00FD1ED9" w:rsidRDefault="005A04CC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Default="005A04CC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E66B1A" w:rsidRDefault="005A04CC" w:rsidP="00192C9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1º</w:t>
      </w:r>
      <w:r>
        <w:rPr>
          <w:rFonts w:ascii="Times New Roman" w:hAnsi="Times New Roman"/>
          <w:szCs w:val="24"/>
        </w:rPr>
        <w:t xml:space="preserve"> </w:t>
      </w:r>
      <w:r w:rsidR="00192C91" w:rsidRPr="00192C91">
        <w:rPr>
          <w:rFonts w:ascii="Times New Roman" w:hAnsi="Times New Roman"/>
          <w:szCs w:val="24"/>
        </w:rPr>
        <w:t xml:space="preserve">Fica instituído o “Dia </w:t>
      </w:r>
      <w:r w:rsidR="00192C91">
        <w:rPr>
          <w:rFonts w:ascii="Times New Roman" w:hAnsi="Times New Roman"/>
          <w:szCs w:val="24"/>
        </w:rPr>
        <w:t>municipal de</w:t>
      </w:r>
      <w:r w:rsidR="00192C91" w:rsidRPr="00192C91">
        <w:rPr>
          <w:rFonts w:ascii="Times New Roman" w:hAnsi="Times New Roman"/>
          <w:szCs w:val="24"/>
        </w:rPr>
        <w:t xml:space="preserve"> </w:t>
      </w:r>
      <w:r w:rsidR="00192C91">
        <w:rPr>
          <w:rFonts w:ascii="Times New Roman" w:hAnsi="Times New Roman"/>
          <w:szCs w:val="24"/>
        </w:rPr>
        <w:t>Inclusão e de Luta da Pessoa com Deficiência</w:t>
      </w:r>
      <w:r w:rsidR="00E66B1A">
        <w:rPr>
          <w:rFonts w:ascii="Times New Roman" w:hAnsi="Times New Roman"/>
          <w:szCs w:val="24"/>
        </w:rPr>
        <w:t>” para a promoção da conscientização, anualmente</w:t>
      </w:r>
      <w:r w:rsidR="00192C91">
        <w:rPr>
          <w:rFonts w:ascii="Times New Roman" w:hAnsi="Times New Roman"/>
          <w:szCs w:val="24"/>
        </w:rPr>
        <w:t xml:space="preserve"> no dia 21</w:t>
      </w:r>
      <w:r w:rsidR="00192C91" w:rsidRPr="00192C91">
        <w:rPr>
          <w:rFonts w:ascii="Times New Roman" w:hAnsi="Times New Roman"/>
          <w:szCs w:val="24"/>
        </w:rPr>
        <w:t xml:space="preserve"> de </w:t>
      </w:r>
      <w:r w:rsidR="00192C91">
        <w:rPr>
          <w:rFonts w:ascii="Times New Roman" w:hAnsi="Times New Roman"/>
          <w:szCs w:val="24"/>
        </w:rPr>
        <w:t>setembro</w:t>
      </w:r>
      <w:r w:rsidR="00192C91" w:rsidRPr="00192C91">
        <w:rPr>
          <w:rFonts w:ascii="Times New Roman" w:hAnsi="Times New Roman"/>
          <w:szCs w:val="24"/>
        </w:rPr>
        <w:t>, data em que</w:t>
      </w:r>
      <w:r w:rsidR="00E66B1A">
        <w:rPr>
          <w:rFonts w:ascii="Times New Roman" w:hAnsi="Times New Roman"/>
          <w:szCs w:val="24"/>
        </w:rPr>
        <w:t xml:space="preserve"> já é lembrada</w:t>
      </w:r>
      <w:r w:rsidR="00192C91" w:rsidRPr="00192C91">
        <w:rPr>
          <w:rFonts w:ascii="Times New Roman" w:hAnsi="Times New Roman"/>
          <w:szCs w:val="24"/>
        </w:rPr>
        <w:t xml:space="preserve"> </w:t>
      </w:r>
      <w:r w:rsidR="00192C91">
        <w:rPr>
          <w:rFonts w:ascii="Times New Roman" w:hAnsi="Times New Roman"/>
          <w:szCs w:val="24"/>
        </w:rPr>
        <w:t>nacionalment</w:t>
      </w:r>
      <w:r w:rsidR="00E66B1A">
        <w:rPr>
          <w:rFonts w:ascii="Times New Roman" w:hAnsi="Times New Roman"/>
          <w:szCs w:val="24"/>
        </w:rPr>
        <w:t>e.</w:t>
      </w: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> </w:t>
      </w: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 xml:space="preserve">Art. 2°  Fica instituída a “Semana municipal de Inclusão e de Luta da Pessoa com Deficiência”, </w:t>
      </w:r>
      <w:r w:rsidR="00E66B1A" w:rsidRPr="00E66B1A">
        <w:rPr>
          <w:rFonts w:ascii="Times New Roman" w:hAnsi="Times New Roman"/>
          <w:szCs w:val="24"/>
        </w:rPr>
        <w:t>para a promoção da conscientização</w:t>
      </w:r>
      <w:r w:rsidRPr="00192C91">
        <w:rPr>
          <w:rFonts w:ascii="Times New Roman" w:hAnsi="Times New Roman"/>
          <w:szCs w:val="24"/>
        </w:rPr>
        <w:t xml:space="preserve">, no mês de </w:t>
      </w:r>
      <w:r>
        <w:rPr>
          <w:rFonts w:ascii="Times New Roman" w:hAnsi="Times New Roman"/>
          <w:szCs w:val="24"/>
        </w:rPr>
        <w:t>setembro</w:t>
      </w:r>
      <w:r w:rsidRPr="00192C91">
        <w:rPr>
          <w:rFonts w:ascii="Times New Roman" w:hAnsi="Times New Roman"/>
          <w:szCs w:val="24"/>
        </w:rPr>
        <w:t>, no entorno hebdomadá</w:t>
      </w:r>
      <w:r>
        <w:rPr>
          <w:rFonts w:ascii="Times New Roman" w:hAnsi="Times New Roman"/>
          <w:szCs w:val="24"/>
        </w:rPr>
        <w:t>rio do dia 21</w:t>
      </w:r>
      <w:r w:rsidRPr="00192C91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setembro.</w:t>
      </w: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> </w:t>
      </w: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>Art. 3º  Os eventos ora instituídos passarão a constar no Calendário Oficial de Eventos deste Município.</w:t>
      </w: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> </w:t>
      </w:r>
    </w:p>
    <w:p w:rsid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>Art. 4º  O Poder Executivo poderá promover</w:t>
      </w:r>
      <w:r w:rsidR="00E66B1A">
        <w:rPr>
          <w:rFonts w:ascii="Times New Roman" w:hAnsi="Times New Roman"/>
          <w:szCs w:val="24"/>
        </w:rPr>
        <w:t xml:space="preserve">, </w:t>
      </w:r>
      <w:r w:rsidR="00E66B1A" w:rsidRPr="00E66B1A">
        <w:rPr>
          <w:rFonts w:ascii="Times New Roman" w:hAnsi="Times New Roman"/>
          <w:szCs w:val="24"/>
        </w:rPr>
        <w:t xml:space="preserve">em parceria com movimentos sociais ligados à </w:t>
      </w:r>
      <w:r w:rsidR="00E66B1A">
        <w:rPr>
          <w:rFonts w:ascii="Times New Roman" w:hAnsi="Times New Roman"/>
          <w:szCs w:val="24"/>
        </w:rPr>
        <w:t xml:space="preserve">causa da pessoa com deficiência, a </w:t>
      </w:r>
      <w:r w:rsidRPr="00192C91">
        <w:rPr>
          <w:rFonts w:ascii="Times New Roman" w:hAnsi="Times New Roman"/>
          <w:szCs w:val="24"/>
        </w:rPr>
        <w:t>divulgação do “Dia</w:t>
      </w:r>
      <w:r w:rsidR="00E66B1A">
        <w:rPr>
          <w:rFonts w:ascii="Times New Roman" w:hAnsi="Times New Roman"/>
          <w:szCs w:val="24"/>
        </w:rPr>
        <w:t xml:space="preserve"> e Semana</w:t>
      </w:r>
      <w:r w:rsidRPr="00192C91">
        <w:rPr>
          <w:rFonts w:ascii="Times New Roman" w:hAnsi="Times New Roman"/>
          <w:szCs w:val="24"/>
        </w:rPr>
        <w:t xml:space="preserve"> municipal de Inclusão e de L</w:t>
      </w:r>
      <w:r w:rsidR="00E66B1A">
        <w:rPr>
          <w:rFonts w:ascii="Times New Roman" w:hAnsi="Times New Roman"/>
          <w:szCs w:val="24"/>
        </w:rPr>
        <w:t>uta da Pessoa com Deficiência”</w:t>
      </w:r>
      <w:r w:rsidRPr="00192C91">
        <w:rPr>
          <w:rFonts w:ascii="Times New Roman" w:hAnsi="Times New Roman"/>
          <w:szCs w:val="24"/>
        </w:rPr>
        <w:t xml:space="preserve"> com reuniões, exposições, </w:t>
      </w:r>
      <w:r>
        <w:rPr>
          <w:rFonts w:ascii="Times New Roman" w:hAnsi="Times New Roman"/>
          <w:szCs w:val="24"/>
        </w:rPr>
        <w:t>debates e</w:t>
      </w:r>
      <w:r w:rsidRPr="00192C91">
        <w:rPr>
          <w:rFonts w:ascii="Times New Roman" w:hAnsi="Times New Roman"/>
          <w:szCs w:val="24"/>
        </w:rPr>
        <w:t xml:space="preserve"> apresentações voltadas </w:t>
      </w:r>
      <w:r>
        <w:rPr>
          <w:rFonts w:ascii="Times New Roman" w:hAnsi="Times New Roman"/>
          <w:szCs w:val="24"/>
        </w:rPr>
        <w:t>à discussão sobre a efetivação da Política de Inclusão no município</w:t>
      </w:r>
      <w:r w:rsidR="00E66B1A">
        <w:rPr>
          <w:rFonts w:ascii="Times New Roman" w:hAnsi="Times New Roman"/>
          <w:szCs w:val="24"/>
        </w:rPr>
        <w:t xml:space="preserve"> de </w:t>
      </w:r>
      <w:r w:rsidR="00E66B1A" w:rsidRPr="00E66B1A">
        <w:rPr>
          <w:rFonts w:ascii="Times New Roman" w:hAnsi="Times New Roman"/>
          <w:szCs w:val="24"/>
        </w:rPr>
        <w:t xml:space="preserve">acordo com a Lei </w:t>
      </w:r>
      <w:r w:rsidR="00E66B1A">
        <w:rPr>
          <w:rFonts w:ascii="Times New Roman" w:hAnsi="Times New Roman"/>
          <w:szCs w:val="24"/>
        </w:rPr>
        <w:t xml:space="preserve">Federal </w:t>
      </w:r>
      <w:r w:rsidR="00E66B1A" w:rsidRPr="00E66B1A">
        <w:rPr>
          <w:rFonts w:ascii="Times New Roman" w:hAnsi="Times New Roman"/>
          <w:szCs w:val="24"/>
        </w:rPr>
        <w:t xml:space="preserve">n° 13.146 de 15 de julho de 2015 </w:t>
      </w:r>
      <w:r w:rsidR="00E66B1A">
        <w:rPr>
          <w:rFonts w:ascii="Times New Roman" w:hAnsi="Times New Roman"/>
          <w:szCs w:val="24"/>
        </w:rPr>
        <w:t>- Lei Brasileira d</w:t>
      </w:r>
      <w:r w:rsidR="00E66B1A" w:rsidRPr="00E66B1A">
        <w:rPr>
          <w:rFonts w:ascii="Times New Roman" w:hAnsi="Times New Roman"/>
          <w:szCs w:val="24"/>
        </w:rPr>
        <w:t>e Inclusão</w:t>
      </w:r>
      <w:r w:rsidR="00E66B1A">
        <w:rPr>
          <w:rFonts w:ascii="Times New Roman" w:hAnsi="Times New Roman"/>
          <w:szCs w:val="24"/>
        </w:rPr>
        <w:t>.</w:t>
      </w:r>
      <w:r w:rsidRPr="00192C91">
        <w:rPr>
          <w:rFonts w:ascii="Times New Roman" w:hAnsi="Times New Roman"/>
          <w:szCs w:val="24"/>
        </w:rPr>
        <w:t> </w:t>
      </w:r>
    </w:p>
    <w:p w:rsidR="00E66B1A" w:rsidRPr="00192C91" w:rsidRDefault="00E66B1A" w:rsidP="00192C91">
      <w:pPr>
        <w:ind w:firstLine="2268"/>
        <w:jc w:val="both"/>
        <w:rPr>
          <w:rFonts w:ascii="Times New Roman" w:hAnsi="Times New Roman"/>
          <w:szCs w:val="24"/>
        </w:rPr>
      </w:pP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 xml:space="preserve">Art. 5º  As despesas com a execução da presente Lei correrão por conta </w:t>
      </w:r>
      <w:r>
        <w:rPr>
          <w:rFonts w:ascii="Times New Roman" w:hAnsi="Times New Roman"/>
          <w:szCs w:val="24"/>
        </w:rPr>
        <w:t>de verba orçamentária própria. </w:t>
      </w: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> </w:t>
      </w:r>
    </w:p>
    <w:p w:rsidR="00192C91" w:rsidRPr="00192C91" w:rsidRDefault="00192C91" w:rsidP="00192C91">
      <w:pPr>
        <w:ind w:firstLine="2268"/>
        <w:jc w:val="both"/>
        <w:rPr>
          <w:rFonts w:ascii="Times New Roman" w:hAnsi="Times New Roman"/>
          <w:szCs w:val="24"/>
        </w:rPr>
      </w:pPr>
      <w:r w:rsidRPr="00192C91">
        <w:rPr>
          <w:rFonts w:ascii="Times New Roman" w:hAnsi="Times New Roman"/>
          <w:szCs w:val="24"/>
        </w:rPr>
        <w:t>Art. 6º  Esta Lei entra em vigor na data de sua publicação.</w:t>
      </w:r>
    </w:p>
    <w:p w:rsidR="005A04CC" w:rsidRPr="00FD1ED9" w:rsidRDefault="005A04CC" w:rsidP="00192C91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28787E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E66B1A">
        <w:rPr>
          <w:rFonts w:ascii="Times New Roman" w:hAnsi="Times New Roman"/>
          <w:b/>
          <w:szCs w:val="24"/>
        </w:rPr>
        <w:t>10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192C91">
        <w:rPr>
          <w:rFonts w:ascii="Times New Roman" w:hAnsi="Times New Roman"/>
          <w:b/>
          <w:szCs w:val="24"/>
        </w:rPr>
        <w:t>outubro</w:t>
      </w:r>
      <w:r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2018.</w:t>
      </w:r>
    </w:p>
    <w:p w:rsidR="005A04CC" w:rsidRPr="00FD1ED9" w:rsidRDefault="005A04CC" w:rsidP="007D2EAB">
      <w:pPr>
        <w:jc w:val="center"/>
        <w:rPr>
          <w:rFonts w:ascii="Times New Roman" w:hAnsi="Times New Roman"/>
          <w:b/>
          <w:szCs w:val="24"/>
        </w:rPr>
      </w:pPr>
    </w:p>
    <w:p w:rsidR="005A04CC" w:rsidRDefault="005A04CC" w:rsidP="007D2EAB">
      <w:pPr>
        <w:jc w:val="center"/>
        <w:rPr>
          <w:rFonts w:ascii="Times New Roman" w:hAnsi="Times New Roman"/>
          <w:b/>
          <w:szCs w:val="24"/>
        </w:rPr>
      </w:pPr>
    </w:p>
    <w:p w:rsidR="005A04CC" w:rsidRPr="00FD1ED9" w:rsidRDefault="005A04CC" w:rsidP="007D2EAB">
      <w:pPr>
        <w:jc w:val="center"/>
        <w:rPr>
          <w:rFonts w:ascii="Times New Roman" w:hAnsi="Times New Roman"/>
          <w:b/>
          <w:szCs w:val="24"/>
        </w:rPr>
      </w:pPr>
    </w:p>
    <w:p w:rsidR="005A04CC" w:rsidRPr="00FD1ED9" w:rsidRDefault="005A04CC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5A04CC" w:rsidRDefault="005A04CC" w:rsidP="00EA208C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192C91" w:rsidRDefault="00192C91" w:rsidP="00EA208C">
      <w:pPr>
        <w:jc w:val="center"/>
        <w:rPr>
          <w:rFonts w:ascii="Times New Roman" w:hAnsi="Times New Roman"/>
          <w:b/>
          <w:szCs w:val="24"/>
        </w:rPr>
      </w:pPr>
    </w:p>
    <w:p w:rsidR="005A04CC" w:rsidRPr="00EA208C" w:rsidRDefault="005A04CC" w:rsidP="00EA208C">
      <w:pPr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5A04CC" w:rsidRDefault="00155CD9" w:rsidP="00185BEE">
      <w:pPr>
        <w:ind w:firstLine="1701"/>
        <w:jc w:val="both"/>
        <w:rPr>
          <w:rFonts w:ascii="Times New Roman" w:hAnsi="Times New Roman"/>
          <w:spacing w:val="1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A Lei Federal n° 11.133 de 14 de julho de 2005 Institui o Dia Nacional de Luta da Pessoa </w:t>
      </w:r>
      <w:r w:rsidR="00E66B1A">
        <w:rPr>
          <w:rFonts w:ascii="Times New Roman" w:hAnsi="Times New Roman"/>
          <w:szCs w:val="24"/>
        </w:rPr>
        <w:t>com</w:t>
      </w:r>
      <w:r>
        <w:rPr>
          <w:rFonts w:ascii="Times New Roman" w:hAnsi="Times New Roman"/>
          <w:szCs w:val="24"/>
        </w:rPr>
        <w:t xml:space="preserve"> Deficiência</w:t>
      </w:r>
      <w:r w:rsidR="005A04CC">
        <w:rPr>
          <w:rFonts w:ascii="Times New Roman" w:hAnsi="Times New Roman"/>
          <w:spacing w:val="1"/>
          <w:szCs w:val="24"/>
          <w:shd w:val="clear" w:color="auto" w:fill="FFFFFF"/>
        </w:rPr>
        <w:t>.</w:t>
      </w:r>
    </w:p>
    <w:p w:rsidR="00155CD9" w:rsidRDefault="00155CD9" w:rsidP="00155CD9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155CD9" w:rsidP="00155CD9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Âmbito Municipal a proposta visa a reproduzir este dia em âmbito municipal com o </w:t>
      </w:r>
      <w:r w:rsidR="005A04CC" w:rsidRPr="001F51A3">
        <w:rPr>
          <w:rFonts w:ascii="Times New Roman" w:hAnsi="Times New Roman"/>
          <w:szCs w:val="24"/>
        </w:rPr>
        <w:t xml:space="preserve">intuito de reforçar o valor da luta das </w:t>
      </w:r>
      <w:r>
        <w:rPr>
          <w:rFonts w:ascii="Times New Roman" w:hAnsi="Times New Roman"/>
          <w:szCs w:val="24"/>
        </w:rPr>
        <w:t>pessoas com deficiência no sentido de alcançar a efetiva inclusão e acessibilidade em todos os espaços.</w:t>
      </w:r>
    </w:p>
    <w:p w:rsidR="00354D71" w:rsidRDefault="00354D71" w:rsidP="00155CD9">
      <w:pPr>
        <w:ind w:firstLine="1701"/>
        <w:jc w:val="both"/>
        <w:rPr>
          <w:rFonts w:ascii="Times New Roman" w:hAnsi="Times New Roman"/>
          <w:szCs w:val="24"/>
        </w:rPr>
      </w:pPr>
    </w:p>
    <w:p w:rsidR="00354D71" w:rsidRDefault="00354D71" w:rsidP="00185BE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</w:t>
      </w:r>
      <w:r w:rsidRPr="00354D71">
        <w:rPr>
          <w:rFonts w:ascii="Times New Roman" w:hAnsi="Times New Roman"/>
          <w:szCs w:val="24"/>
        </w:rPr>
        <w:t xml:space="preserve">Dia Nacional de Luta das Pessoas com Deficiência foi instituído pelo movimento social em Encontro Nacional, em 1982, com todas as entidades nacionais. O dia 21 de setembro foi escolhido pela proximidade com a primavera e o dia da árvore numa representação do nascimento das reivindicações de cidadania e participação plena em igualdade de condições. </w:t>
      </w:r>
    </w:p>
    <w:p w:rsidR="00354D71" w:rsidRDefault="00354D71" w:rsidP="00185BEE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354D71" w:rsidP="00185BEE">
      <w:pPr>
        <w:ind w:firstLine="1701"/>
        <w:jc w:val="both"/>
        <w:rPr>
          <w:rFonts w:ascii="Times New Roman" w:hAnsi="Times New Roman"/>
          <w:szCs w:val="24"/>
        </w:rPr>
      </w:pPr>
      <w:r w:rsidRPr="00354D71">
        <w:rPr>
          <w:rFonts w:ascii="Times New Roman" w:hAnsi="Times New Roman"/>
          <w:szCs w:val="24"/>
        </w:rPr>
        <w:t>Esta data é lembrada todos os anos, desde então, em todos os estados, e se constitui em momento para reflexão e busca de novos caminhos para as lutas do segmento. Para as pessoas com deficiência, é também momento para divulgar as lutas e cobrar mais inclusão social</w:t>
      </w:r>
      <w:r>
        <w:rPr>
          <w:rFonts w:ascii="Times New Roman" w:hAnsi="Times New Roman"/>
          <w:szCs w:val="24"/>
        </w:rPr>
        <w:t>.</w:t>
      </w:r>
    </w:p>
    <w:p w:rsidR="00F32D9B" w:rsidRDefault="00F32D9B" w:rsidP="00185BEE">
      <w:pPr>
        <w:ind w:firstLine="1701"/>
        <w:jc w:val="both"/>
        <w:rPr>
          <w:rFonts w:ascii="Times New Roman" w:hAnsi="Times New Roman"/>
          <w:szCs w:val="24"/>
        </w:rPr>
      </w:pPr>
    </w:p>
    <w:p w:rsidR="00F32D9B" w:rsidRDefault="00F32D9B" w:rsidP="00185BE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o município de Sorocaba ainda possui deficiências no cumprimento das metas estabelecidas na </w:t>
      </w:r>
      <w:r w:rsidRPr="00F32D9B">
        <w:rPr>
          <w:rFonts w:ascii="Times New Roman" w:hAnsi="Times New Roman"/>
          <w:szCs w:val="24"/>
        </w:rPr>
        <w:t>Lei Federal n° 13.146 de 15 de julho de 2015 - Lei Brasileira de Inclusão</w:t>
      </w:r>
      <w:r>
        <w:rPr>
          <w:rFonts w:ascii="Times New Roman" w:hAnsi="Times New Roman"/>
          <w:szCs w:val="24"/>
        </w:rPr>
        <w:t>, necessitando de aprimoramento nas áreas de saúde, educação e assistência social, no sentido de buscar um trabalho conjunto dessas áreas no olhar para a pessoa com deficiência em Sorocaba.</w:t>
      </w:r>
    </w:p>
    <w:p w:rsidR="005A04CC" w:rsidRDefault="005A04CC" w:rsidP="00A86149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Diante disto, </w:t>
      </w:r>
      <w:r w:rsidR="00354D71">
        <w:rPr>
          <w:rFonts w:ascii="Times New Roman" w:hAnsi="Times New Roman"/>
          <w:szCs w:val="24"/>
        </w:rPr>
        <w:t>da necessidade de um dia de Luta que remeta às reivindicações das pessoas com deficiência</w:t>
      </w:r>
      <w:r>
        <w:rPr>
          <w:rFonts w:ascii="Times New Roman" w:hAnsi="Times New Roman"/>
          <w:szCs w:val="24"/>
        </w:rPr>
        <w:t>, trago este projeto contanto com o apoio de todas as vereadoras e vereadores desta Casa.</w:t>
      </w:r>
    </w:p>
    <w:p w:rsidR="005A04CC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5A04CC" w:rsidRPr="00FD1ED9" w:rsidRDefault="005A04CC" w:rsidP="00170C00">
      <w:pPr>
        <w:jc w:val="center"/>
        <w:rPr>
          <w:rFonts w:ascii="Times New Roman" w:hAnsi="Times New Roman"/>
          <w:szCs w:val="24"/>
        </w:rPr>
      </w:pPr>
    </w:p>
    <w:p w:rsidR="005A04CC" w:rsidRPr="005F3240" w:rsidRDefault="00E66B1A" w:rsidP="005F324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10</w:t>
      </w:r>
      <w:r w:rsidR="005A04CC" w:rsidRPr="005F3240">
        <w:rPr>
          <w:rFonts w:ascii="Times New Roman" w:hAnsi="Times New Roman"/>
          <w:b/>
          <w:szCs w:val="24"/>
        </w:rPr>
        <w:t xml:space="preserve"> de </w:t>
      </w:r>
      <w:r w:rsidR="00155CD9">
        <w:rPr>
          <w:rFonts w:ascii="Times New Roman" w:hAnsi="Times New Roman"/>
          <w:b/>
          <w:szCs w:val="24"/>
        </w:rPr>
        <w:t>outubro</w:t>
      </w:r>
      <w:r w:rsidR="005A04CC" w:rsidRPr="005F3240">
        <w:rPr>
          <w:rFonts w:ascii="Times New Roman" w:hAnsi="Times New Roman"/>
          <w:b/>
          <w:szCs w:val="24"/>
        </w:rPr>
        <w:t xml:space="preserve"> de 2018.</w:t>
      </w: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>FERNANDA GARCIA</w:t>
      </w:r>
    </w:p>
    <w:p w:rsidR="005A04CC" w:rsidRPr="005F3240" w:rsidRDefault="005A04CC" w:rsidP="005F3240">
      <w:pPr>
        <w:jc w:val="center"/>
        <w:rPr>
          <w:rFonts w:ascii="Times New Roman" w:hAnsi="Times New Roman"/>
          <w:b/>
          <w:szCs w:val="24"/>
        </w:rPr>
      </w:pPr>
      <w:r w:rsidRPr="005F3240">
        <w:rPr>
          <w:rFonts w:ascii="Times New Roman" w:hAnsi="Times New Roman"/>
          <w:b/>
          <w:szCs w:val="24"/>
        </w:rPr>
        <w:t>Vereadora</w:t>
      </w:r>
    </w:p>
    <w:p w:rsidR="005A04CC" w:rsidRPr="00FD1ED9" w:rsidRDefault="005A04CC" w:rsidP="005F3240">
      <w:pPr>
        <w:jc w:val="center"/>
        <w:rPr>
          <w:rFonts w:ascii="Times New Roman" w:hAnsi="Times New Roman"/>
          <w:szCs w:val="24"/>
        </w:rPr>
      </w:pPr>
    </w:p>
    <w:sectPr w:rsidR="005A04CC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B3" w:rsidRDefault="001C10B3" w:rsidP="0034476D">
      <w:r>
        <w:separator/>
      </w:r>
    </w:p>
  </w:endnote>
  <w:endnote w:type="continuationSeparator" w:id="0">
    <w:p w:rsidR="001C10B3" w:rsidRDefault="001C10B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B3" w:rsidRDefault="001C10B3" w:rsidP="0034476D">
      <w:r>
        <w:separator/>
      </w:r>
    </w:p>
  </w:footnote>
  <w:footnote w:type="continuationSeparator" w:id="0">
    <w:p w:rsidR="001C10B3" w:rsidRDefault="001C10B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CC" w:rsidRDefault="00EC3FD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807E2"/>
    <w:rsid w:val="00013AC3"/>
    <w:rsid w:val="00015A2C"/>
    <w:rsid w:val="00016D1D"/>
    <w:rsid w:val="000611F2"/>
    <w:rsid w:val="00070077"/>
    <w:rsid w:val="000813FC"/>
    <w:rsid w:val="00086C41"/>
    <w:rsid w:val="000A77C3"/>
    <w:rsid w:val="000C744B"/>
    <w:rsid w:val="000D76F4"/>
    <w:rsid w:val="000F4A4C"/>
    <w:rsid w:val="00126585"/>
    <w:rsid w:val="00155CD9"/>
    <w:rsid w:val="00166657"/>
    <w:rsid w:val="00170C00"/>
    <w:rsid w:val="00185BEE"/>
    <w:rsid w:val="00192C91"/>
    <w:rsid w:val="001C10B3"/>
    <w:rsid w:val="001C4CDD"/>
    <w:rsid w:val="001E1F2A"/>
    <w:rsid w:val="001F51A3"/>
    <w:rsid w:val="0021020B"/>
    <w:rsid w:val="0022151B"/>
    <w:rsid w:val="00252E73"/>
    <w:rsid w:val="0026174B"/>
    <w:rsid w:val="002740FE"/>
    <w:rsid w:val="002807E2"/>
    <w:rsid w:val="0028787E"/>
    <w:rsid w:val="002A7E34"/>
    <w:rsid w:val="002C26A5"/>
    <w:rsid w:val="002C339B"/>
    <w:rsid w:val="002D444F"/>
    <w:rsid w:val="002F4290"/>
    <w:rsid w:val="003076B9"/>
    <w:rsid w:val="00315B29"/>
    <w:rsid w:val="0034476D"/>
    <w:rsid w:val="00354D71"/>
    <w:rsid w:val="00357797"/>
    <w:rsid w:val="00366CEC"/>
    <w:rsid w:val="00366E6D"/>
    <w:rsid w:val="0037154D"/>
    <w:rsid w:val="00372AF3"/>
    <w:rsid w:val="00375673"/>
    <w:rsid w:val="0037719B"/>
    <w:rsid w:val="00385945"/>
    <w:rsid w:val="003915C0"/>
    <w:rsid w:val="003A3DFA"/>
    <w:rsid w:val="003B5125"/>
    <w:rsid w:val="003D2073"/>
    <w:rsid w:val="003E3348"/>
    <w:rsid w:val="003F5DF7"/>
    <w:rsid w:val="00423D58"/>
    <w:rsid w:val="00432031"/>
    <w:rsid w:val="004331EA"/>
    <w:rsid w:val="0043772A"/>
    <w:rsid w:val="004556BF"/>
    <w:rsid w:val="004871FD"/>
    <w:rsid w:val="00490CD1"/>
    <w:rsid w:val="0049122F"/>
    <w:rsid w:val="004F2CEB"/>
    <w:rsid w:val="005053AB"/>
    <w:rsid w:val="00550EE0"/>
    <w:rsid w:val="0058065A"/>
    <w:rsid w:val="005A04CC"/>
    <w:rsid w:val="005C6E02"/>
    <w:rsid w:val="005F3240"/>
    <w:rsid w:val="00602055"/>
    <w:rsid w:val="006037D1"/>
    <w:rsid w:val="00612A4E"/>
    <w:rsid w:val="006204B6"/>
    <w:rsid w:val="00624209"/>
    <w:rsid w:val="0062604A"/>
    <w:rsid w:val="006279CA"/>
    <w:rsid w:val="00646E5F"/>
    <w:rsid w:val="0068739A"/>
    <w:rsid w:val="00687619"/>
    <w:rsid w:val="007A1329"/>
    <w:rsid w:val="007A3F54"/>
    <w:rsid w:val="007B45DB"/>
    <w:rsid w:val="007B488D"/>
    <w:rsid w:val="007D2EAB"/>
    <w:rsid w:val="007E0E45"/>
    <w:rsid w:val="007F1FAE"/>
    <w:rsid w:val="008147A1"/>
    <w:rsid w:val="00823BE4"/>
    <w:rsid w:val="00852B02"/>
    <w:rsid w:val="00860E6A"/>
    <w:rsid w:val="008B277F"/>
    <w:rsid w:val="008D338B"/>
    <w:rsid w:val="008E183C"/>
    <w:rsid w:val="008E7ECF"/>
    <w:rsid w:val="00906A2E"/>
    <w:rsid w:val="00910B9D"/>
    <w:rsid w:val="00916C6C"/>
    <w:rsid w:val="009570DC"/>
    <w:rsid w:val="00967098"/>
    <w:rsid w:val="00995389"/>
    <w:rsid w:val="009B29BA"/>
    <w:rsid w:val="009D3610"/>
    <w:rsid w:val="009F3C9B"/>
    <w:rsid w:val="00A300EA"/>
    <w:rsid w:val="00A41538"/>
    <w:rsid w:val="00A554FB"/>
    <w:rsid w:val="00A67205"/>
    <w:rsid w:val="00A86149"/>
    <w:rsid w:val="00A9022D"/>
    <w:rsid w:val="00AD712E"/>
    <w:rsid w:val="00AE0E90"/>
    <w:rsid w:val="00AE5B69"/>
    <w:rsid w:val="00AE6D7D"/>
    <w:rsid w:val="00AF5B33"/>
    <w:rsid w:val="00B04ED0"/>
    <w:rsid w:val="00B34EB7"/>
    <w:rsid w:val="00B423DD"/>
    <w:rsid w:val="00B452FE"/>
    <w:rsid w:val="00B9437A"/>
    <w:rsid w:val="00BB5903"/>
    <w:rsid w:val="00BD2A94"/>
    <w:rsid w:val="00BE0891"/>
    <w:rsid w:val="00BE56CF"/>
    <w:rsid w:val="00C0285D"/>
    <w:rsid w:val="00C06DF4"/>
    <w:rsid w:val="00C20C10"/>
    <w:rsid w:val="00C45C18"/>
    <w:rsid w:val="00C50DE8"/>
    <w:rsid w:val="00C53A6F"/>
    <w:rsid w:val="00C8675A"/>
    <w:rsid w:val="00C90967"/>
    <w:rsid w:val="00C9497A"/>
    <w:rsid w:val="00CB7BC7"/>
    <w:rsid w:val="00CC447A"/>
    <w:rsid w:val="00D01A38"/>
    <w:rsid w:val="00D2525E"/>
    <w:rsid w:val="00D26113"/>
    <w:rsid w:val="00D33549"/>
    <w:rsid w:val="00D465DB"/>
    <w:rsid w:val="00D53577"/>
    <w:rsid w:val="00D61058"/>
    <w:rsid w:val="00D86F54"/>
    <w:rsid w:val="00DA3B3D"/>
    <w:rsid w:val="00DA4E84"/>
    <w:rsid w:val="00DB61F9"/>
    <w:rsid w:val="00DE5845"/>
    <w:rsid w:val="00E076D5"/>
    <w:rsid w:val="00E14654"/>
    <w:rsid w:val="00E40646"/>
    <w:rsid w:val="00E64A26"/>
    <w:rsid w:val="00E66B1A"/>
    <w:rsid w:val="00E72190"/>
    <w:rsid w:val="00E74949"/>
    <w:rsid w:val="00E7632B"/>
    <w:rsid w:val="00E87BAF"/>
    <w:rsid w:val="00EA208C"/>
    <w:rsid w:val="00EC1F31"/>
    <w:rsid w:val="00EC3FD2"/>
    <w:rsid w:val="00EF3BEF"/>
    <w:rsid w:val="00F20A6D"/>
    <w:rsid w:val="00F32D9B"/>
    <w:rsid w:val="00F6142E"/>
    <w:rsid w:val="00F616EF"/>
    <w:rsid w:val="00F75215"/>
    <w:rsid w:val="00F9314B"/>
    <w:rsid w:val="00FD1ED9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D4C8697F-4399-4C16-A157-B62D45C8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476D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34476D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\PL_G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4</cp:revision>
  <cp:lastPrinted>2018-07-05T12:12:00Z</cp:lastPrinted>
  <dcterms:created xsi:type="dcterms:W3CDTF">2018-10-10T18:30:00Z</dcterms:created>
  <dcterms:modified xsi:type="dcterms:W3CDTF">2018-10-10T20:39:00Z</dcterms:modified>
</cp:coreProperties>
</file>