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B90AD5" w:rsidRDefault="00201C4D">
      <w:pPr>
        <w:jc w:val="center"/>
        <w:rPr>
          <w:b/>
          <w:sz w:val="24"/>
          <w:szCs w:val="24"/>
        </w:rPr>
      </w:pPr>
      <w:r w:rsidRPr="00B90AD5">
        <w:rPr>
          <w:b/>
          <w:sz w:val="24"/>
          <w:szCs w:val="24"/>
        </w:rPr>
        <w:t xml:space="preserve">PROJETO DE </w:t>
      </w:r>
      <w:r w:rsidR="009E0605" w:rsidRPr="00B90AD5">
        <w:rPr>
          <w:b/>
          <w:sz w:val="24"/>
          <w:szCs w:val="24"/>
        </w:rPr>
        <w:t xml:space="preserve">LEI ORDINÁRIA </w:t>
      </w:r>
      <w:r w:rsidR="00534EE5" w:rsidRPr="00B90AD5">
        <w:rPr>
          <w:b/>
          <w:sz w:val="24"/>
          <w:szCs w:val="24"/>
        </w:rPr>
        <w:t>Nº</w:t>
      </w:r>
      <w:r w:rsidR="00B90AD5" w:rsidRPr="00B90AD5">
        <w:rPr>
          <w:b/>
          <w:sz w:val="24"/>
          <w:szCs w:val="24"/>
        </w:rPr>
        <w:t xml:space="preserve"> </w:t>
      </w:r>
      <w:bookmarkStart w:id="0" w:name="_GoBack"/>
      <w:bookmarkEnd w:id="0"/>
      <w:r w:rsidR="005F48CB">
        <w:rPr>
          <w:b/>
          <w:sz w:val="24"/>
          <w:szCs w:val="24"/>
        </w:rPr>
        <w:t>02</w:t>
      </w:r>
      <w:r w:rsidR="0038291E" w:rsidRPr="00B90AD5">
        <w:rPr>
          <w:b/>
          <w:sz w:val="24"/>
          <w:szCs w:val="24"/>
        </w:rPr>
        <w:t>/201</w:t>
      </w:r>
      <w:r w:rsidR="00FB4986">
        <w:rPr>
          <w:b/>
          <w:sz w:val="24"/>
          <w:szCs w:val="24"/>
        </w:rPr>
        <w:t>9</w:t>
      </w:r>
    </w:p>
    <w:p w:rsidR="00201C4D" w:rsidRPr="00B90AD5" w:rsidRDefault="00201C4D">
      <w:pPr>
        <w:jc w:val="center"/>
        <w:rPr>
          <w:b/>
          <w:sz w:val="24"/>
          <w:szCs w:val="24"/>
        </w:rPr>
      </w:pPr>
    </w:p>
    <w:p w:rsidR="00201C4D" w:rsidRPr="00B90AD5" w:rsidRDefault="002A42A8" w:rsidP="00092619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B4986">
        <w:rPr>
          <w:b/>
          <w:sz w:val="24"/>
          <w:szCs w:val="24"/>
        </w:rPr>
        <w:t>Institui</w:t>
      </w:r>
      <w:r>
        <w:rPr>
          <w:b/>
          <w:sz w:val="24"/>
          <w:szCs w:val="24"/>
        </w:rPr>
        <w:t xml:space="preserve"> a campanha permanente de c</w:t>
      </w:r>
      <w:r w:rsidRPr="002A42A8">
        <w:rPr>
          <w:b/>
          <w:sz w:val="24"/>
          <w:szCs w:val="24"/>
        </w:rPr>
        <w:t xml:space="preserve">onscientização </w:t>
      </w:r>
      <w:r>
        <w:rPr>
          <w:b/>
          <w:sz w:val="24"/>
          <w:szCs w:val="24"/>
        </w:rPr>
        <w:t>do uso d</w:t>
      </w:r>
      <w:r w:rsidRPr="002A42A8">
        <w:rPr>
          <w:b/>
          <w:sz w:val="24"/>
          <w:szCs w:val="24"/>
        </w:rPr>
        <w:t>e Fogos de Artifício</w:t>
      </w:r>
      <w:r w:rsidR="00FB4986">
        <w:rPr>
          <w:b/>
          <w:sz w:val="24"/>
          <w:szCs w:val="24"/>
        </w:rPr>
        <w:t xml:space="preserve"> silenciosos</w:t>
      </w:r>
      <w:r>
        <w:rPr>
          <w:b/>
          <w:sz w:val="24"/>
          <w:szCs w:val="24"/>
        </w:rPr>
        <w:t xml:space="preserve"> no município de Sorocaba.</w:t>
      </w:r>
    </w:p>
    <w:p w:rsidR="00201C4D" w:rsidRPr="00B90AD5" w:rsidRDefault="00201C4D">
      <w:pPr>
        <w:ind w:firstLine="2268"/>
        <w:rPr>
          <w:sz w:val="24"/>
          <w:szCs w:val="24"/>
        </w:rPr>
      </w:pPr>
    </w:p>
    <w:p w:rsidR="00092619" w:rsidRPr="00B90AD5" w:rsidRDefault="00092619">
      <w:pPr>
        <w:ind w:firstLine="2268"/>
        <w:rPr>
          <w:sz w:val="24"/>
          <w:szCs w:val="24"/>
        </w:rPr>
      </w:pPr>
    </w:p>
    <w:p w:rsidR="00CD7F78" w:rsidRPr="00B90AD5" w:rsidRDefault="00CD7F78">
      <w:pPr>
        <w:rPr>
          <w:b/>
          <w:smallCaps/>
          <w:sz w:val="24"/>
          <w:szCs w:val="24"/>
        </w:rPr>
      </w:pPr>
    </w:p>
    <w:p w:rsidR="00CD7F78" w:rsidRPr="00B90AD5" w:rsidRDefault="00CD7F78" w:rsidP="00CD7F78">
      <w:pPr>
        <w:ind w:firstLine="2268"/>
        <w:jc w:val="both"/>
        <w:rPr>
          <w:sz w:val="24"/>
          <w:szCs w:val="24"/>
        </w:rPr>
      </w:pPr>
      <w:r w:rsidRPr="00B90AD5">
        <w:rPr>
          <w:sz w:val="24"/>
          <w:szCs w:val="24"/>
        </w:rPr>
        <w:t>A Câmara Municipal de Sorocaba decreta:</w:t>
      </w:r>
    </w:p>
    <w:p w:rsidR="00CD7F78" w:rsidRPr="00B90AD5" w:rsidRDefault="00CD7F78" w:rsidP="00CD7F78">
      <w:pPr>
        <w:ind w:firstLine="2268"/>
        <w:jc w:val="both"/>
        <w:rPr>
          <w:sz w:val="24"/>
          <w:szCs w:val="24"/>
        </w:rPr>
      </w:pPr>
    </w:p>
    <w:p w:rsidR="00CD7F78" w:rsidRPr="00B90AD5" w:rsidRDefault="00CD7F78" w:rsidP="00CD7F78">
      <w:pPr>
        <w:ind w:firstLine="2268"/>
        <w:jc w:val="both"/>
        <w:rPr>
          <w:sz w:val="24"/>
          <w:szCs w:val="24"/>
        </w:rPr>
      </w:pPr>
    </w:p>
    <w:p w:rsidR="00040CDB" w:rsidRPr="00B90AD5" w:rsidRDefault="00A837FD" w:rsidP="00040CDB">
      <w:pPr>
        <w:spacing w:line="360" w:lineRule="auto"/>
        <w:ind w:firstLine="2268"/>
        <w:jc w:val="both"/>
        <w:rPr>
          <w:sz w:val="24"/>
          <w:szCs w:val="24"/>
        </w:rPr>
      </w:pPr>
      <w:r w:rsidRPr="00B90AD5">
        <w:rPr>
          <w:sz w:val="24"/>
          <w:szCs w:val="24"/>
        </w:rPr>
        <w:t xml:space="preserve">Art. 1º </w:t>
      </w:r>
      <w:r w:rsidR="00B90AD5" w:rsidRPr="00B90AD5">
        <w:rPr>
          <w:sz w:val="24"/>
          <w:szCs w:val="24"/>
        </w:rPr>
        <w:t xml:space="preserve">Fica </w:t>
      </w:r>
      <w:r w:rsidR="00674C30">
        <w:rPr>
          <w:sz w:val="24"/>
          <w:szCs w:val="24"/>
        </w:rPr>
        <w:t>criada a Campanha Permanente de C</w:t>
      </w:r>
      <w:r w:rsidR="00C101CC">
        <w:rPr>
          <w:sz w:val="24"/>
          <w:szCs w:val="24"/>
        </w:rPr>
        <w:t xml:space="preserve">onscientização do uso de Fogos de Artifício </w:t>
      </w:r>
      <w:r w:rsidR="00674C30">
        <w:rPr>
          <w:sz w:val="24"/>
          <w:szCs w:val="24"/>
        </w:rPr>
        <w:t>S</w:t>
      </w:r>
      <w:r w:rsidR="00FB4986">
        <w:rPr>
          <w:sz w:val="24"/>
          <w:szCs w:val="24"/>
        </w:rPr>
        <w:t xml:space="preserve">ilenciosos </w:t>
      </w:r>
      <w:r w:rsidR="00C101CC">
        <w:rPr>
          <w:sz w:val="24"/>
          <w:szCs w:val="24"/>
        </w:rPr>
        <w:t xml:space="preserve">no município de Sorocaba.   </w:t>
      </w:r>
    </w:p>
    <w:p w:rsidR="00A2391B" w:rsidRDefault="00C101CC" w:rsidP="00C101CC">
      <w:pPr>
        <w:ind w:left="2988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A campanha de que trata esta Lei </w:t>
      </w:r>
      <w:r w:rsidR="00FB4986">
        <w:rPr>
          <w:sz w:val="24"/>
          <w:szCs w:val="24"/>
        </w:rPr>
        <w:t xml:space="preserve">poderá </w:t>
      </w:r>
      <w:r>
        <w:rPr>
          <w:sz w:val="24"/>
          <w:szCs w:val="24"/>
        </w:rPr>
        <w:t>abrangerá:</w:t>
      </w:r>
    </w:p>
    <w:p w:rsidR="00C101CC" w:rsidRDefault="00C101CC" w:rsidP="00C101CC">
      <w:pPr>
        <w:ind w:left="2988" w:hanging="720"/>
        <w:jc w:val="both"/>
        <w:rPr>
          <w:sz w:val="24"/>
          <w:szCs w:val="24"/>
        </w:rPr>
      </w:pP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  <w:r w:rsidRPr="00C101CC">
        <w:rPr>
          <w:sz w:val="24"/>
          <w:szCs w:val="24"/>
        </w:rPr>
        <w:t xml:space="preserve">I - atividades que conscientizem à população </w:t>
      </w:r>
      <w:r>
        <w:rPr>
          <w:sz w:val="24"/>
          <w:szCs w:val="24"/>
        </w:rPr>
        <w:t>por meio</w:t>
      </w:r>
      <w:r w:rsidRPr="00C101CC">
        <w:rPr>
          <w:sz w:val="24"/>
          <w:szCs w:val="24"/>
        </w:rPr>
        <w:t xml:space="preserve"> de:</w:t>
      </w: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  <w:r w:rsidRPr="00C101CC">
        <w:rPr>
          <w:sz w:val="24"/>
          <w:szCs w:val="24"/>
        </w:rPr>
        <w:t>a) palestras;</w:t>
      </w: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  <w:r w:rsidRPr="00C101CC">
        <w:rPr>
          <w:sz w:val="24"/>
          <w:szCs w:val="24"/>
        </w:rPr>
        <w:t>b) campanhas publicitárias institucionais;</w:t>
      </w: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  <w:r w:rsidRPr="00C101CC">
        <w:rPr>
          <w:sz w:val="24"/>
          <w:szCs w:val="24"/>
        </w:rPr>
        <w:t>c) utilização de recursos auxiliares como folders, adesivos, vídeos informativos, entre outros.</w:t>
      </w: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  <w:r w:rsidRPr="00C101CC">
        <w:rPr>
          <w:sz w:val="24"/>
          <w:szCs w:val="24"/>
        </w:rPr>
        <w:t xml:space="preserve">II - atividades </w:t>
      </w:r>
      <w:r w:rsidR="00FB4986">
        <w:rPr>
          <w:sz w:val="24"/>
          <w:szCs w:val="24"/>
        </w:rPr>
        <w:t xml:space="preserve">em unidades escolares municipais. </w:t>
      </w:r>
    </w:p>
    <w:p w:rsidR="00C101CC" w:rsidRPr="00C101CC" w:rsidRDefault="00C101CC" w:rsidP="00C101CC">
      <w:pPr>
        <w:ind w:firstLine="2268"/>
        <w:jc w:val="both"/>
        <w:rPr>
          <w:sz w:val="24"/>
          <w:szCs w:val="24"/>
        </w:rPr>
      </w:pPr>
    </w:p>
    <w:p w:rsidR="00C101CC" w:rsidRDefault="00C101CC" w:rsidP="00C101CC">
      <w:pPr>
        <w:ind w:firstLine="2268"/>
        <w:jc w:val="both"/>
        <w:rPr>
          <w:sz w:val="24"/>
          <w:szCs w:val="24"/>
        </w:rPr>
      </w:pPr>
      <w:r w:rsidRPr="00C101CC">
        <w:rPr>
          <w:sz w:val="24"/>
          <w:szCs w:val="24"/>
        </w:rPr>
        <w:t>Parágrafo Único - As atividades que tratam o inciso II deste artigo poderão ser abrangidas pelos currículos escolares, como valores fundamentais na formação do cidadão.</w:t>
      </w:r>
    </w:p>
    <w:p w:rsidR="00C101CC" w:rsidRPr="00B90AD5" w:rsidRDefault="00C101CC" w:rsidP="00C101CC">
      <w:pPr>
        <w:jc w:val="both"/>
        <w:rPr>
          <w:sz w:val="24"/>
          <w:szCs w:val="24"/>
        </w:rPr>
      </w:pPr>
    </w:p>
    <w:p w:rsidR="00C101CC" w:rsidRDefault="00C101CC" w:rsidP="00A2391B">
      <w:pPr>
        <w:ind w:firstLine="2268"/>
        <w:jc w:val="both"/>
        <w:rPr>
          <w:sz w:val="24"/>
          <w:szCs w:val="24"/>
        </w:rPr>
      </w:pPr>
    </w:p>
    <w:p w:rsidR="00A2391B" w:rsidRPr="00B90AD5" w:rsidRDefault="00C14209" w:rsidP="00A2391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040CDB" w:rsidRPr="00B90AD5">
        <w:rPr>
          <w:sz w:val="24"/>
          <w:szCs w:val="24"/>
        </w:rPr>
        <w:t xml:space="preserve"> </w:t>
      </w:r>
      <w:r w:rsidR="00FB4986">
        <w:rPr>
          <w:sz w:val="24"/>
          <w:szCs w:val="24"/>
        </w:rPr>
        <w:t>4</w:t>
      </w:r>
      <w:r w:rsidR="00A2391B" w:rsidRPr="00B90AD5">
        <w:rPr>
          <w:sz w:val="24"/>
          <w:szCs w:val="24"/>
        </w:rPr>
        <w:t xml:space="preserve">º As despesas com a execução da presente Lei correrão por conta de verba orçamentária própria. </w:t>
      </w:r>
    </w:p>
    <w:p w:rsidR="00A2391B" w:rsidRPr="00B90AD5" w:rsidRDefault="00A2391B" w:rsidP="00A2391B">
      <w:pPr>
        <w:ind w:firstLine="2268"/>
        <w:jc w:val="both"/>
        <w:rPr>
          <w:sz w:val="24"/>
          <w:szCs w:val="24"/>
        </w:rPr>
      </w:pPr>
    </w:p>
    <w:p w:rsidR="00A2391B" w:rsidRPr="00B90AD5" w:rsidRDefault="00A2391B" w:rsidP="00A2391B">
      <w:pPr>
        <w:ind w:firstLine="2268"/>
        <w:jc w:val="both"/>
        <w:rPr>
          <w:sz w:val="24"/>
          <w:szCs w:val="24"/>
        </w:rPr>
      </w:pPr>
      <w:r w:rsidRPr="00B90AD5">
        <w:rPr>
          <w:sz w:val="24"/>
          <w:szCs w:val="24"/>
        </w:rPr>
        <w:t xml:space="preserve">Art. </w:t>
      </w:r>
      <w:r w:rsidR="00FB4986">
        <w:rPr>
          <w:sz w:val="24"/>
          <w:szCs w:val="24"/>
        </w:rPr>
        <w:t>5</w:t>
      </w:r>
      <w:r w:rsidRPr="00B90AD5">
        <w:rPr>
          <w:sz w:val="24"/>
          <w:szCs w:val="24"/>
        </w:rPr>
        <w:t xml:space="preserve">º Esta Lei entra em vigor na data de sua publicação. </w:t>
      </w:r>
    </w:p>
    <w:p w:rsidR="00CD7F78" w:rsidRDefault="00CD7F78" w:rsidP="00CD7F78">
      <w:pPr>
        <w:ind w:firstLine="2268"/>
        <w:jc w:val="both"/>
        <w:rPr>
          <w:sz w:val="24"/>
          <w:szCs w:val="24"/>
        </w:rPr>
      </w:pPr>
    </w:p>
    <w:p w:rsidR="00FB4986" w:rsidRDefault="00FB4986" w:rsidP="00CD7F78">
      <w:pPr>
        <w:ind w:firstLine="2268"/>
        <w:jc w:val="both"/>
        <w:rPr>
          <w:sz w:val="24"/>
          <w:szCs w:val="24"/>
        </w:rPr>
      </w:pPr>
    </w:p>
    <w:p w:rsidR="00FB4986" w:rsidRPr="00B90AD5" w:rsidRDefault="00FB4986" w:rsidP="00CD7F78">
      <w:pPr>
        <w:ind w:firstLine="2268"/>
        <w:jc w:val="both"/>
        <w:rPr>
          <w:sz w:val="24"/>
          <w:szCs w:val="24"/>
        </w:rPr>
      </w:pPr>
    </w:p>
    <w:p w:rsidR="00CD7F78" w:rsidRPr="00B90AD5" w:rsidRDefault="00B90AD5" w:rsidP="00CD7F78">
      <w:pPr>
        <w:jc w:val="center"/>
        <w:rPr>
          <w:b/>
          <w:sz w:val="24"/>
          <w:szCs w:val="24"/>
        </w:rPr>
      </w:pPr>
      <w:r w:rsidRPr="00B90AD5">
        <w:rPr>
          <w:b/>
          <w:sz w:val="24"/>
          <w:szCs w:val="24"/>
        </w:rPr>
        <w:t>S/S.</w:t>
      </w:r>
      <w:proofErr w:type="gramStart"/>
      <w:r w:rsidRPr="00B90AD5">
        <w:rPr>
          <w:b/>
          <w:sz w:val="24"/>
          <w:szCs w:val="24"/>
        </w:rPr>
        <w:t xml:space="preserve">,  </w:t>
      </w:r>
      <w:r w:rsidR="00CE674C">
        <w:rPr>
          <w:b/>
          <w:sz w:val="24"/>
          <w:szCs w:val="24"/>
        </w:rPr>
        <w:t>0</w:t>
      </w:r>
      <w:r w:rsidR="00C14209">
        <w:rPr>
          <w:b/>
          <w:sz w:val="24"/>
          <w:szCs w:val="24"/>
        </w:rPr>
        <w:t>2</w:t>
      </w:r>
      <w:proofErr w:type="gramEnd"/>
      <w:r w:rsidR="00040CDB" w:rsidRPr="00B90AD5">
        <w:rPr>
          <w:b/>
          <w:sz w:val="24"/>
          <w:szCs w:val="24"/>
        </w:rPr>
        <w:t xml:space="preserve"> </w:t>
      </w:r>
      <w:r w:rsidR="00CD7F78" w:rsidRPr="00B90AD5">
        <w:rPr>
          <w:b/>
          <w:sz w:val="24"/>
          <w:szCs w:val="24"/>
        </w:rPr>
        <w:t xml:space="preserve">de </w:t>
      </w:r>
      <w:r w:rsidR="00C14209">
        <w:rPr>
          <w:b/>
          <w:sz w:val="24"/>
          <w:szCs w:val="24"/>
        </w:rPr>
        <w:t>janeiro</w:t>
      </w:r>
      <w:r w:rsidR="00CD7F78" w:rsidRPr="00B90AD5">
        <w:rPr>
          <w:b/>
          <w:sz w:val="24"/>
          <w:szCs w:val="24"/>
        </w:rPr>
        <w:t xml:space="preserve"> de 201</w:t>
      </w:r>
      <w:r w:rsidR="00FB4986">
        <w:rPr>
          <w:b/>
          <w:sz w:val="24"/>
          <w:szCs w:val="24"/>
        </w:rPr>
        <w:t>9</w:t>
      </w:r>
      <w:r w:rsidR="00CD7F78" w:rsidRPr="00B90AD5">
        <w:rPr>
          <w:b/>
          <w:sz w:val="24"/>
          <w:szCs w:val="24"/>
        </w:rPr>
        <w:t>.</w:t>
      </w:r>
    </w:p>
    <w:p w:rsidR="00CD7F78" w:rsidRDefault="00CD7F78" w:rsidP="00CD7F78">
      <w:pPr>
        <w:jc w:val="center"/>
        <w:rPr>
          <w:b/>
          <w:sz w:val="24"/>
          <w:szCs w:val="24"/>
        </w:rPr>
      </w:pPr>
    </w:p>
    <w:p w:rsidR="00FB4986" w:rsidRDefault="00FB4986" w:rsidP="00CD7F78">
      <w:pPr>
        <w:jc w:val="center"/>
        <w:rPr>
          <w:b/>
          <w:sz w:val="24"/>
          <w:szCs w:val="24"/>
        </w:rPr>
      </w:pPr>
    </w:p>
    <w:p w:rsidR="00C14209" w:rsidRPr="00B90AD5" w:rsidRDefault="00C14209" w:rsidP="00CD7F78">
      <w:pPr>
        <w:jc w:val="center"/>
        <w:rPr>
          <w:b/>
          <w:sz w:val="24"/>
          <w:szCs w:val="24"/>
        </w:rPr>
      </w:pPr>
    </w:p>
    <w:p w:rsidR="00CD7F78" w:rsidRPr="00B90AD5" w:rsidRDefault="00CD7F78" w:rsidP="00CD7F78">
      <w:pPr>
        <w:jc w:val="center"/>
        <w:rPr>
          <w:b/>
          <w:sz w:val="24"/>
          <w:szCs w:val="24"/>
        </w:rPr>
      </w:pPr>
      <w:r w:rsidRPr="00B90AD5">
        <w:rPr>
          <w:b/>
          <w:sz w:val="24"/>
          <w:szCs w:val="24"/>
        </w:rPr>
        <w:t xml:space="preserve">João </w:t>
      </w:r>
      <w:proofErr w:type="spellStart"/>
      <w:r w:rsidRPr="00B90AD5">
        <w:rPr>
          <w:b/>
          <w:sz w:val="24"/>
          <w:szCs w:val="24"/>
        </w:rPr>
        <w:t>Donizeti</w:t>
      </w:r>
      <w:proofErr w:type="spellEnd"/>
      <w:r w:rsidRPr="00B90AD5">
        <w:rPr>
          <w:b/>
          <w:sz w:val="24"/>
          <w:szCs w:val="24"/>
        </w:rPr>
        <w:t xml:space="preserve"> Silvestre</w:t>
      </w:r>
    </w:p>
    <w:p w:rsidR="00CD7F78" w:rsidRPr="00B90AD5" w:rsidRDefault="00CD7F78" w:rsidP="00CD7F78">
      <w:pPr>
        <w:jc w:val="center"/>
        <w:rPr>
          <w:b/>
          <w:sz w:val="24"/>
          <w:szCs w:val="24"/>
        </w:rPr>
      </w:pPr>
      <w:r w:rsidRPr="00B90AD5">
        <w:rPr>
          <w:b/>
          <w:sz w:val="24"/>
          <w:szCs w:val="24"/>
        </w:rPr>
        <w:t>Vereador</w:t>
      </w:r>
    </w:p>
    <w:p w:rsidR="00CD7F78" w:rsidRPr="00B90AD5" w:rsidRDefault="00CD7F78">
      <w:pPr>
        <w:rPr>
          <w:b/>
          <w:smallCaps/>
          <w:sz w:val="24"/>
          <w:szCs w:val="24"/>
        </w:rPr>
      </w:pPr>
    </w:p>
    <w:p w:rsidR="00CD7F78" w:rsidRDefault="00CD7F78">
      <w:pPr>
        <w:rPr>
          <w:b/>
          <w:smallCaps/>
          <w:sz w:val="24"/>
          <w:szCs w:val="24"/>
        </w:rPr>
      </w:pPr>
    </w:p>
    <w:p w:rsidR="00FB4986" w:rsidRDefault="00FB4986">
      <w:pPr>
        <w:rPr>
          <w:b/>
          <w:smallCaps/>
          <w:sz w:val="24"/>
          <w:szCs w:val="24"/>
        </w:rPr>
      </w:pPr>
    </w:p>
    <w:p w:rsidR="00FB4986" w:rsidRDefault="00FB4986">
      <w:pPr>
        <w:rPr>
          <w:b/>
          <w:smallCaps/>
          <w:sz w:val="24"/>
          <w:szCs w:val="24"/>
        </w:rPr>
      </w:pPr>
    </w:p>
    <w:p w:rsidR="00201C4D" w:rsidRPr="00B90AD5" w:rsidRDefault="00201C4D" w:rsidP="00BF0C78">
      <w:pPr>
        <w:tabs>
          <w:tab w:val="left" w:pos="2478"/>
        </w:tabs>
        <w:rPr>
          <w:b/>
          <w:smallCaps/>
          <w:sz w:val="24"/>
          <w:szCs w:val="24"/>
        </w:rPr>
      </w:pPr>
      <w:r w:rsidRPr="00B90AD5">
        <w:rPr>
          <w:b/>
          <w:smallCaps/>
          <w:sz w:val="24"/>
          <w:szCs w:val="24"/>
        </w:rPr>
        <w:t>Justificativa:</w:t>
      </w:r>
    </w:p>
    <w:p w:rsidR="0044432F" w:rsidRPr="00B90AD5" w:rsidRDefault="0044432F" w:rsidP="00BF0C78">
      <w:pPr>
        <w:tabs>
          <w:tab w:val="left" w:pos="2478"/>
        </w:tabs>
        <w:rPr>
          <w:b/>
          <w:smallCaps/>
          <w:sz w:val="24"/>
          <w:szCs w:val="24"/>
        </w:rPr>
      </w:pPr>
    </w:p>
    <w:p w:rsidR="0044432F" w:rsidRPr="00B90AD5" w:rsidRDefault="0044432F" w:rsidP="002F3265">
      <w:pPr>
        <w:tabs>
          <w:tab w:val="left" w:pos="2478"/>
        </w:tabs>
        <w:spacing w:line="360" w:lineRule="auto"/>
        <w:rPr>
          <w:sz w:val="24"/>
          <w:szCs w:val="24"/>
        </w:rPr>
      </w:pPr>
    </w:p>
    <w:p w:rsidR="00721B9D" w:rsidRPr="00721B9D" w:rsidRDefault="00FB4986" w:rsidP="002F3265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721B9D" w:rsidRPr="00721B9D">
        <w:rPr>
          <w:sz w:val="24"/>
          <w:szCs w:val="24"/>
        </w:rPr>
        <w:t xml:space="preserve"> que este vereador é presidente da Comissão de Meio Ambiente e de Proteção e Defesa dos Animais que além de atuarem pelas causas sociais e ambientais de maneira estratégica, pautam suas atividades pelas</w:t>
      </w:r>
      <w:r w:rsidR="00721B9D">
        <w:rPr>
          <w:sz w:val="24"/>
          <w:szCs w:val="24"/>
        </w:rPr>
        <w:t xml:space="preserve"> causas de proteção aos animais.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>Considerando que esta Casa é responsável por diversas legislações que disciplinam a questão de defesa e bem-estar animal em nossa cidade.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>Considerando que no passado recente foram realizados Fóruns, Audiências Públicas e Congressos na busca de construção de políticas públicas à saúde animal.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 xml:space="preserve">Considerando que no final do ano passado, foi aprovado neste legislativo, a Lei que proíbe a utilização de fogos de artifício que causem poluição sonora, como estouros e estampidos, acima de 65 (sessenta e cinco) </w:t>
      </w:r>
      <w:proofErr w:type="spellStart"/>
      <w:r w:rsidRPr="00FB4986">
        <w:rPr>
          <w:sz w:val="24"/>
          <w:szCs w:val="24"/>
        </w:rPr>
        <w:t>decibels</w:t>
      </w:r>
      <w:proofErr w:type="spellEnd"/>
      <w:r w:rsidRPr="00FB4986">
        <w:rPr>
          <w:sz w:val="24"/>
          <w:szCs w:val="24"/>
        </w:rPr>
        <w:t xml:space="preserve"> nas áreas públicas do município de Sorocaba.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>Considerando que esta legislação visa à proteção dos direitos dos animais, saúde e bem-estar das pessoas idosas, doentes, crianças, deficientes e autistas;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>Considerando que muitos animais ficam em pânico, estressados, desorientados, perdidos, e correm riscos de serem atropelados e mortos em ocasiões onde são utilizados os fogos sonoros.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 xml:space="preserve">Considerando que nas ocasiões das queimas de fogos a poluição sonora ultrapassa 120 </w:t>
      </w:r>
      <w:proofErr w:type="spellStart"/>
      <w:r w:rsidRPr="00FB4986">
        <w:rPr>
          <w:sz w:val="24"/>
          <w:szCs w:val="24"/>
        </w:rPr>
        <w:t>decibels</w:t>
      </w:r>
      <w:proofErr w:type="spellEnd"/>
      <w:r w:rsidRPr="00FB4986">
        <w:rPr>
          <w:sz w:val="24"/>
          <w:szCs w:val="24"/>
        </w:rPr>
        <w:t>, o equivalente ao som de um avião a jato, o que extrapola os limites toleráveis de barulho.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 xml:space="preserve">Considerando que a Organização Mundial de Saúde (OMS) classifica como nocivos os ruídos constantes acima de 55 </w:t>
      </w:r>
      <w:proofErr w:type="spellStart"/>
      <w:r w:rsidRPr="00FB4986">
        <w:rPr>
          <w:sz w:val="24"/>
          <w:szCs w:val="24"/>
        </w:rPr>
        <w:t>decibels</w:t>
      </w:r>
      <w:proofErr w:type="spellEnd"/>
      <w:r w:rsidRPr="00FB4986">
        <w:rPr>
          <w:sz w:val="24"/>
          <w:szCs w:val="24"/>
        </w:rPr>
        <w:t xml:space="preserve"> (dB) durante o dia e 40 </w:t>
      </w:r>
      <w:proofErr w:type="spellStart"/>
      <w:r w:rsidRPr="00FB4986">
        <w:rPr>
          <w:sz w:val="24"/>
          <w:szCs w:val="24"/>
        </w:rPr>
        <w:t>decibels</w:t>
      </w:r>
      <w:proofErr w:type="spellEnd"/>
      <w:r w:rsidRPr="00FB4986">
        <w:rPr>
          <w:sz w:val="24"/>
          <w:szCs w:val="24"/>
        </w:rPr>
        <w:t xml:space="preserve"> à noite. Estudos internacionais mostram o impacto do alto nível de barulho à saúde: aumento da pressão arterial com maior risco de doenças cardiovasculares; maiores chances de derrame cerebral; estresse; insônia; perda de concentração; irritabilidade, até perda da audição.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lastRenderedPageBreak/>
        <w:t>Considerando que para apuração do nível de ruído, foram consideradas as normas Brasileiras editadas pela ABNT (Associação Brasileira de Normas Técnicas), sendo a NBR 10.151 utilizada para Avaliação do ruído em áreas habitadas, visando o conforto da comunidade - Procedimento, e a NBR 10.152 que estabelece níveis de ruído para conforto acústico.</w:t>
      </w:r>
    </w:p>
    <w:p w:rsidR="00FB4986" w:rsidRPr="00FB4986" w:rsidRDefault="00FB4986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 w:rsidRPr="00FB4986">
        <w:rPr>
          <w:sz w:val="24"/>
          <w:szCs w:val="24"/>
        </w:rPr>
        <w:t xml:space="preserve">Considerando a que </w:t>
      </w:r>
      <w:r w:rsidR="00674C30">
        <w:rPr>
          <w:sz w:val="24"/>
          <w:szCs w:val="24"/>
        </w:rPr>
        <w:t>a campanha permanente</w:t>
      </w:r>
      <w:r w:rsidRPr="00FB4986">
        <w:rPr>
          <w:sz w:val="24"/>
          <w:szCs w:val="24"/>
        </w:rPr>
        <w:t xml:space="preserve"> vem de encontro com o princípio constitucional da publicidade.</w:t>
      </w:r>
    </w:p>
    <w:p w:rsidR="00721B9D" w:rsidRPr="00B90AD5" w:rsidRDefault="00721B9D" w:rsidP="00FB4986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solicita-se o apoio dos nobres pares. </w:t>
      </w:r>
    </w:p>
    <w:p w:rsidR="004870EE" w:rsidRPr="00B90AD5" w:rsidRDefault="004870EE" w:rsidP="002F3265">
      <w:pPr>
        <w:tabs>
          <w:tab w:val="left" w:pos="2478"/>
        </w:tabs>
        <w:spacing w:line="360" w:lineRule="auto"/>
        <w:ind w:firstLine="1701"/>
        <w:jc w:val="both"/>
        <w:rPr>
          <w:sz w:val="24"/>
          <w:szCs w:val="24"/>
        </w:rPr>
      </w:pPr>
    </w:p>
    <w:p w:rsidR="00201C4D" w:rsidRPr="00B90AD5" w:rsidRDefault="00201C4D" w:rsidP="00BF0C78">
      <w:pPr>
        <w:tabs>
          <w:tab w:val="left" w:pos="2478"/>
        </w:tabs>
        <w:jc w:val="center"/>
        <w:rPr>
          <w:sz w:val="24"/>
          <w:szCs w:val="24"/>
        </w:rPr>
      </w:pPr>
    </w:p>
    <w:p w:rsidR="0044432F" w:rsidRPr="00B90AD5" w:rsidRDefault="0044432F" w:rsidP="00BF0C78">
      <w:pPr>
        <w:tabs>
          <w:tab w:val="left" w:pos="2478"/>
        </w:tabs>
        <w:jc w:val="center"/>
        <w:rPr>
          <w:sz w:val="24"/>
          <w:szCs w:val="24"/>
        </w:rPr>
      </w:pPr>
    </w:p>
    <w:p w:rsidR="0044432F" w:rsidRPr="00B90AD5" w:rsidRDefault="0044432F" w:rsidP="00BF0C78">
      <w:pPr>
        <w:tabs>
          <w:tab w:val="left" w:pos="2478"/>
        </w:tabs>
        <w:ind w:firstLine="2268"/>
        <w:jc w:val="both"/>
        <w:rPr>
          <w:sz w:val="24"/>
          <w:szCs w:val="24"/>
        </w:rPr>
      </w:pPr>
    </w:p>
    <w:p w:rsidR="0044432F" w:rsidRPr="00B90AD5" w:rsidRDefault="00721B9D" w:rsidP="00BF0C78">
      <w:pPr>
        <w:tabs>
          <w:tab w:val="left" w:pos="24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</w:t>
      </w:r>
      <w:r w:rsidR="00CE674C">
        <w:rPr>
          <w:b/>
          <w:sz w:val="24"/>
          <w:szCs w:val="24"/>
        </w:rPr>
        <w:t>0</w:t>
      </w:r>
      <w:r w:rsidR="00674C30">
        <w:rPr>
          <w:b/>
          <w:sz w:val="24"/>
          <w:szCs w:val="24"/>
        </w:rPr>
        <w:t>2</w:t>
      </w:r>
      <w:r w:rsidR="0044432F" w:rsidRPr="00B90AD5">
        <w:rPr>
          <w:b/>
          <w:sz w:val="24"/>
          <w:szCs w:val="24"/>
        </w:rPr>
        <w:t xml:space="preserve"> de </w:t>
      </w:r>
      <w:r w:rsidR="00674C30">
        <w:rPr>
          <w:b/>
          <w:sz w:val="24"/>
          <w:szCs w:val="24"/>
        </w:rPr>
        <w:t>janeiro</w:t>
      </w:r>
      <w:r w:rsidR="0044432F" w:rsidRPr="00B90AD5">
        <w:rPr>
          <w:b/>
          <w:sz w:val="24"/>
          <w:szCs w:val="24"/>
        </w:rPr>
        <w:t xml:space="preserve"> de 201</w:t>
      </w:r>
      <w:r w:rsidR="00674C30">
        <w:rPr>
          <w:b/>
          <w:sz w:val="24"/>
          <w:szCs w:val="24"/>
        </w:rPr>
        <w:t>9</w:t>
      </w:r>
      <w:r w:rsidR="0044432F" w:rsidRPr="00B90AD5">
        <w:rPr>
          <w:b/>
          <w:sz w:val="24"/>
          <w:szCs w:val="24"/>
        </w:rPr>
        <w:t>.</w:t>
      </w:r>
    </w:p>
    <w:p w:rsidR="0044432F" w:rsidRPr="00B90AD5" w:rsidRDefault="0044432F" w:rsidP="00BF0C78">
      <w:pPr>
        <w:tabs>
          <w:tab w:val="left" w:pos="2478"/>
        </w:tabs>
        <w:jc w:val="center"/>
        <w:rPr>
          <w:b/>
          <w:sz w:val="24"/>
          <w:szCs w:val="24"/>
        </w:rPr>
      </w:pPr>
    </w:p>
    <w:p w:rsidR="0044432F" w:rsidRPr="00B90AD5" w:rsidRDefault="0044432F" w:rsidP="00BF0C78">
      <w:pPr>
        <w:tabs>
          <w:tab w:val="left" w:pos="2478"/>
        </w:tabs>
        <w:jc w:val="center"/>
        <w:rPr>
          <w:b/>
          <w:sz w:val="24"/>
          <w:szCs w:val="24"/>
        </w:rPr>
      </w:pPr>
    </w:p>
    <w:p w:rsidR="0044432F" w:rsidRPr="00B90AD5" w:rsidRDefault="0044432F" w:rsidP="00BF0C78">
      <w:pPr>
        <w:tabs>
          <w:tab w:val="left" w:pos="2478"/>
        </w:tabs>
        <w:jc w:val="center"/>
        <w:rPr>
          <w:b/>
          <w:sz w:val="24"/>
          <w:szCs w:val="24"/>
        </w:rPr>
      </w:pPr>
    </w:p>
    <w:p w:rsidR="0044432F" w:rsidRPr="00B90AD5" w:rsidRDefault="0044432F" w:rsidP="00BF0C78">
      <w:pPr>
        <w:tabs>
          <w:tab w:val="left" w:pos="2478"/>
        </w:tabs>
        <w:jc w:val="center"/>
        <w:rPr>
          <w:b/>
          <w:sz w:val="24"/>
          <w:szCs w:val="24"/>
        </w:rPr>
      </w:pPr>
      <w:r w:rsidRPr="00B90AD5">
        <w:rPr>
          <w:b/>
          <w:sz w:val="24"/>
          <w:szCs w:val="24"/>
        </w:rPr>
        <w:t xml:space="preserve">João </w:t>
      </w:r>
      <w:proofErr w:type="spellStart"/>
      <w:r w:rsidRPr="00B90AD5">
        <w:rPr>
          <w:b/>
          <w:sz w:val="24"/>
          <w:szCs w:val="24"/>
        </w:rPr>
        <w:t>Donizeti</w:t>
      </w:r>
      <w:proofErr w:type="spellEnd"/>
      <w:r w:rsidRPr="00B90AD5">
        <w:rPr>
          <w:b/>
          <w:sz w:val="24"/>
          <w:szCs w:val="24"/>
        </w:rPr>
        <w:t xml:space="preserve"> Silvestre</w:t>
      </w:r>
    </w:p>
    <w:p w:rsidR="0044432F" w:rsidRPr="00B90AD5" w:rsidRDefault="0044432F" w:rsidP="00BF0C78">
      <w:pPr>
        <w:tabs>
          <w:tab w:val="left" w:pos="2478"/>
        </w:tabs>
        <w:jc w:val="center"/>
        <w:rPr>
          <w:b/>
          <w:sz w:val="24"/>
          <w:szCs w:val="24"/>
        </w:rPr>
      </w:pPr>
      <w:r w:rsidRPr="00B90AD5">
        <w:rPr>
          <w:b/>
          <w:sz w:val="24"/>
          <w:szCs w:val="24"/>
        </w:rPr>
        <w:t>Vereador</w:t>
      </w:r>
    </w:p>
    <w:p w:rsidR="0044432F" w:rsidRPr="00B90AD5" w:rsidRDefault="0044432F" w:rsidP="00BF0C78">
      <w:pPr>
        <w:tabs>
          <w:tab w:val="left" w:pos="2478"/>
        </w:tabs>
        <w:jc w:val="center"/>
        <w:rPr>
          <w:sz w:val="24"/>
          <w:szCs w:val="24"/>
        </w:rPr>
      </w:pPr>
    </w:p>
    <w:sectPr w:rsidR="0044432F" w:rsidRPr="00B90AD5" w:rsidSect="00FB4986">
      <w:headerReference w:type="default" r:id="rId8"/>
      <w:type w:val="continuous"/>
      <w:pgSz w:w="11907" w:h="16840" w:code="9"/>
      <w:pgMar w:top="2977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58" w:rsidRDefault="00CA6658" w:rsidP="00091627">
      <w:r>
        <w:separator/>
      </w:r>
    </w:p>
  </w:endnote>
  <w:endnote w:type="continuationSeparator" w:id="0">
    <w:p w:rsidR="00CA6658" w:rsidRDefault="00CA6658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58" w:rsidRDefault="00CA6658" w:rsidP="00091627">
      <w:r>
        <w:separator/>
      </w:r>
    </w:p>
  </w:footnote>
  <w:footnote w:type="continuationSeparator" w:id="0">
    <w:p w:rsidR="00CA6658" w:rsidRDefault="00CA6658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9E060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10403"/>
    <w:multiLevelType w:val="hybridMultilevel"/>
    <w:tmpl w:val="D1E25FF0"/>
    <w:lvl w:ilvl="0" w:tplc="4134B7AC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E0605"/>
    <w:rsid w:val="0000127C"/>
    <w:rsid w:val="00011A81"/>
    <w:rsid w:val="000263E3"/>
    <w:rsid w:val="00040CDB"/>
    <w:rsid w:val="000540C9"/>
    <w:rsid w:val="00091627"/>
    <w:rsid w:val="00092619"/>
    <w:rsid w:val="001660F8"/>
    <w:rsid w:val="00185E55"/>
    <w:rsid w:val="001A2120"/>
    <w:rsid w:val="001A410D"/>
    <w:rsid w:val="00201C4D"/>
    <w:rsid w:val="002109CA"/>
    <w:rsid w:val="00247302"/>
    <w:rsid w:val="00277648"/>
    <w:rsid w:val="002A42A8"/>
    <w:rsid w:val="002A59A4"/>
    <w:rsid w:val="002F3265"/>
    <w:rsid w:val="00326201"/>
    <w:rsid w:val="00330188"/>
    <w:rsid w:val="00347188"/>
    <w:rsid w:val="00354F8C"/>
    <w:rsid w:val="0038291E"/>
    <w:rsid w:val="003B2678"/>
    <w:rsid w:val="003B7F9F"/>
    <w:rsid w:val="003F16B5"/>
    <w:rsid w:val="0044432F"/>
    <w:rsid w:val="00454DD7"/>
    <w:rsid w:val="00466588"/>
    <w:rsid w:val="004870EE"/>
    <w:rsid w:val="004976A5"/>
    <w:rsid w:val="004F6174"/>
    <w:rsid w:val="00520CB3"/>
    <w:rsid w:val="00534EE5"/>
    <w:rsid w:val="00557567"/>
    <w:rsid w:val="005F48CB"/>
    <w:rsid w:val="00674C30"/>
    <w:rsid w:val="006B5EFC"/>
    <w:rsid w:val="006B61D2"/>
    <w:rsid w:val="00721B9D"/>
    <w:rsid w:val="007357EE"/>
    <w:rsid w:val="00807960"/>
    <w:rsid w:val="0088440C"/>
    <w:rsid w:val="008A79D4"/>
    <w:rsid w:val="008D1D74"/>
    <w:rsid w:val="008E7DD2"/>
    <w:rsid w:val="008F3D19"/>
    <w:rsid w:val="00902CA6"/>
    <w:rsid w:val="009450B2"/>
    <w:rsid w:val="009E0605"/>
    <w:rsid w:val="00A2391B"/>
    <w:rsid w:val="00A6151C"/>
    <w:rsid w:val="00A837FD"/>
    <w:rsid w:val="00A92496"/>
    <w:rsid w:val="00A9616D"/>
    <w:rsid w:val="00AA328A"/>
    <w:rsid w:val="00B24DD9"/>
    <w:rsid w:val="00B75E45"/>
    <w:rsid w:val="00B90AD5"/>
    <w:rsid w:val="00BC54DF"/>
    <w:rsid w:val="00BF0C78"/>
    <w:rsid w:val="00C02646"/>
    <w:rsid w:val="00C101CC"/>
    <w:rsid w:val="00C14209"/>
    <w:rsid w:val="00C31F2F"/>
    <w:rsid w:val="00C42F37"/>
    <w:rsid w:val="00CA5757"/>
    <w:rsid w:val="00CA5CDA"/>
    <w:rsid w:val="00CA6658"/>
    <w:rsid w:val="00CB5FB8"/>
    <w:rsid w:val="00CD4EB7"/>
    <w:rsid w:val="00CD7F78"/>
    <w:rsid w:val="00CE674C"/>
    <w:rsid w:val="00CF3679"/>
    <w:rsid w:val="00D42CA0"/>
    <w:rsid w:val="00DA4862"/>
    <w:rsid w:val="00DF46CA"/>
    <w:rsid w:val="00E86733"/>
    <w:rsid w:val="00E87D3B"/>
    <w:rsid w:val="00F53685"/>
    <w:rsid w:val="00F742A7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99DC2D60-A8A1-4982-9466-ABEE988E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C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Corpodetexto">
    <w:name w:val="Body Text"/>
    <w:basedOn w:val="Normal"/>
    <w:link w:val="CorpodetextoChar"/>
    <w:rsid w:val="0044432F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4432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2130B-018A-4DA1-861D-3E753999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20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2019-01-02T12:24:00Z</cp:lastPrinted>
  <dcterms:created xsi:type="dcterms:W3CDTF">2019-01-02T12:20:00Z</dcterms:created>
  <dcterms:modified xsi:type="dcterms:W3CDTF">2019-01-04T10:23:00Z</dcterms:modified>
</cp:coreProperties>
</file>