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4294E">
        <w:rPr>
          <w:b/>
          <w:sz w:val="24"/>
          <w:szCs w:val="24"/>
        </w:rPr>
        <w:t>39/2019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D11882">
        <w:rPr>
          <w:b/>
          <w:sz w:val="24"/>
          <w:szCs w:val="24"/>
        </w:rPr>
        <w:t>a</w:t>
      </w:r>
      <w:r w:rsidR="00725136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Ilustríssim</w:t>
      </w:r>
      <w:r w:rsidR="00725136">
        <w:rPr>
          <w:b/>
          <w:sz w:val="24"/>
          <w:szCs w:val="24"/>
        </w:rPr>
        <w:t>o</w:t>
      </w:r>
      <w:r w:rsidR="00D11882">
        <w:rPr>
          <w:b/>
          <w:sz w:val="24"/>
          <w:szCs w:val="24"/>
        </w:rPr>
        <w:t xml:space="preserve"> </w:t>
      </w:r>
      <w:r w:rsidR="00725136">
        <w:rPr>
          <w:b/>
          <w:sz w:val="24"/>
          <w:szCs w:val="24"/>
        </w:rPr>
        <w:t xml:space="preserve">Empresário </w:t>
      </w:r>
      <w:r w:rsidR="00491A74" w:rsidRPr="00491A74">
        <w:rPr>
          <w:b/>
          <w:sz w:val="24"/>
          <w:szCs w:val="24"/>
        </w:rPr>
        <w:t>“</w:t>
      </w:r>
      <w:r w:rsidR="00725136">
        <w:rPr>
          <w:b/>
          <w:sz w:val="24"/>
          <w:szCs w:val="24"/>
        </w:rPr>
        <w:t>ELIEZER BERGARA RODRIGUES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>a Comenda Referencial de Ética e Cidadania a</w:t>
      </w:r>
      <w:r w:rsidR="00725136">
        <w:rPr>
          <w:sz w:val="24"/>
          <w:szCs w:val="24"/>
        </w:rPr>
        <w:t>o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>íssim</w:t>
      </w:r>
      <w:r w:rsidR="00725136">
        <w:rPr>
          <w:sz w:val="24"/>
          <w:szCs w:val="24"/>
        </w:rPr>
        <w:t>o</w:t>
      </w:r>
      <w:r w:rsidR="00E741DB" w:rsidRPr="005B2DE1">
        <w:rPr>
          <w:sz w:val="24"/>
          <w:szCs w:val="24"/>
        </w:rPr>
        <w:t xml:space="preserve"> </w:t>
      </w:r>
      <w:r w:rsidR="00725136">
        <w:rPr>
          <w:sz w:val="24"/>
          <w:szCs w:val="24"/>
        </w:rPr>
        <w:t>Empresário</w:t>
      </w:r>
      <w:r w:rsidR="00E741DB" w:rsidRPr="005B2DE1">
        <w:rPr>
          <w:sz w:val="24"/>
          <w:szCs w:val="24"/>
        </w:rPr>
        <w:t xml:space="preserve"> </w:t>
      </w:r>
      <w:r w:rsidR="00D11882">
        <w:rPr>
          <w:sz w:val="24"/>
          <w:szCs w:val="24"/>
        </w:rPr>
        <w:t>“</w:t>
      </w:r>
      <w:r w:rsidR="00725136">
        <w:rPr>
          <w:sz w:val="24"/>
          <w:szCs w:val="24"/>
        </w:rPr>
        <w:t>ELIEZER BERGARA RODRIGUES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D11882">
        <w:rPr>
          <w:b/>
          <w:sz w:val="24"/>
          <w:szCs w:val="24"/>
        </w:rPr>
        <w:t xml:space="preserve">10 </w:t>
      </w:r>
      <w:r w:rsidRPr="00551ACA">
        <w:rPr>
          <w:b/>
          <w:sz w:val="24"/>
          <w:szCs w:val="24"/>
        </w:rPr>
        <w:t xml:space="preserve">de </w:t>
      </w:r>
      <w:r w:rsidR="00725136">
        <w:rPr>
          <w:b/>
          <w:sz w:val="24"/>
          <w:szCs w:val="24"/>
        </w:rPr>
        <w:t>maio</w:t>
      </w:r>
      <w:r w:rsidR="00D1188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D11882">
        <w:rPr>
          <w:b/>
          <w:sz w:val="24"/>
          <w:szCs w:val="24"/>
        </w:rPr>
        <w:t>201</w:t>
      </w:r>
      <w:r w:rsidR="00725136">
        <w:rPr>
          <w:b/>
          <w:sz w:val="24"/>
          <w:szCs w:val="24"/>
        </w:rPr>
        <w:t>9</w:t>
      </w:r>
      <w:r w:rsidR="00D11882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D11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725136" w:rsidRDefault="00725136" w:rsidP="00725136">
      <w:pPr>
        <w:pStyle w:val="Ttulo3"/>
        <w:jc w:val="center"/>
        <w:rPr>
          <w:rFonts w:ascii="Trebuchet MS" w:hAnsi="Trebuchet MS"/>
          <w:bCs/>
          <w:noProof w:val="0"/>
          <w:u w:val="single"/>
        </w:rPr>
      </w:pPr>
      <w:r>
        <w:rPr>
          <w:rFonts w:ascii="Trebuchet MS" w:hAnsi="Trebuchet MS"/>
          <w:bCs/>
          <w:noProof w:val="0"/>
          <w:u w:val="single"/>
        </w:rPr>
        <w:t>ELIEZER BERGARA RODRIGUES</w:t>
      </w:r>
    </w:p>
    <w:p w:rsidR="00725136" w:rsidRDefault="00725136" w:rsidP="0072513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Brasileiro</w:t>
      </w:r>
      <w:r w:rsidR="002D2567">
        <w:rPr>
          <w:b/>
          <w:bCs/>
          <w:sz w:val="24"/>
        </w:rPr>
        <w:t xml:space="preserve">, nascido na cidade de Sorocaba, com </w:t>
      </w:r>
      <w:r>
        <w:rPr>
          <w:b/>
          <w:bCs/>
          <w:sz w:val="24"/>
        </w:rPr>
        <w:t>40 anos</w:t>
      </w:r>
      <w:r w:rsidR="002D2567">
        <w:rPr>
          <w:b/>
          <w:bCs/>
          <w:sz w:val="24"/>
        </w:rPr>
        <w:t>, casado</w:t>
      </w:r>
      <w:r>
        <w:rPr>
          <w:b/>
          <w:bCs/>
          <w:sz w:val="24"/>
        </w:rPr>
        <w:t xml:space="preserve"> – Casado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pStyle w:val="Ttulo1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Formação Acadêmica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Graduado </w:t>
      </w:r>
      <w:smartTag w:uri="urn:schemas-microsoft-com:office:smarttags" w:element="PersonName">
        <w:smartTagPr>
          <w:attr w:name="ProductID" w:val="em Ci￪ncias Econ￴micas"/>
        </w:smartTagPr>
        <w:r>
          <w:rPr>
            <w:sz w:val="24"/>
          </w:rPr>
          <w:t>em Ciências Econômicas</w:t>
        </w:r>
      </w:smartTag>
      <w:r>
        <w:rPr>
          <w:sz w:val="24"/>
        </w:rPr>
        <w:t xml:space="preserve"> pela </w:t>
      </w:r>
      <w:r>
        <w:rPr>
          <w:bCs/>
          <w:sz w:val="24"/>
        </w:rPr>
        <w:t>UNISO/2000</w:t>
      </w:r>
    </w:p>
    <w:p w:rsidR="00725136" w:rsidRDefault="00725136" w:rsidP="00725136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Pós – Graduação </w:t>
      </w:r>
      <w:smartTag w:uri="urn:schemas-microsoft-com:office:smarttags" w:element="PersonName">
        <w:smartTagPr>
          <w:attr w:name="ProductID" w:val="em Gest￣o Empresarial"/>
        </w:smartTagPr>
        <w:r>
          <w:rPr>
            <w:sz w:val="24"/>
          </w:rPr>
          <w:t>em Gestão Empresarial</w:t>
        </w:r>
      </w:smartTag>
      <w:r>
        <w:rPr>
          <w:sz w:val="24"/>
        </w:rPr>
        <w:t xml:space="preserve"> /</w:t>
      </w:r>
      <w:r>
        <w:rPr>
          <w:bCs/>
          <w:sz w:val="24"/>
        </w:rPr>
        <w:t>FGV 2003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pStyle w:val="Corpodetex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Resumo das Qualificações: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10 anos de experiência profissional em indústrias multinacionais,  na área Financeira : Controladoria, Contabilidade,  Auditoria, Planejamento Financeiro, Fiscal, Seguros, Contas a Pagar e Receber, Tesouraria e Folha de Pagamento. Forte atuação na coordenação das Demonstrações Financeiras em BAAN/MICROSIGA  e  preparação de relatórios financeiros e gerenciais, e coordenação de equipe, análise de relatórios gerenciais.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Participação na coordenação e validação de implantação de sistemas integrados em Manaus, </w:t>
      </w:r>
      <w:proofErr w:type="spellStart"/>
      <w:r>
        <w:rPr>
          <w:sz w:val="24"/>
        </w:rPr>
        <w:t>Resende,São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Paulo,Colorado</w:t>
      </w:r>
      <w:proofErr w:type="spellEnd"/>
      <w:r>
        <w:rPr>
          <w:sz w:val="24"/>
        </w:rPr>
        <w:t xml:space="preserve"> (EUA)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pStyle w:val="Corpodetex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Experiência Profissional :</w:t>
      </w:r>
    </w:p>
    <w:p w:rsidR="00725136" w:rsidRDefault="00725136" w:rsidP="00725136">
      <w:pPr>
        <w:rPr>
          <w:sz w:val="24"/>
          <w:u w:val="single"/>
        </w:rPr>
      </w:pPr>
    </w:p>
    <w:p w:rsidR="00725136" w:rsidRDefault="00725136" w:rsidP="00725136">
      <w:pPr>
        <w:pStyle w:val="Corpodetex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ABN AMRO Bank  (28/10/98 a 07/01/99) – Compra e Venda de Ações.</w:t>
      </w:r>
    </w:p>
    <w:p w:rsidR="00725136" w:rsidRDefault="00725136" w:rsidP="00725136">
      <w:pPr>
        <w:pStyle w:val="Ttulo4"/>
        <w:rPr>
          <w:rFonts w:ascii="Trebuchet MS" w:hAnsi="Trebuchet MS"/>
          <w:b w:val="0"/>
          <w:sz w:val="24"/>
        </w:rPr>
      </w:pPr>
      <w:r>
        <w:rPr>
          <w:rFonts w:ascii="Trebuchet MS" w:hAnsi="Trebuchet MS"/>
          <w:bCs/>
          <w:sz w:val="24"/>
        </w:rPr>
        <w:t>Cargo</w:t>
      </w:r>
      <w:r>
        <w:rPr>
          <w:rFonts w:ascii="Trebuchet MS" w:hAnsi="Trebuchet MS"/>
          <w:b w:val="0"/>
          <w:sz w:val="24"/>
        </w:rPr>
        <w:t>: Estagiário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rPr>
          <w:b/>
          <w:bCs/>
          <w:sz w:val="24"/>
        </w:rPr>
      </w:pPr>
      <w:r>
        <w:rPr>
          <w:b/>
          <w:bCs/>
          <w:sz w:val="24"/>
        </w:rPr>
        <w:t>Principais responsabilidades:</w:t>
      </w:r>
    </w:p>
    <w:p w:rsidR="00725136" w:rsidRDefault="00725136" w:rsidP="00725136">
      <w:pPr>
        <w:jc w:val="both"/>
        <w:rPr>
          <w:sz w:val="24"/>
        </w:rPr>
      </w:pPr>
    </w:p>
    <w:p w:rsidR="00725136" w:rsidRDefault="00725136" w:rsidP="0072513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</w:rPr>
      </w:pPr>
      <w:r>
        <w:rPr>
          <w:bCs/>
          <w:sz w:val="24"/>
        </w:rPr>
        <w:t>Compra e vendas de ações no mercado nacional (Bovespa)</w:t>
      </w:r>
    </w:p>
    <w:p w:rsidR="00725136" w:rsidRDefault="00725136" w:rsidP="00725136">
      <w:pPr>
        <w:ind w:left="360"/>
        <w:jc w:val="both"/>
        <w:rPr>
          <w:bCs/>
          <w:sz w:val="24"/>
        </w:rPr>
      </w:pPr>
    </w:p>
    <w:p w:rsidR="00725136" w:rsidRDefault="00725136" w:rsidP="00725136">
      <w:pPr>
        <w:pStyle w:val="Corpodetex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GEM Engenharia e Manufatura Ltda (08/01/99 a 19/06/00) – Indústria Brasileira de Automação Comercial </w:t>
      </w:r>
    </w:p>
    <w:p w:rsidR="00725136" w:rsidRDefault="00725136" w:rsidP="00725136">
      <w:pPr>
        <w:pStyle w:val="Ttulo4"/>
        <w:rPr>
          <w:rFonts w:ascii="Trebuchet MS" w:hAnsi="Trebuchet MS"/>
          <w:b w:val="0"/>
          <w:sz w:val="24"/>
        </w:rPr>
      </w:pPr>
      <w:r>
        <w:rPr>
          <w:rFonts w:ascii="Trebuchet MS" w:hAnsi="Trebuchet MS"/>
          <w:bCs/>
          <w:sz w:val="24"/>
        </w:rPr>
        <w:t>Cargo</w:t>
      </w:r>
      <w:r>
        <w:rPr>
          <w:rFonts w:ascii="Trebuchet MS" w:hAnsi="Trebuchet MS"/>
          <w:b w:val="0"/>
          <w:sz w:val="24"/>
        </w:rPr>
        <w:t>: Analista Financeiro/Admisnitrativo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rPr>
          <w:b/>
          <w:bCs/>
          <w:sz w:val="24"/>
        </w:rPr>
      </w:pPr>
      <w:r>
        <w:rPr>
          <w:b/>
          <w:bCs/>
          <w:sz w:val="24"/>
        </w:rPr>
        <w:t>Principais Responsabilidades: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Elaborar, coordenar e consolidar as </w:t>
      </w:r>
      <w:proofErr w:type="spellStart"/>
      <w:r>
        <w:rPr>
          <w:sz w:val="24"/>
        </w:rPr>
        <w:t>Demostrações</w:t>
      </w:r>
      <w:proofErr w:type="spellEnd"/>
      <w:r>
        <w:rPr>
          <w:sz w:val="24"/>
        </w:rPr>
        <w:t xml:space="preserve"> financeiras no sistema “MICROSIGA E GEM”</w:t>
      </w:r>
    </w:p>
    <w:p w:rsidR="00725136" w:rsidRDefault="00725136" w:rsidP="00725136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Responsável pela Tesouraria em geral.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pStyle w:val="Corpodetext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FLEXTRONICS International Tecnologia Ltda – (21/06/00 a 14/09/10) – Indústria Americana </w:t>
      </w:r>
    </w:p>
    <w:p w:rsidR="00725136" w:rsidRDefault="00725136" w:rsidP="00725136">
      <w:pPr>
        <w:pStyle w:val="Ttulo4"/>
        <w:rPr>
          <w:rFonts w:ascii="Trebuchet MS" w:hAnsi="Trebuchet MS"/>
          <w:b w:val="0"/>
          <w:sz w:val="24"/>
        </w:rPr>
      </w:pPr>
      <w:r>
        <w:rPr>
          <w:rFonts w:ascii="Trebuchet MS" w:hAnsi="Trebuchet MS"/>
          <w:bCs/>
          <w:sz w:val="24"/>
        </w:rPr>
        <w:t>Cargo</w:t>
      </w:r>
      <w:r>
        <w:rPr>
          <w:rFonts w:ascii="Trebuchet MS" w:hAnsi="Trebuchet MS"/>
          <w:b w:val="0"/>
          <w:sz w:val="24"/>
        </w:rPr>
        <w:t>: Gerente de Controladoria</w:t>
      </w:r>
    </w:p>
    <w:p w:rsidR="00725136" w:rsidRDefault="00725136" w:rsidP="00725136">
      <w:pPr>
        <w:rPr>
          <w:sz w:val="24"/>
        </w:rPr>
      </w:pPr>
      <w:r>
        <w:rPr>
          <w:sz w:val="24"/>
        </w:rPr>
        <w:t xml:space="preserve"> </w:t>
      </w:r>
    </w:p>
    <w:p w:rsidR="00725136" w:rsidRDefault="00725136" w:rsidP="00725136">
      <w:pPr>
        <w:rPr>
          <w:b/>
          <w:bCs/>
          <w:sz w:val="24"/>
        </w:rPr>
      </w:pPr>
      <w:r>
        <w:rPr>
          <w:b/>
          <w:bCs/>
          <w:sz w:val="24"/>
        </w:rPr>
        <w:t>Principais Responsabilidades: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Responsável pelo Contas a pagar/Receber, Seguros, Cash </w:t>
      </w:r>
      <w:proofErr w:type="spellStart"/>
      <w:r>
        <w:rPr>
          <w:sz w:val="24"/>
        </w:rPr>
        <w:t>Management,Fore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Cast</w:t>
      </w:r>
      <w:proofErr w:type="spellEnd"/>
      <w:r>
        <w:rPr>
          <w:sz w:val="24"/>
        </w:rPr>
        <w:t xml:space="preserve">, empréstimos (Resolução 2770), Negociações bancárias, contratos de empréstimos </w:t>
      </w:r>
      <w:proofErr w:type="spellStart"/>
      <w:r>
        <w:rPr>
          <w:sz w:val="24"/>
        </w:rPr>
        <w:t>pré</w:t>
      </w:r>
      <w:proofErr w:type="spellEnd"/>
      <w:r>
        <w:rPr>
          <w:sz w:val="24"/>
        </w:rPr>
        <w:t xml:space="preserve"> e pós fixados, análise econômico e financeiro, concessão de créditos a fornecedores e clientes.</w:t>
      </w:r>
    </w:p>
    <w:p w:rsidR="00725136" w:rsidRDefault="00725136" w:rsidP="0072513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Responsável pelo  Seguros de máquinas e equipamentos de todos os sites do Brasil, implantação e treinamento de sistema integrado nas unidades de Manaus, Rio de Janeiro , São Paulo e EUA.</w:t>
      </w:r>
    </w:p>
    <w:p w:rsidR="00725136" w:rsidRDefault="00725136" w:rsidP="0072513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proofErr w:type="spellStart"/>
      <w:r>
        <w:rPr>
          <w:sz w:val="24"/>
        </w:rPr>
        <w:t>BNDES,Responsável</w:t>
      </w:r>
      <w:proofErr w:type="spellEnd"/>
      <w:r>
        <w:rPr>
          <w:sz w:val="24"/>
        </w:rPr>
        <w:t xml:space="preserve"> por todas as operações de câmbios de todos os sites, 15 pessoas subordinadas diretamente.</w:t>
      </w:r>
    </w:p>
    <w:p w:rsidR="00725136" w:rsidRDefault="00725136" w:rsidP="0072513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Análise de relatórios gerenciais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rPr>
          <w:b/>
          <w:sz w:val="24"/>
        </w:rPr>
      </w:pPr>
      <w:r>
        <w:rPr>
          <w:b/>
          <w:sz w:val="24"/>
          <w:u w:val="single"/>
        </w:rPr>
        <w:t>CARTÓRIO POSTAL</w:t>
      </w:r>
      <w:r>
        <w:rPr>
          <w:b/>
          <w:sz w:val="24"/>
        </w:rPr>
        <w:t xml:space="preserve"> ( 20/09/2010 – 01/06/2016 )</w:t>
      </w:r>
    </w:p>
    <w:p w:rsidR="00725136" w:rsidRDefault="00725136" w:rsidP="00725136">
      <w:pPr>
        <w:pStyle w:val="Ttulo2"/>
        <w:rPr>
          <w:rFonts w:ascii="Trebuchet MS" w:hAnsi="Trebuchet MS"/>
        </w:rPr>
      </w:pPr>
      <w:r>
        <w:rPr>
          <w:rFonts w:ascii="Trebuchet MS" w:hAnsi="Trebuchet MS"/>
        </w:rPr>
        <w:t>Empresa Brasileira</w:t>
      </w:r>
    </w:p>
    <w:p w:rsidR="00725136" w:rsidRDefault="00725136" w:rsidP="00725136">
      <w:pPr>
        <w:pStyle w:val="Ttulo5"/>
        <w:rPr>
          <w:b w:val="0"/>
          <w:sz w:val="24"/>
        </w:rPr>
      </w:pPr>
      <w:r>
        <w:rPr>
          <w:bCs w:val="0"/>
          <w:sz w:val="24"/>
        </w:rPr>
        <w:t>Cargo</w:t>
      </w:r>
      <w:r>
        <w:rPr>
          <w:b w:val="0"/>
          <w:sz w:val="24"/>
        </w:rPr>
        <w:t>: Proprietário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jc w:val="both"/>
        <w:rPr>
          <w:sz w:val="24"/>
        </w:rPr>
      </w:pPr>
      <w:r>
        <w:rPr>
          <w:sz w:val="24"/>
        </w:rPr>
        <w:t>Assessoria e Consultoria de Documentos e Serviços em todo o Brasil.</w:t>
      </w:r>
    </w:p>
    <w:p w:rsidR="00725136" w:rsidRDefault="00725136" w:rsidP="00725136">
      <w:pPr>
        <w:jc w:val="both"/>
        <w:rPr>
          <w:sz w:val="24"/>
        </w:rPr>
      </w:pPr>
    </w:p>
    <w:p w:rsidR="00725136" w:rsidRDefault="00725136" w:rsidP="00725136">
      <w:pPr>
        <w:rPr>
          <w:sz w:val="24"/>
          <w:u w:val="single"/>
        </w:rPr>
      </w:pPr>
    </w:p>
    <w:p w:rsidR="00725136" w:rsidRDefault="00725136" w:rsidP="00725136">
      <w:pPr>
        <w:rPr>
          <w:b/>
          <w:sz w:val="24"/>
        </w:rPr>
      </w:pPr>
      <w:r>
        <w:rPr>
          <w:b/>
          <w:sz w:val="24"/>
          <w:u w:val="single"/>
        </w:rPr>
        <w:t>BS IMPORTADORA E EXPORTADORA LTDA</w:t>
      </w:r>
      <w:r>
        <w:rPr>
          <w:b/>
          <w:sz w:val="24"/>
        </w:rPr>
        <w:t xml:space="preserve"> ( 20/09/2006 – atual)</w:t>
      </w:r>
    </w:p>
    <w:p w:rsidR="00725136" w:rsidRDefault="00725136" w:rsidP="00725136">
      <w:pPr>
        <w:pStyle w:val="Ttulo2"/>
        <w:rPr>
          <w:rFonts w:ascii="Trebuchet MS" w:hAnsi="Trebuchet MS"/>
        </w:rPr>
      </w:pPr>
      <w:r>
        <w:rPr>
          <w:rFonts w:ascii="Trebuchet MS" w:hAnsi="Trebuchet MS"/>
        </w:rPr>
        <w:t>Empresa Brasileira</w:t>
      </w:r>
    </w:p>
    <w:p w:rsidR="00725136" w:rsidRDefault="00725136" w:rsidP="00725136">
      <w:pPr>
        <w:pStyle w:val="Ttulo5"/>
        <w:rPr>
          <w:b w:val="0"/>
          <w:sz w:val="24"/>
        </w:rPr>
      </w:pPr>
      <w:r>
        <w:rPr>
          <w:bCs w:val="0"/>
          <w:sz w:val="24"/>
        </w:rPr>
        <w:t>Cargo</w:t>
      </w:r>
      <w:r>
        <w:rPr>
          <w:b w:val="0"/>
          <w:sz w:val="24"/>
        </w:rPr>
        <w:t>: Proprietário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rPr>
          <w:sz w:val="24"/>
        </w:rPr>
      </w:pPr>
      <w:r>
        <w:rPr>
          <w:sz w:val="24"/>
        </w:rPr>
        <w:t>Principais responsabilidades:</w:t>
      </w:r>
    </w:p>
    <w:p w:rsidR="00725136" w:rsidRDefault="00725136" w:rsidP="00725136">
      <w:pPr>
        <w:jc w:val="both"/>
        <w:rPr>
          <w:sz w:val="24"/>
        </w:rPr>
      </w:pPr>
      <w:r>
        <w:rPr>
          <w:sz w:val="24"/>
        </w:rPr>
        <w:t>Responsável pelo setor administrativo financeiro , negociações com fornecedores nacionais e internacionais.</w:t>
      </w:r>
    </w:p>
    <w:p w:rsidR="00725136" w:rsidRDefault="00725136" w:rsidP="00725136">
      <w:pPr>
        <w:jc w:val="both"/>
        <w:rPr>
          <w:sz w:val="24"/>
        </w:rPr>
      </w:pPr>
      <w:r>
        <w:rPr>
          <w:sz w:val="24"/>
        </w:rPr>
        <w:t>Desenvolvimento de novos negócios (Fornecedores  e Clientes).</w:t>
      </w:r>
    </w:p>
    <w:p w:rsidR="00725136" w:rsidRDefault="00725136" w:rsidP="00725136">
      <w:pPr>
        <w:jc w:val="both"/>
        <w:rPr>
          <w:sz w:val="24"/>
        </w:rPr>
      </w:pPr>
    </w:p>
    <w:p w:rsidR="00725136" w:rsidRDefault="00725136" w:rsidP="00725136">
      <w:pPr>
        <w:rPr>
          <w:b/>
          <w:sz w:val="24"/>
        </w:rPr>
      </w:pPr>
      <w:r>
        <w:rPr>
          <w:b/>
          <w:sz w:val="24"/>
          <w:u w:val="single"/>
        </w:rPr>
        <w:t xml:space="preserve">SPAZIO SALÃO DE FESTAS </w:t>
      </w:r>
      <w:r>
        <w:rPr>
          <w:b/>
          <w:sz w:val="24"/>
        </w:rPr>
        <w:t xml:space="preserve"> (01/02/2006 - ATUAL )</w:t>
      </w:r>
    </w:p>
    <w:p w:rsidR="00725136" w:rsidRDefault="00725136" w:rsidP="00725136">
      <w:pPr>
        <w:pStyle w:val="Ttulo2"/>
        <w:rPr>
          <w:rFonts w:ascii="Trebuchet MS" w:hAnsi="Trebuchet MS"/>
        </w:rPr>
      </w:pPr>
      <w:r>
        <w:rPr>
          <w:rFonts w:ascii="Trebuchet MS" w:hAnsi="Trebuchet MS"/>
        </w:rPr>
        <w:t>Empresa Brasileira</w:t>
      </w:r>
    </w:p>
    <w:p w:rsidR="00725136" w:rsidRDefault="00725136" w:rsidP="00725136">
      <w:pPr>
        <w:pStyle w:val="Ttulo5"/>
        <w:rPr>
          <w:b w:val="0"/>
          <w:sz w:val="24"/>
        </w:rPr>
      </w:pPr>
      <w:r>
        <w:rPr>
          <w:bCs w:val="0"/>
          <w:sz w:val="24"/>
        </w:rPr>
        <w:t>Cargo</w:t>
      </w:r>
      <w:r>
        <w:rPr>
          <w:b w:val="0"/>
          <w:sz w:val="24"/>
        </w:rPr>
        <w:t>: Proprietário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jc w:val="both"/>
        <w:rPr>
          <w:sz w:val="24"/>
        </w:rPr>
      </w:pPr>
      <w:r>
        <w:rPr>
          <w:sz w:val="24"/>
        </w:rPr>
        <w:t>Espaço para festas, eventos e confraternizações</w:t>
      </w:r>
    </w:p>
    <w:p w:rsidR="00725136" w:rsidRDefault="00725136" w:rsidP="00725136">
      <w:pPr>
        <w:jc w:val="both"/>
        <w:rPr>
          <w:sz w:val="24"/>
        </w:rPr>
      </w:pPr>
    </w:p>
    <w:p w:rsidR="00725136" w:rsidRDefault="00725136" w:rsidP="00725136">
      <w:pPr>
        <w:jc w:val="both"/>
        <w:rPr>
          <w:sz w:val="24"/>
        </w:rPr>
      </w:pPr>
    </w:p>
    <w:p w:rsidR="00725136" w:rsidRDefault="00725136" w:rsidP="00725136">
      <w:pPr>
        <w:rPr>
          <w:b/>
          <w:sz w:val="24"/>
        </w:rPr>
      </w:pPr>
      <w:r>
        <w:rPr>
          <w:b/>
          <w:sz w:val="24"/>
          <w:u w:val="single"/>
        </w:rPr>
        <w:lastRenderedPageBreak/>
        <w:t>DIJOS DOCES</w:t>
      </w:r>
      <w:r>
        <w:rPr>
          <w:b/>
          <w:sz w:val="24"/>
        </w:rPr>
        <w:t xml:space="preserve"> (01/06/2016 - ATUAL )</w:t>
      </w:r>
    </w:p>
    <w:p w:rsidR="00725136" w:rsidRDefault="00725136" w:rsidP="00725136">
      <w:pPr>
        <w:pStyle w:val="Ttulo2"/>
        <w:rPr>
          <w:rFonts w:ascii="Trebuchet MS" w:hAnsi="Trebuchet MS"/>
        </w:rPr>
      </w:pPr>
      <w:r>
        <w:rPr>
          <w:rFonts w:ascii="Trebuchet MS" w:hAnsi="Trebuchet MS"/>
        </w:rPr>
        <w:t>Empresa Brasileira</w:t>
      </w:r>
    </w:p>
    <w:p w:rsidR="00725136" w:rsidRDefault="00725136" w:rsidP="00725136">
      <w:pPr>
        <w:pStyle w:val="Ttulo5"/>
        <w:rPr>
          <w:b w:val="0"/>
          <w:sz w:val="24"/>
        </w:rPr>
      </w:pPr>
      <w:r>
        <w:rPr>
          <w:bCs w:val="0"/>
          <w:sz w:val="24"/>
        </w:rPr>
        <w:t>Cargo</w:t>
      </w:r>
      <w:r>
        <w:rPr>
          <w:b w:val="0"/>
          <w:sz w:val="24"/>
        </w:rPr>
        <w:t>: Proprietário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jc w:val="both"/>
        <w:rPr>
          <w:sz w:val="24"/>
        </w:rPr>
      </w:pPr>
      <w:r>
        <w:rPr>
          <w:sz w:val="24"/>
        </w:rPr>
        <w:t>Loja de atacado e Varejo de Doces, artigos de festas, Confeitaria, Cursos e Presentes</w:t>
      </w:r>
    </w:p>
    <w:p w:rsidR="00725136" w:rsidRDefault="00725136" w:rsidP="00725136">
      <w:pPr>
        <w:jc w:val="both"/>
        <w:rPr>
          <w:sz w:val="24"/>
        </w:rPr>
      </w:pPr>
    </w:p>
    <w:p w:rsidR="00725136" w:rsidRDefault="00725136" w:rsidP="00725136">
      <w:pPr>
        <w:pStyle w:val="Ttulo3"/>
        <w:rPr>
          <w:rFonts w:ascii="Trebuchet MS" w:hAnsi="Trebuchet MS"/>
          <w:b w:val="0"/>
          <w:color w:val="auto"/>
        </w:rPr>
      </w:pPr>
    </w:p>
    <w:p w:rsidR="00725136" w:rsidRDefault="00725136" w:rsidP="00725136">
      <w:pPr>
        <w:pStyle w:val="Ttulo1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Idiomas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Inglês  – Cursando</w:t>
      </w:r>
    </w:p>
    <w:p w:rsidR="00725136" w:rsidRDefault="00725136" w:rsidP="00725136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Francês Intermediário</w:t>
      </w:r>
    </w:p>
    <w:p w:rsidR="00725136" w:rsidRDefault="00725136" w:rsidP="00725136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Espanhol - Cursando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ind w:left="360"/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447C5B">
        <w:rPr>
          <w:b/>
          <w:sz w:val="24"/>
          <w:szCs w:val="24"/>
        </w:rPr>
        <w:t xml:space="preserve">10 </w:t>
      </w:r>
      <w:r w:rsidRPr="00551ACA">
        <w:rPr>
          <w:b/>
          <w:sz w:val="24"/>
          <w:szCs w:val="24"/>
        </w:rPr>
        <w:t>de</w:t>
      </w:r>
      <w:r w:rsidR="00447C5B">
        <w:rPr>
          <w:b/>
          <w:sz w:val="24"/>
          <w:szCs w:val="24"/>
        </w:rPr>
        <w:t xml:space="preserve"> </w:t>
      </w:r>
      <w:r w:rsidR="00725136">
        <w:rPr>
          <w:b/>
          <w:sz w:val="24"/>
          <w:szCs w:val="24"/>
        </w:rPr>
        <w:t>maio</w:t>
      </w:r>
      <w:r w:rsidR="00447C5B">
        <w:rPr>
          <w:b/>
          <w:sz w:val="24"/>
          <w:szCs w:val="24"/>
        </w:rPr>
        <w:t xml:space="preserve"> de 201</w:t>
      </w:r>
      <w:r w:rsidR="00725136">
        <w:rPr>
          <w:b/>
          <w:sz w:val="24"/>
          <w:szCs w:val="24"/>
        </w:rPr>
        <w:t>9</w:t>
      </w:r>
      <w:r w:rsidR="00447C5B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47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87" w:rsidRDefault="00485787" w:rsidP="00C4467E">
      <w:r>
        <w:separator/>
      </w:r>
    </w:p>
  </w:endnote>
  <w:endnote w:type="continuationSeparator" w:id="0">
    <w:p w:rsidR="00485787" w:rsidRDefault="00485787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87" w:rsidRDefault="00485787" w:rsidP="00C4467E">
      <w:r>
        <w:separator/>
      </w:r>
    </w:p>
  </w:footnote>
  <w:footnote w:type="continuationSeparator" w:id="0">
    <w:p w:rsidR="00485787" w:rsidRDefault="00485787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47C5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0C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1F5FBC"/>
    <w:multiLevelType w:val="hybridMultilevel"/>
    <w:tmpl w:val="F2BA80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D048C"/>
    <w:multiLevelType w:val="hybridMultilevel"/>
    <w:tmpl w:val="1EC4C0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818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845C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E8"/>
    <w:rsid w:val="00023539"/>
    <w:rsid w:val="0004635C"/>
    <w:rsid w:val="00072FD8"/>
    <w:rsid w:val="000D7F11"/>
    <w:rsid w:val="000E10C6"/>
    <w:rsid w:val="000E57C8"/>
    <w:rsid w:val="0014294E"/>
    <w:rsid w:val="001773E7"/>
    <w:rsid w:val="0018090C"/>
    <w:rsid w:val="001937C9"/>
    <w:rsid w:val="001E5D59"/>
    <w:rsid w:val="00217F8E"/>
    <w:rsid w:val="00263C7A"/>
    <w:rsid w:val="0026408A"/>
    <w:rsid w:val="002C0FEF"/>
    <w:rsid w:val="002D2567"/>
    <w:rsid w:val="00301BE2"/>
    <w:rsid w:val="0038343E"/>
    <w:rsid w:val="00394776"/>
    <w:rsid w:val="00401F36"/>
    <w:rsid w:val="00447C5B"/>
    <w:rsid w:val="00473CE6"/>
    <w:rsid w:val="00485787"/>
    <w:rsid w:val="00491A74"/>
    <w:rsid w:val="004A4CC2"/>
    <w:rsid w:val="004B080C"/>
    <w:rsid w:val="004D66F5"/>
    <w:rsid w:val="00527BC0"/>
    <w:rsid w:val="00551ACA"/>
    <w:rsid w:val="005C1ECE"/>
    <w:rsid w:val="005D3669"/>
    <w:rsid w:val="00725136"/>
    <w:rsid w:val="007704B7"/>
    <w:rsid w:val="007C5E49"/>
    <w:rsid w:val="0080060C"/>
    <w:rsid w:val="00804118"/>
    <w:rsid w:val="00856E3A"/>
    <w:rsid w:val="0087647F"/>
    <w:rsid w:val="008840AF"/>
    <w:rsid w:val="009520D1"/>
    <w:rsid w:val="00954E5C"/>
    <w:rsid w:val="009742A1"/>
    <w:rsid w:val="009849B8"/>
    <w:rsid w:val="009D2D2C"/>
    <w:rsid w:val="00A44770"/>
    <w:rsid w:val="00A66AA5"/>
    <w:rsid w:val="00A7278C"/>
    <w:rsid w:val="00AA6887"/>
    <w:rsid w:val="00B3153A"/>
    <w:rsid w:val="00B636CA"/>
    <w:rsid w:val="00C4467E"/>
    <w:rsid w:val="00C44A1E"/>
    <w:rsid w:val="00CA7295"/>
    <w:rsid w:val="00CD3CF6"/>
    <w:rsid w:val="00D11882"/>
    <w:rsid w:val="00D1486C"/>
    <w:rsid w:val="00D84F81"/>
    <w:rsid w:val="00DA10E1"/>
    <w:rsid w:val="00DC7BDB"/>
    <w:rsid w:val="00DE5E64"/>
    <w:rsid w:val="00E474E8"/>
    <w:rsid w:val="00E741DB"/>
    <w:rsid w:val="00F0374D"/>
    <w:rsid w:val="00F05A16"/>
    <w:rsid w:val="00F414CD"/>
    <w:rsid w:val="00FA3B9E"/>
    <w:rsid w:val="00FC74DB"/>
    <w:rsid w:val="00FD7D13"/>
    <w:rsid w:val="00FE61A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C82D934-5FBE-48F8-A7E7-85A42E42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DB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725136"/>
    <w:pPr>
      <w:keepNext/>
      <w:overflowPunct/>
      <w:autoSpaceDE/>
      <w:autoSpaceDN/>
      <w:adjustRightInd/>
      <w:textAlignment w:val="auto"/>
      <w:outlineLvl w:val="0"/>
    </w:pPr>
    <w:rPr>
      <w:b/>
      <w:noProof/>
      <w:sz w:val="24"/>
      <w:u w:val="single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25136"/>
    <w:pPr>
      <w:keepNext/>
      <w:overflowPunct/>
      <w:autoSpaceDE/>
      <w:autoSpaceDN/>
      <w:adjustRightInd/>
      <w:textAlignment w:val="auto"/>
      <w:outlineLvl w:val="1"/>
    </w:pPr>
    <w:rPr>
      <w:b/>
      <w:noProof/>
      <w:sz w:val="24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25136"/>
    <w:pPr>
      <w:keepNext/>
      <w:overflowPunct/>
      <w:autoSpaceDE/>
      <w:autoSpaceDN/>
      <w:adjustRightInd/>
      <w:textAlignment w:val="auto"/>
      <w:outlineLvl w:val="2"/>
    </w:pPr>
    <w:rPr>
      <w:b/>
      <w:noProof/>
      <w:color w:val="FF0000"/>
      <w:sz w:val="24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25136"/>
    <w:pPr>
      <w:keepNext/>
      <w:overflowPunct/>
      <w:autoSpaceDE/>
      <w:autoSpaceDN/>
      <w:adjustRightInd/>
      <w:textAlignment w:val="auto"/>
      <w:outlineLvl w:val="3"/>
    </w:pPr>
    <w:rPr>
      <w:b/>
      <w:noProof/>
      <w:sz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25136"/>
    <w:pPr>
      <w:keepNext/>
      <w:overflowPunct/>
      <w:autoSpaceDE/>
      <w:autoSpaceDN/>
      <w:adjustRightInd/>
      <w:textAlignment w:val="auto"/>
      <w:outlineLvl w:val="4"/>
    </w:pPr>
    <w:rPr>
      <w:rFonts w:ascii="Trebuchet MS" w:hAnsi="Trebuchet MS"/>
      <w:b/>
      <w:bCs/>
      <w:noProof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180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25136"/>
    <w:rPr>
      <w:b/>
      <w:noProof/>
      <w:sz w:val="24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725136"/>
    <w:rPr>
      <w:b/>
      <w:noProof/>
      <w:sz w:val="24"/>
      <w:lang w:eastAsia="en-US"/>
    </w:rPr>
  </w:style>
  <w:style w:type="character" w:customStyle="1" w:styleId="Ttulo3Char">
    <w:name w:val="Título 3 Char"/>
    <w:basedOn w:val="Fontepargpadro"/>
    <w:link w:val="Ttulo3"/>
    <w:rsid w:val="00725136"/>
    <w:rPr>
      <w:b/>
      <w:noProof/>
      <w:color w:val="FF0000"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725136"/>
    <w:rPr>
      <w:b/>
      <w:noProof/>
      <w:sz w:val="28"/>
      <w:lang w:eastAsia="en-US"/>
    </w:rPr>
  </w:style>
  <w:style w:type="character" w:customStyle="1" w:styleId="Ttulo5Char">
    <w:name w:val="Título 5 Char"/>
    <w:basedOn w:val="Fontepargpadro"/>
    <w:link w:val="Ttulo5"/>
    <w:rsid w:val="00725136"/>
    <w:rPr>
      <w:rFonts w:ascii="Trebuchet MS" w:hAnsi="Trebuchet MS"/>
      <w:b/>
      <w:bCs/>
      <w:noProof/>
      <w:sz w:val="22"/>
      <w:lang w:eastAsia="en-US"/>
    </w:rPr>
  </w:style>
  <w:style w:type="paragraph" w:styleId="Corpodetexto">
    <w:name w:val="Body Text"/>
    <w:basedOn w:val="Normal"/>
    <w:link w:val="CorpodetextoChar"/>
    <w:rsid w:val="00725136"/>
    <w:pPr>
      <w:overflowPunct/>
      <w:autoSpaceDE/>
      <w:autoSpaceDN/>
      <w:adjustRightInd/>
      <w:textAlignment w:val="auto"/>
    </w:pPr>
    <w:rPr>
      <w:b/>
      <w:noProof/>
      <w:sz w:val="24"/>
      <w:u w:val="single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25136"/>
    <w:rPr>
      <w:b/>
      <w:noProof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4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2018-04-10T19:18:00Z</cp:lastPrinted>
  <dcterms:created xsi:type="dcterms:W3CDTF">2019-05-27T14:05:00Z</dcterms:created>
  <dcterms:modified xsi:type="dcterms:W3CDTF">2019-05-27T14:05:00Z</dcterms:modified>
</cp:coreProperties>
</file>