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91" w:rsidRPr="00FD1ED9" w:rsidRDefault="005A4E91" w:rsidP="005A4E91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>
        <w:rPr>
          <w:rFonts w:ascii="Times New Roman" w:hAnsi="Times New Roman"/>
          <w:b/>
          <w:smallCaps/>
          <w:szCs w:val="24"/>
        </w:rPr>
        <w:t xml:space="preserve"> </w:t>
      </w:r>
      <w:r w:rsidR="00C37167">
        <w:rPr>
          <w:rFonts w:ascii="Times New Roman" w:hAnsi="Times New Roman"/>
          <w:b/>
          <w:smallCaps/>
          <w:szCs w:val="24"/>
        </w:rPr>
        <w:t>299/2019</w:t>
      </w:r>
      <w:bookmarkStart w:id="0" w:name="_GoBack"/>
      <w:bookmarkEnd w:id="0"/>
    </w:p>
    <w:p w:rsidR="005A4E91" w:rsidRPr="00FD1ED9" w:rsidRDefault="005A4E91" w:rsidP="005A4E91">
      <w:pPr>
        <w:jc w:val="center"/>
        <w:rPr>
          <w:rFonts w:ascii="Times New Roman" w:hAnsi="Times New Roman"/>
          <w:b/>
          <w:smallCaps/>
          <w:szCs w:val="24"/>
        </w:rPr>
      </w:pPr>
    </w:p>
    <w:p w:rsidR="005A4E91" w:rsidRDefault="005A4E91" w:rsidP="005A4E91">
      <w:pPr>
        <w:ind w:left="3402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ind w:left="340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Altera o § 2º do art. 4° da Lei n° 10.052, de 25 de Abril de 2012, que </w:t>
      </w:r>
      <w:r w:rsidRPr="009B4E54">
        <w:rPr>
          <w:rFonts w:ascii="Times New Roman" w:hAnsi="Times New Roman"/>
          <w:b/>
          <w:szCs w:val="24"/>
        </w:rPr>
        <w:t>estabelece normas especiais para funcionamento de bares e similares, dispõe sobre aplicação de sanções administrativas pela prática de desvio de finalidade em atividades comerciais, industriais ou de prestação de serviço no município, e dá outras providências</w:t>
      </w:r>
      <w:r>
        <w:rPr>
          <w:rFonts w:ascii="Times New Roman" w:hAnsi="Times New Roman"/>
          <w:b/>
          <w:szCs w:val="24"/>
        </w:rPr>
        <w:t>.</w:t>
      </w: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 Câmara Municipal de Sorocaba decreta:</w:t>
      </w: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 1º</w:t>
      </w:r>
      <w:r>
        <w:rPr>
          <w:rFonts w:ascii="Times New Roman" w:hAnsi="Times New Roman"/>
          <w:szCs w:val="24"/>
        </w:rPr>
        <w:t xml:space="preserve"> O § 2º do art. 4° da </w:t>
      </w:r>
      <w:r w:rsidRPr="009B4E54">
        <w:rPr>
          <w:rFonts w:ascii="Times New Roman" w:hAnsi="Times New Roman"/>
          <w:szCs w:val="24"/>
        </w:rPr>
        <w:t xml:space="preserve">Lei n° 10.052, de 25 de Abril de 2012, que estabelece normas especiais para funcionamento de bares e similares, dispõe sobre aplicação de sanções administrativas pela prática de desvio de finalidade em atividades comerciais, industriais ou de prestação de serviço no município, e dá outras </w:t>
      </w:r>
      <w:proofErr w:type="gramStart"/>
      <w:r w:rsidRPr="009B4E54">
        <w:rPr>
          <w:rFonts w:ascii="Times New Roman" w:hAnsi="Times New Roman"/>
          <w:szCs w:val="24"/>
        </w:rPr>
        <w:t>providências</w:t>
      </w:r>
      <w:proofErr w:type="gramEnd"/>
      <w:r>
        <w:rPr>
          <w:rFonts w:ascii="Times New Roman" w:hAnsi="Times New Roman"/>
          <w:szCs w:val="24"/>
        </w:rPr>
        <w:t>, passa a vigorar com a seguinte redação:</w:t>
      </w:r>
    </w:p>
    <w:p w:rsidR="005A4E91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9B4E54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Calibri" w:hAnsi="Calibri"/>
          <w:color w:val="333333"/>
          <w:sz w:val="23"/>
          <w:szCs w:val="23"/>
          <w:shd w:val="clear" w:color="auto" w:fill="FFFFFF"/>
        </w:rPr>
        <w:t>§ 2º Após interdição do estabelecimento, desde que sanadas todas as irregularidades apontadas, o Executivo poderá conceder nova licença de funcionamento, para a mesma atividade, atendida a legislação vigente.</w:t>
      </w:r>
    </w:p>
    <w:p w:rsidR="005A4E91" w:rsidRPr="009B4E54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 xml:space="preserve"> 2</w:t>
      </w:r>
      <w:proofErr w:type="gramStart"/>
      <w:r>
        <w:rPr>
          <w:rFonts w:ascii="Times New Roman" w:hAnsi="Times New Roman"/>
          <w:szCs w:val="24"/>
        </w:rPr>
        <w:t xml:space="preserve">º </w:t>
      </w:r>
      <w:r w:rsidRPr="00FD1ED9">
        <w:rPr>
          <w:rFonts w:ascii="Times New Roman" w:hAnsi="Times New Roman"/>
          <w:szCs w:val="24"/>
        </w:rPr>
        <w:t xml:space="preserve"> As</w:t>
      </w:r>
      <w:proofErr w:type="gramEnd"/>
      <w:r w:rsidRPr="00FD1ED9">
        <w:rPr>
          <w:rFonts w:ascii="Times New Roman" w:hAnsi="Times New Roman"/>
          <w:szCs w:val="24"/>
        </w:rPr>
        <w:t xml:space="preserve"> despesas com a execução da presente Lei correrão por conta de verba orçamentária própria. </w:t>
      </w: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  <w:r w:rsidRPr="00FD1ED9">
        <w:rPr>
          <w:rFonts w:ascii="Times New Roman" w:hAnsi="Times New Roman"/>
          <w:szCs w:val="24"/>
        </w:rPr>
        <w:t xml:space="preserve">Art. </w:t>
      </w:r>
      <w:r>
        <w:rPr>
          <w:rFonts w:ascii="Times New Roman" w:hAnsi="Times New Roman"/>
          <w:szCs w:val="24"/>
        </w:rPr>
        <w:t xml:space="preserve">3º  </w:t>
      </w:r>
      <w:r w:rsidRPr="00FD1ED9">
        <w:rPr>
          <w:rFonts w:ascii="Times New Roman" w:hAnsi="Times New Roman"/>
          <w:szCs w:val="24"/>
        </w:rPr>
        <w:t xml:space="preserve">Esta Lei entra em vigor na data de sua publicação. </w:t>
      </w: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i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S/S.,</w:t>
      </w:r>
      <w:r>
        <w:rPr>
          <w:rFonts w:ascii="Times New Roman" w:hAnsi="Times New Roman"/>
          <w:b/>
          <w:szCs w:val="24"/>
        </w:rPr>
        <w:t xml:space="preserve"> </w:t>
      </w:r>
      <w:r w:rsidR="00D431D5">
        <w:rPr>
          <w:rFonts w:ascii="Times New Roman" w:hAnsi="Times New Roman"/>
          <w:b/>
          <w:szCs w:val="24"/>
        </w:rPr>
        <w:t>11</w:t>
      </w:r>
      <w:r>
        <w:rPr>
          <w:rFonts w:ascii="Times New Roman" w:hAnsi="Times New Roman"/>
          <w:b/>
          <w:szCs w:val="24"/>
        </w:rPr>
        <w:t xml:space="preserve"> de </w:t>
      </w:r>
      <w:r w:rsidR="00D431D5">
        <w:rPr>
          <w:rFonts w:ascii="Times New Roman" w:hAnsi="Times New Roman"/>
          <w:b/>
          <w:szCs w:val="24"/>
        </w:rPr>
        <w:t>Setembro</w:t>
      </w:r>
      <w:r>
        <w:rPr>
          <w:rFonts w:ascii="Times New Roman" w:hAnsi="Times New Roman"/>
          <w:b/>
          <w:szCs w:val="24"/>
        </w:rPr>
        <w:t xml:space="preserve"> de 2019.</w:t>
      </w: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IRINEU TOLEDO</w:t>
      </w: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both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br w:type="page"/>
      </w:r>
      <w:r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5A4E91" w:rsidRPr="00FD1ED9" w:rsidRDefault="005A4E91" w:rsidP="005A4E91">
      <w:pPr>
        <w:jc w:val="both"/>
        <w:rPr>
          <w:rFonts w:ascii="Times New Roman" w:hAnsi="Times New Roman"/>
          <w:b/>
          <w:smallCaps/>
          <w:szCs w:val="24"/>
        </w:rPr>
      </w:pPr>
    </w:p>
    <w:p w:rsidR="005A4E91" w:rsidRPr="00FD1ED9" w:rsidRDefault="005A4E91" w:rsidP="005A4E91">
      <w:pPr>
        <w:ind w:firstLine="1701"/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 presente Projeto de Lei altera</w:t>
      </w:r>
      <w:r w:rsidRPr="00137C3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§ 2º do art. 4° da </w:t>
      </w:r>
      <w:r w:rsidRPr="009B4E54">
        <w:rPr>
          <w:rFonts w:ascii="Times New Roman" w:hAnsi="Times New Roman"/>
          <w:szCs w:val="24"/>
        </w:rPr>
        <w:t>Lei n° 10.052, de 25 de Abril de 2012, que estabelece normas especiais para funcionamento de bares e similares, dispõe sobre aplicação de sanções administrativas pela prática de desvio de finalidade em atividades comerciais, industriais ou de prestação de serviço no município, e dá outras providências.</w:t>
      </w: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Referido parágrafo punia os estabelecimentos interditados por conta de irregularidades quanto ao funcionamento em horário especial, impingindo a possibilidade de reabertura apenas após o transcurso do prazo de 12 (doze) meses, entretanto, entendemos que se trata de excesso de punição, uma vez que a Legislação já possibilita a imposição de outras penalidades como multa, cancelamento do regime especial de funcionamento ou mesmo a interdição.</w:t>
      </w: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Atualmente, com níveis altos de </w:t>
      </w:r>
      <w:proofErr w:type="gramStart"/>
      <w:r>
        <w:rPr>
          <w:rFonts w:ascii="Times New Roman" w:hAnsi="Times New Roman"/>
          <w:szCs w:val="24"/>
        </w:rPr>
        <w:t>desemprego,  com</w:t>
      </w:r>
      <w:proofErr w:type="gramEnd"/>
      <w:r>
        <w:rPr>
          <w:rFonts w:ascii="Times New Roman" w:hAnsi="Times New Roman"/>
          <w:szCs w:val="24"/>
        </w:rPr>
        <w:t xml:space="preserve"> a renda escassa e o orçamento dos entes cada vez mais comprometido, não se mostra plausível exigir que o estabelecimento, gerador de emprego, renda e imposto, já punido anteriormente com a interdição, tenha que aguardar o prazo de 12 (doze) meses, mesmo que com as irregularidades sanadas, para poder obter nova licença de funcionamento.</w:t>
      </w: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Assim, propõe a alteração do referido paragrafo para que, assim que regularizada a situação que motivou a interdição, o estabelecimento possa, de pronto, requer nova licença.</w:t>
      </w: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Contamos, assim, com o apoio dos Nobres Colegas no sentido de transformar o presente Projeto em Lei.</w:t>
      </w:r>
    </w:p>
    <w:p w:rsidR="005A4E91" w:rsidRDefault="005A4E91" w:rsidP="005A4E91">
      <w:pPr>
        <w:jc w:val="both"/>
        <w:rPr>
          <w:rFonts w:ascii="Times New Roman" w:hAnsi="Times New Roman"/>
          <w:szCs w:val="24"/>
        </w:rPr>
      </w:pPr>
    </w:p>
    <w:p w:rsidR="005A4E91" w:rsidRPr="00137C35" w:rsidRDefault="005A4E91" w:rsidP="005A4E91">
      <w:pPr>
        <w:ind w:firstLine="2268"/>
        <w:jc w:val="both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S/S, </w:t>
      </w:r>
      <w:r w:rsidR="00D431D5">
        <w:rPr>
          <w:rFonts w:ascii="Times New Roman" w:hAnsi="Times New Roman"/>
          <w:b/>
          <w:szCs w:val="24"/>
        </w:rPr>
        <w:t>11 de setembro de 2019</w:t>
      </w:r>
      <w:r>
        <w:rPr>
          <w:rFonts w:ascii="Times New Roman" w:hAnsi="Times New Roman"/>
          <w:b/>
          <w:szCs w:val="24"/>
        </w:rPr>
        <w:t>.</w:t>
      </w:r>
    </w:p>
    <w:p w:rsidR="005A4E91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IRINEU TOLEDO</w:t>
      </w: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  <w:r w:rsidRPr="00FD1ED9">
        <w:rPr>
          <w:rFonts w:ascii="Times New Roman" w:hAnsi="Times New Roman"/>
          <w:b/>
          <w:szCs w:val="24"/>
        </w:rPr>
        <w:t>Vereador</w:t>
      </w:r>
    </w:p>
    <w:p w:rsidR="005A4E91" w:rsidRPr="00FD1ED9" w:rsidRDefault="005A4E91" w:rsidP="005A4E91">
      <w:pPr>
        <w:jc w:val="center"/>
        <w:rPr>
          <w:rFonts w:ascii="Times New Roman" w:hAnsi="Times New Roman"/>
          <w:b/>
          <w:szCs w:val="24"/>
        </w:rPr>
      </w:pPr>
    </w:p>
    <w:p w:rsidR="00AF213F" w:rsidRDefault="00AF213F" w:rsidP="005A4E91"/>
    <w:sectPr w:rsidR="00AF213F" w:rsidSect="00967098">
      <w:headerReference w:type="default" r:id="rId6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5D" w:rsidRDefault="00892F5D">
      <w:r>
        <w:separator/>
      </w:r>
    </w:p>
  </w:endnote>
  <w:endnote w:type="continuationSeparator" w:id="0">
    <w:p w:rsidR="00892F5D" w:rsidRDefault="0089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5D" w:rsidRDefault="00892F5D">
      <w:r>
        <w:separator/>
      </w:r>
    </w:p>
  </w:footnote>
  <w:footnote w:type="continuationSeparator" w:id="0">
    <w:p w:rsidR="00892F5D" w:rsidRDefault="00892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5A4E9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3B387B" wp14:editId="4DF2A970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91"/>
    <w:rsid w:val="005A4E91"/>
    <w:rsid w:val="005C70E3"/>
    <w:rsid w:val="00892F5D"/>
    <w:rsid w:val="00940EC7"/>
    <w:rsid w:val="00AF213F"/>
    <w:rsid w:val="00C37167"/>
    <w:rsid w:val="00D4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C6969-08D0-44AA-839D-0BEF0DE4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4E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4E9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A828F5CC</Template>
  <TotalTime>1</TotalTime>
  <Pages>2</Pages>
  <Words>434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C3PO</dc:creator>
  <cp:lastModifiedBy>usuariocamara</cp:lastModifiedBy>
  <cp:revision>4</cp:revision>
  <cp:lastPrinted>2019-09-11T15:07:00Z</cp:lastPrinted>
  <dcterms:created xsi:type="dcterms:W3CDTF">2019-06-28T17:51:00Z</dcterms:created>
  <dcterms:modified xsi:type="dcterms:W3CDTF">2019-09-18T13:51:00Z</dcterms:modified>
</cp:coreProperties>
</file>