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D7" w:rsidRPr="00D42717" w:rsidRDefault="001B0028" w:rsidP="004921D7">
      <w:pPr>
        <w:spacing w:line="360" w:lineRule="auto"/>
        <w:jc w:val="center"/>
        <w:rPr>
          <w:b/>
          <w:szCs w:val="24"/>
        </w:rPr>
      </w:pPr>
      <w:r w:rsidRPr="00D42717">
        <w:rPr>
          <w:b/>
          <w:szCs w:val="24"/>
        </w:rPr>
        <w:t xml:space="preserve">PROJETO DE </w:t>
      </w:r>
      <w:r w:rsidR="005E1F35">
        <w:rPr>
          <w:b/>
          <w:szCs w:val="24"/>
        </w:rPr>
        <w:t>LEI</w:t>
      </w:r>
      <w:r w:rsidR="00971666" w:rsidRPr="00D42717">
        <w:rPr>
          <w:b/>
          <w:szCs w:val="24"/>
        </w:rPr>
        <w:t xml:space="preserve"> </w:t>
      </w:r>
      <w:r w:rsidR="004C0CC1">
        <w:rPr>
          <w:b/>
          <w:szCs w:val="24"/>
        </w:rPr>
        <w:t>Nº 348/2019</w:t>
      </w:r>
      <w:bookmarkStart w:id="0" w:name="_GoBack"/>
      <w:bookmarkEnd w:id="0"/>
    </w:p>
    <w:p w:rsidR="004921D7" w:rsidRPr="00D42717" w:rsidRDefault="004921D7" w:rsidP="004921D7">
      <w:pPr>
        <w:spacing w:line="360" w:lineRule="auto"/>
        <w:jc w:val="center"/>
        <w:rPr>
          <w:b/>
          <w:szCs w:val="24"/>
        </w:rPr>
      </w:pPr>
    </w:p>
    <w:p w:rsidR="00E84C99" w:rsidRPr="00D42717" w:rsidRDefault="00E048DC" w:rsidP="00E84C99">
      <w:pPr>
        <w:pStyle w:val="Tedtulo1"/>
        <w:keepNext/>
        <w:widowControl w:val="0"/>
        <w:numPr>
          <w:ilvl w:val="0"/>
          <w:numId w:val="2"/>
        </w:numPr>
        <w:overflowPunct/>
        <w:spacing w:before="240" w:after="120" w:line="360" w:lineRule="auto"/>
        <w:ind w:left="3544" w:firstLine="0"/>
        <w:jc w:val="both"/>
        <w:outlineLvl w:val="0"/>
        <w:rPr>
          <w:b/>
          <w:bCs/>
          <w:szCs w:val="24"/>
        </w:rPr>
      </w:pPr>
      <w:r w:rsidRPr="00D42717">
        <w:rPr>
          <w:b/>
          <w:bCs/>
          <w:szCs w:val="24"/>
        </w:rPr>
        <w:t xml:space="preserve">DISPÕE SOBRE </w:t>
      </w:r>
      <w:r w:rsidR="003C094C">
        <w:rPr>
          <w:b/>
          <w:bCs/>
          <w:szCs w:val="24"/>
        </w:rPr>
        <w:t>CRITÉRIOS MÍNIMOS PARA A REALIZAÇÃO DE PODA OU CORTE DE ÁRVORES QUE ESTEJAM EM CONTATO COM AS REDES DE DISTRIBUIÇÃO DE ENERGIA ELÉTRICA, A SEREM OBSERVADOS PELA EMPRESA CONCESSIONÁRIA DO SERVIÇO PÚBLICO DE ENERGIA ELÉTRICA OU SUA TERCEIRIZADA, EM SOROCABA</w:t>
      </w:r>
      <w:r w:rsidR="00B91515">
        <w:rPr>
          <w:b/>
          <w:bCs/>
          <w:szCs w:val="24"/>
        </w:rPr>
        <w:t>.</w:t>
      </w:r>
    </w:p>
    <w:p w:rsidR="004921D7" w:rsidRDefault="004921D7" w:rsidP="004921D7">
      <w:pPr>
        <w:pStyle w:val="Corpodetexto"/>
        <w:rPr>
          <w:szCs w:val="24"/>
        </w:rPr>
      </w:pPr>
    </w:p>
    <w:p w:rsidR="003A7972" w:rsidRPr="00D42717" w:rsidRDefault="003A7972" w:rsidP="004921D7">
      <w:pPr>
        <w:pStyle w:val="Corpodetexto"/>
        <w:rPr>
          <w:szCs w:val="24"/>
        </w:rPr>
      </w:pPr>
    </w:p>
    <w:p w:rsidR="00F8400C" w:rsidRPr="00D75BF8" w:rsidRDefault="000814D8" w:rsidP="0068722A">
      <w:pPr>
        <w:tabs>
          <w:tab w:val="left" w:pos="1701"/>
        </w:tabs>
        <w:spacing w:before="120" w:line="360" w:lineRule="auto"/>
        <w:jc w:val="both"/>
        <w:rPr>
          <w:sz w:val="26"/>
          <w:szCs w:val="26"/>
        </w:rPr>
      </w:pPr>
      <w:r w:rsidRPr="00D42717">
        <w:rPr>
          <w:szCs w:val="24"/>
        </w:rPr>
        <w:tab/>
      </w:r>
      <w:r w:rsidR="006C5762" w:rsidRPr="00D42717">
        <w:rPr>
          <w:szCs w:val="24"/>
        </w:rPr>
        <w:tab/>
      </w:r>
      <w:r w:rsidR="006C5762" w:rsidRPr="00D42717">
        <w:rPr>
          <w:szCs w:val="24"/>
        </w:rPr>
        <w:tab/>
      </w:r>
      <w:r w:rsidR="006C5762" w:rsidRPr="00D42717">
        <w:rPr>
          <w:szCs w:val="24"/>
        </w:rPr>
        <w:tab/>
      </w:r>
      <w:r w:rsidR="001B0028" w:rsidRPr="00D75BF8">
        <w:rPr>
          <w:sz w:val="26"/>
          <w:szCs w:val="26"/>
        </w:rPr>
        <w:t>A Câmara Municipal de Sorocaba decreta:</w:t>
      </w:r>
    </w:p>
    <w:p w:rsidR="004921D7" w:rsidRPr="00D75BF8" w:rsidRDefault="004921D7" w:rsidP="0068722A">
      <w:pPr>
        <w:tabs>
          <w:tab w:val="left" w:pos="1701"/>
        </w:tabs>
        <w:spacing w:before="120" w:line="360" w:lineRule="auto"/>
        <w:jc w:val="both"/>
        <w:rPr>
          <w:sz w:val="26"/>
          <w:szCs w:val="26"/>
        </w:rPr>
      </w:pPr>
    </w:p>
    <w:p w:rsidR="003A7972" w:rsidRPr="00D75BF8" w:rsidRDefault="003A7972" w:rsidP="0068722A">
      <w:pPr>
        <w:tabs>
          <w:tab w:val="left" w:pos="1701"/>
        </w:tabs>
        <w:spacing w:before="120" w:line="360" w:lineRule="auto"/>
        <w:jc w:val="both"/>
        <w:rPr>
          <w:sz w:val="26"/>
          <w:szCs w:val="26"/>
        </w:rPr>
      </w:pPr>
    </w:p>
    <w:p w:rsidR="00F8400C" w:rsidRDefault="00F8400C" w:rsidP="00634801">
      <w:pPr>
        <w:spacing w:line="360" w:lineRule="auto"/>
        <w:ind w:firstLine="708"/>
        <w:jc w:val="both"/>
        <w:rPr>
          <w:sz w:val="26"/>
          <w:szCs w:val="26"/>
        </w:rPr>
      </w:pPr>
      <w:r w:rsidRPr="00D75BF8">
        <w:rPr>
          <w:b/>
          <w:sz w:val="26"/>
          <w:szCs w:val="26"/>
        </w:rPr>
        <w:t>Art. 1º</w:t>
      </w:r>
      <w:r w:rsidR="00E048DC" w:rsidRPr="00D75BF8">
        <w:rPr>
          <w:sz w:val="26"/>
          <w:szCs w:val="26"/>
        </w:rPr>
        <w:t xml:space="preserve"> </w:t>
      </w:r>
      <w:r w:rsidR="003C094C">
        <w:rPr>
          <w:sz w:val="26"/>
          <w:szCs w:val="26"/>
        </w:rPr>
        <w:t xml:space="preserve">Para a realização de serviços de podas e cortes de árvores, por parte da empresa concessionária do serviço público de energia elétrica ou por sua terceirizada, no município de </w:t>
      </w:r>
      <w:r w:rsidR="00C6420A">
        <w:rPr>
          <w:sz w:val="26"/>
          <w:szCs w:val="26"/>
        </w:rPr>
        <w:t>Sorocaba, deverão ser observados, além das Normas Técnicas de Segurança, no mínimo os seguintes critérios:</w:t>
      </w:r>
    </w:p>
    <w:p w:rsidR="00C6420A" w:rsidRDefault="00C6420A" w:rsidP="00634801">
      <w:pPr>
        <w:spacing w:line="360" w:lineRule="auto"/>
        <w:ind w:firstLine="708"/>
        <w:jc w:val="both"/>
        <w:rPr>
          <w:sz w:val="26"/>
          <w:szCs w:val="26"/>
        </w:rPr>
      </w:pPr>
    </w:p>
    <w:p w:rsidR="00C6420A" w:rsidRDefault="00C6420A" w:rsidP="0063480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 – A poda deverá ser feita de forma homogênea e regular, em toda a copa da árvore que esteja em contato com a rede de energia elétrica;</w:t>
      </w:r>
    </w:p>
    <w:p w:rsidR="00C6420A" w:rsidRDefault="00C6420A" w:rsidP="00634801">
      <w:pPr>
        <w:spacing w:line="360" w:lineRule="auto"/>
        <w:ind w:firstLine="708"/>
        <w:jc w:val="both"/>
        <w:rPr>
          <w:sz w:val="26"/>
          <w:szCs w:val="26"/>
        </w:rPr>
      </w:pPr>
    </w:p>
    <w:p w:rsidR="00C6420A" w:rsidRPr="00D75BF8" w:rsidRDefault="00C6420A" w:rsidP="0063480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II – Os galhos e resíduos decorrentes dos serviços realizados deverão ser retirados do local pela empresa responsável</w:t>
      </w:r>
      <w:r w:rsidR="00CE08F1">
        <w:rPr>
          <w:sz w:val="26"/>
          <w:szCs w:val="26"/>
        </w:rPr>
        <w:t>,</w:t>
      </w:r>
      <w:r>
        <w:rPr>
          <w:sz w:val="26"/>
          <w:szCs w:val="26"/>
        </w:rPr>
        <w:t xml:space="preserve"> que dará a destinação correta para o material, no máximo após três dias do corte.</w:t>
      </w:r>
    </w:p>
    <w:p w:rsidR="00FF1AB7" w:rsidRPr="00D75BF8" w:rsidRDefault="00FF1AB7" w:rsidP="00F8400C">
      <w:pPr>
        <w:spacing w:line="360" w:lineRule="auto"/>
        <w:jc w:val="both"/>
        <w:rPr>
          <w:sz w:val="26"/>
          <w:szCs w:val="26"/>
        </w:rPr>
      </w:pPr>
    </w:p>
    <w:p w:rsidR="005A0996" w:rsidRPr="00D75BF8" w:rsidRDefault="00FF1AB7" w:rsidP="00634801">
      <w:pPr>
        <w:spacing w:line="360" w:lineRule="auto"/>
        <w:ind w:firstLine="708"/>
        <w:jc w:val="both"/>
        <w:rPr>
          <w:sz w:val="26"/>
          <w:szCs w:val="26"/>
        </w:rPr>
      </w:pPr>
      <w:r w:rsidRPr="00D75BF8">
        <w:rPr>
          <w:b/>
          <w:sz w:val="26"/>
          <w:szCs w:val="26"/>
        </w:rPr>
        <w:t>Art. 2º</w:t>
      </w:r>
      <w:r w:rsidR="00E048DC" w:rsidRPr="00D75BF8">
        <w:rPr>
          <w:sz w:val="26"/>
          <w:szCs w:val="26"/>
        </w:rPr>
        <w:t xml:space="preserve"> </w:t>
      </w:r>
      <w:r w:rsidR="00C6420A">
        <w:rPr>
          <w:sz w:val="26"/>
          <w:szCs w:val="26"/>
        </w:rPr>
        <w:t xml:space="preserve">O descumprimento do disposto nesta lei acarretará aos infratores multa no valor de R$ </w:t>
      </w:r>
      <w:r w:rsidR="003776EF">
        <w:rPr>
          <w:sz w:val="26"/>
          <w:szCs w:val="26"/>
        </w:rPr>
        <w:t>500,00 (quinhentos</w:t>
      </w:r>
      <w:r w:rsidR="00C6420A">
        <w:rPr>
          <w:sz w:val="26"/>
          <w:szCs w:val="26"/>
        </w:rPr>
        <w:t>) por árvore cortada de forma diferente do que determina esta lei.</w:t>
      </w:r>
    </w:p>
    <w:p w:rsidR="005A0996" w:rsidRPr="00D75BF8" w:rsidRDefault="005A0996" w:rsidP="00634801">
      <w:pPr>
        <w:spacing w:line="360" w:lineRule="auto"/>
        <w:ind w:firstLine="708"/>
        <w:jc w:val="both"/>
        <w:rPr>
          <w:sz w:val="26"/>
          <w:szCs w:val="26"/>
        </w:rPr>
      </w:pPr>
    </w:p>
    <w:p w:rsidR="00FB3953" w:rsidRPr="00D75BF8" w:rsidRDefault="005A0996" w:rsidP="00634801">
      <w:pPr>
        <w:spacing w:line="360" w:lineRule="auto"/>
        <w:ind w:firstLine="708"/>
        <w:jc w:val="both"/>
        <w:rPr>
          <w:sz w:val="26"/>
          <w:szCs w:val="26"/>
        </w:rPr>
      </w:pPr>
      <w:r w:rsidRPr="00D75BF8">
        <w:rPr>
          <w:b/>
          <w:sz w:val="26"/>
          <w:szCs w:val="26"/>
        </w:rPr>
        <w:t>Art. 3º</w:t>
      </w:r>
      <w:r w:rsidR="00634801" w:rsidRPr="00D75BF8">
        <w:rPr>
          <w:sz w:val="26"/>
          <w:szCs w:val="26"/>
        </w:rPr>
        <w:t xml:space="preserve"> </w:t>
      </w:r>
      <w:r w:rsidR="00C6420A">
        <w:rPr>
          <w:sz w:val="26"/>
          <w:szCs w:val="26"/>
        </w:rPr>
        <w:t>Caberá a Secretaria do Meio Ambiente, Parques e Jardins ou outra pasta que venha a substituí-la</w:t>
      </w:r>
      <w:r w:rsidR="00CE08F1">
        <w:rPr>
          <w:sz w:val="26"/>
          <w:szCs w:val="26"/>
        </w:rPr>
        <w:t xml:space="preserve"> fiscalizar e multar a empresa caso seja cometida a infração citada</w:t>
      </w:r>
      <w:r w:rsidR="00A643E4" w:rsidRPr="00D75BF8">
        <w:rPr>
          <w:sz w:val="26"/>
          <w:szCs w:val="26"/>
        </w:rPr>
        <w:t>.</w:t>
      </w:r>
    </w:p>
    <w:p w:rsidR="00F767BE" w:rsidRPr="00D75BF8" w:rsidRDefault="00F767BE" w:rsidP="00634801">
      <w:pPr>
        <w:spacing w:line="360" w:lineRule="auto"/>
        <w:ind w:firstLine="708"/>
        <w:jc w:val="both"/>
        <w:rPr>
          <w:sz w:val="26"/>
          <w:szCs w:val="26"/>
        </w:rPr>
      </w:pPr>
    </w:p>
    <w:p w:rsidR="00C6420A" w:rsidRPr="00D75BF8" w:rsidRDefault="00F767BE" w:rsidP="00C6420A">
      <w:pPr>
        <w:spacing w:line="360" w:lineRule="auto"/>
        <w:ind w:firstLine="708"/>
        <w:jc w:val="both"/>
        <w:rPr>
          <w:sz w:val="26"/>
          <w:szCs w:val="26"/>
        </w:rPr>
      </w:pPr>
      <w:r w:rsidRPr="00D75BF8">
        <w:rPr>
          <w:b/>
          <w:sz w:val="26"/>
          <w:szCs w:val="26"/>
        </w:rPr>
        <w:t>Art. 4º</w:t>
      </w:r>
      <w:r w:rsidRPr="00D75BF8">
        <w:rPr>
          <w:sz w:val="26"/>
          <w:szCs w:val="26"/>
        </w:rPr>
        <w:t xml:space="preserve"> </w:t>
      </w:r>
      <w:r w:rsidR="00C6420A">
        <w:rPr>
          <w:sz w:val="26"/>
          <w:szCs w:val="26"/>
        </w:rPr>
        <w:t>Esta lei entra em vigor 30 (trinta) dias após a sua publicação</w:t>
      </w:r>
      <w:r w:rsidR="00C6420A" w:rsidRPr="00D75BF8">
        <w:rPr>
          <w:sz w:val="26"/>
          <w:szCs w:val="26"/>
        </w:rPr>
        <w:t>.</w:t>
      </w:r>
    </w:p>
    <w:p w:rsidR="004921D7" w:rsidRDefault="004921D7" w:rsidP="00A643E4">
      <w:pPr>
        <w:spacing w:line="360" w:lineRule="auto"/>
        <w:ind w:firstLine="708"/>
        <w:jc w:val="both"/>
        <w:rPr>
          <w:sz w:val="26"/>
          <w:szCs w:val="26"/>
        </w:rPr>
      </w:pPr>
    </w:p>
    <w:p w:rsidR="00C6420A" w:rsidRPr="00D75BF8" w:rsidRDefault="00C6420A" w:rsidP="00A643E4">
      <w:pPr>
        <w:spacing w:line="360" w:lineRule="auto"/>
        <w:ind w:firstLine="708"/>
        <w:jc w:val="both"/>
        <w:rPr>
          <w:sz w:val="26"/>
          <w:szCs w:val="26"/>
        </w:rPr>
      </w:pPr>
    </w:p>
    <w:p w:rsidR="00041FEA" w:rsidRPr="00D75BF8" w:rsidRDefault="00041FEA" w:rsidP="004921D7">
      <w:p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4921D7" w:rsidRPr="00D75BF8" w:rsidRDefault="004921D7" w:rsidP="004921D7">
      <w:pPr>
        <w:spacing w:line="360" w:lineRule="auto"/>
        <w:jc w:val="center"/>
        <w:rPr>
          <w:b/>
          <w:sz w:val="26"/>
          <w:szCs w:val="26"/>
        </w:rPr>
      </w:pPr>
      <w:r w:rsidRPr="00D75BF8">
        <w:rPr>
          <w:b/>
          <w:sz w:val="26"/>
          <w:szCs w:val="26"/>
        </w:rPr>
        <w:t xml:space="preserve">S/S., </w:t>
      </w:r>
      <w:r w:rsidR="00C6420A">
        <w:rPr>
          <w:b/>
          <w:sz w:val="26"/>
          <w:szCs w:val="26"/>
        </w:rPr>
        <w:t>19 de junho</w:t>
      </w:r>
      <w:r w:rsidR="00E730E7" w:rsidRPr="00D75BF8">
        <w:rPr>
          <w:b/>
          <w:sz w:val="26"/>
          <w:szCs w:val="26"/>
        </w:rPr>
        <w:t xml:space="preserve"> de 2019</w:t>
      </w:r>
      <w:r w:rsidRPr="00D75BF8">
        <w:rPr>
          <w:b/>
          <w:sz w:val="26"/>
          <w:szCs w:val="26"/>
        </w:rPr>
        <w:t>.</w:t>
      </w:r>
    </w:p>
    <w:p w:rsidR="004921D7" w:rsidRPr="00D75BF8" w:rsidRDefault="004921D7" w:rsidP="004921D7">
      <w:pPr>
        <w:spacing w:line="360" w:lineRule="auto"/>
        <w:jc w:val="center"/>
        <w:rPr>
          <w:b/>
          <w:sz w:val="26"/>
          <w:szCs w:val="26"/>
        </w:rPr>
      </w:pPr>
    </w:p>
    <w:p w:rsidR="004921D7" w:rsidRPr="00D75BF8" w:rsidRDefault="004921D7" w:rsidP="004921D7">
      <w:pPr>
        <w:spacing w:line="360" w:lineRule="auto"/>
        <w:jc w:val="center"/>
        <w:rPr>
          <w:b/>
          <w:sz w:val="26"/>
          <w:szCs w:val="26"/>
        </w:rPr>
      </w:pPr>
    </w:p>
    <w:p w:rsidR="004921D7" w:rsidRPr="00D75BF8" w:rsidRDefault="004921D7" w:rsidP="004921D7">
      <w:pPr>
        <w:spacing w:line="360" w:lineRule="auto"/>
        <w:jc w:val="center"/>
        <w:rPr>
          <w:b/>
          <w:sz w:val="26"/>
          <w:szCs w:val="26"/>
        </w:rPr>
      </w:pPr>
      <w:r w:rsidRPr="00D75BF8">
        <w:rPr>
          <w:b/>
          <w:sz w:val="26"/>
          <w:szCs w:val="26"/>
        </w:rPr>
        <w:t>Fausto Peres</w:t>
      </w:r>
    </w:p>
    <w:p w:rsidR="004921D7" w:rsidRPr="00D75BF8" w:rsidRDefault="004921D7" w:rsidP="004921D7">
      <w:pPr>
        <w:spacing w:line="360" w:lineRule="auto"/>
        <w:jc w:val="center"/>
        <w:rPr>
          <w:b/>
          <w:sz w:val="26"/>
          <w:szCs w:val="26"/>
        </w:rPr>
      </w:pPr>
      <w:r w:rsidRPr="00D75BF8">
        <w:rPr>
          <w:b/>
          <w:sz w:val="26"/>
          <w:szCs w:val="26"/>
        </w:rPr>
        <w:t>Vereador</w:t>
      </w:r>
    </w:p>
    <w:p w:rsidR="00CE5902" w:rsidRPr="00D42717" w:rsidRDefault="00CE5902">
      <w:pPr>
        <w:overflowPunct/>
        <w:autoSpaceDE/>
        <w:autoSpaceDN/>
        <w:adjustRightInd/>
        <w:spacing w:after="200" w:line="276" w:lineRule="auto"/>
        <w:rPr>
          <w:b/>
          <w:bCs/>
          <w:szCs w:val="24"/>
        </w:rPr>
      </w:pPr>
      <w:r w:rsidRPr="00D42717">
        <w:rPr>
          <w:b/>
          <w:bCs/>
          <w:szCs w:val="24"/>
        </w:rPr>
        <w:br w:type="page"/>
      </w:r>
    </w:p>
    <w:p w:rsidR="00665610" w:rsidRPr="00D42717" w:rsidRDefault="006C5762" w:rsidP="00CA72C2">
      <w:pPr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b/>
          <w:bCs/>
          <w:szCs w:val="24"/>
        </w:rPr>
      </w:pPr>
      <w:r w:rsidRPr="00D42717">
        <w:rPr>
          <w:b/>
          <w:bCs/>
          <w:szCs w:val="24"/>
        </w:rPr>
        <w:lastRenderedPageBreak/>
        <w:t>JUSTIFICATIVA</w:t>
      </w:r>
    </w:p>
    <w:p w:rsidR="00EA52C6" w:rsidRDefault="00EA52C6" w:rsidP="00CA72C2">
      <w:pPr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b/>
          <w:bCs/>
          <w:szCs w:val="24"/>
        </w:rPr>
      </w:pPr>
    </w:p>
    <w:p w:rsidR="00B91515" w:rsidRDefault="00B91515" w:rsidP="00CA72C2">
      <w:pPr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b/>
          <w:bCs/>
          <w:szCs w:val="24"/>
        </w:rPr>
      </w:pPr>
    </w:p>
    <w:p w:rsidR="00CE08F1" w:rsidRDefault="00CE08F1" w:rsidP="00B91515">
      <w:pPr>
        <w:pStyle w:val="Tedtulo1"/>
        <w:keepNext/>
        <w:widowControl w:val="0"/>
        <w:overflowPunct/>
        <w:spacing w:before="240" w:after="120" w:line="360" w:lineRule="auto"/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A empresa CPFL (Companhia Piratininga de Força e Luz) realiza poda de árvores, principalmente quando os galhos estão atingindo os fios elétricos, isto visando fazer uma manutenção preventiva visando que não falte energia nas residências, comércios e indústrias.</w:t>
      </w:r>
    </w:p>
    <w:p w:rsidR="00CE08F1" w:rsidRDefault="00CE08F1" w:rsidP="00CE08F1">
      <w:pPr>
        <w:pStyle w:val="Corpodetexto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Ocorre que muitas vezes a poda é drástica e sem nenhum critério técnico, prejudicando o meio ambiente e trazendo revolta dos moradores, como aconteceu recentemente no Parque das Paineiras, o que motivou até uma Moção de Repúdio apresentada por este vereador e aprovada em plenário, que motivou o Ministério Público a abrir uma Ação.</w:t>
      </w:r>
    </w:p>
    <w:p w:rsidR="00CE08F1" w:rsidRDefault="00CE08F1" w:rsidP="00CE08F1">
      <w:pPr>
        <w:pStyle w:val="Corpodetexto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problema do corte e poda de árvores de forma drástica pela CPFL não atinge somente Sorocaba, tanto que esse projeto é baseado em proposição da cidade de Votorantim, de autoria do nobre vereador Helder de Almeida Martins. </w:t>
      </w:r>
    </w:p>
    <w:p w:rsidR="00F10EFA" w:rsidRPr="00857F8D" w:rsidRDefault="00CE08F1" w:rsidP="00CE08F1">
      <w:pPr>
        <w:pStyle w:val="Corpodetexto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Diante do exposto, solicito a aprovação em plenário deste projeto de lei.</w:t>
      </w:r>
    </w:p>
    <w:p w:rsidR="00B91515" w:rsidRPr="00857F8D" w:rsidRDefault="00B91515" w:rsidP="00B91515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rPr>
          <w:bCs/>
          <w:sz w:val="26"/>
          <w:szCs w:val="26"/>
        </w:rPr>
      </w:pPr>
    </w:p>
    <w:p w:rsidR="009F75EA" w:rsidRPr="00857F8D" w:rsidRDefault="009F75EA" w:rsidP="00BF2FB3">
      <w:pPr>
        <w:ind w:firstLine="1701"/>
        <w:jc w:val="both"/>
        <w:rPr>
          <w:sz w:val="26"/>
          <w:szCs w:val="26"/>
        </w:rPr>
      </w:pPr>
    </w:p>
    <w:p w:rsidR="008D7537" w:rsidRPr="00857F8D" w:rsidRDefault="008D7537" w:rsidP="008D7537">
      <w:pPr>
        <w:spacing w:line="360" w:lineRule="auto"/>
        <w:jc w:val="center"/>
        <w:rPr>
          <w:b/>
          <w:sz w:val="26"/>
          <w:szCs w:val="26"/>
        </w:rPr>
      </w:pPr>
      <w:r w:rsidRPr="00857F8D">
        <w:rPr>
          <w:b/>
          <w:sz w:val="26"/>
          <w:szCs w:val="26"/>
        </w:rPr>
        <w:t xml:space="preserve">S/S., </w:t>
      </w:r>
      <w:r w:rsidR="00CE08F1">
        <w:rPr>
          <w:b/>
          <w:sz w:val="26"/>
          <w:szCs w:val="26"/>
        </w:rPr>
        <w:t>19 de junho</w:t>
      </w:r>
      <w:r w:rsidR="009F75EA" w:rsidRPr="00857F8D">
        <w:rPr>
          <w:b/>
          <w:sz w:val="26"/>
          <w:szCs w:val="26"/>
        </w:rPr>
        <w:t xml:space="preserve"> de 2019</w:t>
      </w:r>
      <w:r w:rsidRPr="00857F8D">
        <w:rPr>
          <w:b/>
          <w:sz w:val="26"/>
          <w:szCs w:val="26"/>
        </w:rPr>
        <w:t>.</w:t>
      </w:r>
    </w:p>
    <w:p w:rsidR="00067118" w:rsidRPr="00857F8D" w:rsidRDefault="00067118" w:rsidP="004B43DA">
      <w:pPr>
        <w:spacing w:line="360" w:lineRule="auto"/>
        <w:rPr>
          <w:b/>
          <w:sz w:val="26"/>
          <w:szCs w:val="26"/>
        </w:rPr>
      </w:pPr>
    </w:p>
    <w:p w:rsidR="00CE5902" w:rsidRPr="00857F8D" w:rsidRDefault="00CE5902" w:rsidP="004B43DA">
      <w:pPr>
        <w:spacing w:line="360" w:lineRule="auto"/>
        <w:rPr>
          <w:b/>
          <w:sz w:val="26"/>
          <w:szCs w:val="26"/>
        </w:rPr>
      </w:pPr>
    </w:p>
    <w:p w:rsidR="008D7537" w:rsidRPr="00857F8D" w:rsidRDefault="008D7537" w:rsidP="008D7537">
      <w:pPr>
        <w:spacing w:line="360" w:lineRule="auto"/>
        <w:jc w:val="center"/>
        <w:rPr>
          <w:b/>
          <w:sz w:val="26"/>
          <w:szCs w:val="26"/>
        </w:rPr>
      </w:pPr>
      <w:r w:rsidRPr="00857F8D">
        <w:rPr>
          <w:b/>
          <w:sz w:val="26"/>
          <w:szCs w:val="26"/>
        </w:rPr>
        <w:t>Fausto Peres</w:t>
      </w:r>
    </w:p>
    <w:p w:rsidR="00356BDF" w:rsidRPr="00857F8D" w:rsidRDefault="008D7537" w:rsidP="00FB7397">
      <w:pPr>
        <w:spacing w:line="360" w:lineRule="auto"/>
        <w:jc w:val="center"/>
        <w:rPr>
          <w:b/>
          <w:sz w:val="26"/>
          <w:szCs w:val="26"/>
        </w:rPr>
      </w:pPr>
      <w:r w:rsidRPr="00857F8D">
        <w:rPr>
          <w:b/>
          <w:sz w:val="26"/>
          <w:szCs w:val="26"/>
        </w:rPr>
        <w:t>Vereador</w:t>
      </w:r>
    </w:p>
    <w:sectPr w:rsidR="00356BDF" w:rsidRPr="00857F8D" w:rsidSect="00D42F8B">
      <w:headerReference w:type="default" r:id="rId8"/>
      <w:footerReference w:type="default" r:id="rId9"/>
      <w:pgSz w:w="11907" w:h="16840" w:code="9"/>
      <w:pgMar w:top="3119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23" w:rsidRDefault="00D74F23" w:rsidP="006551CE">
      <w:r>
        <w:separator/>
      </w:r>
    </w:p>
  </w:endnote>
  <w:endnote w:type="continuationSeparator" w:id="0">
    <w:p w:rsidR="00D74F23" w:rsidRDefault="00D74F23" w:rsidP="0065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75" w:rsidRDefault="00396F75" w:rsidP="0050548F">
    <w:pPr>
      <w:pStyle w:val="Rodap"/>
      <w:pBdr>
        <w:bottom w:val="single" w:sz="12" w:space="1" w:color="auto"/>
      </w:pBdr>
      <w:jc w:val="center"/>
      <w:rPr>
        <w:b/>
        <w:color w:val="000000" w:themeColor="text1"/>
        <w:sz w:val="28"/>
        <w:szCs w:val="28"/>
        <w:shd w:val="clear" w:color="auto" w:fill="FFFFFF"/>
      </w:rPr>
    </w:pPr>
  </w:p>
  <w:p w:rsidR="00396F75" w:rsidRDefault="00396F75" w:rsidP="0050548F">
    <w:pPr>
      <w:pStyle w:val="Rodap"/>
      <w:jc w:val="center"/>
      <w:rPr>
        <w:b/>
        <w:color w:val="000000" w:themeColor="text1"/>
        <w:sz w:val="28"/>
        <w:szCs w:val="28"/>
        <w:shd w:val="clear" w:color="auto" w:fill="FFFFFF"/>
      </w:rPr>
    </w:pPr>
  </w:p>
  <w:p w:rsidR="0050548F" w:rsidRPr="009364E8" w:rsidRDefault="0050548F" w:rsidP="0050548F">
    <w:pPr>
      <w:pStyle w:val="Rodap"/>
      <w:jc w:val="center"/>
      <w:rPr>
        <w:b/>
        <w:color w:val="000000" w:themeColor="text1"/>
        <w:sz w:val="28"/>
        <w:szCs w:val="28"/>
        <w:shd w:val="clear" w:color="auto" w:fill="FFFFFF"/>
      </w:rPr>
    </w:pPr>
    <w:r w:rsidRPr="009364E8">
      <w:rPr>
        <w:b/>
        <w:color w:val="000000" w:themeColor="text1"/>
        <w:sz w:val="28"/>
        <w:szCs w:val="28"/>
        <w:shd w:val="clear" w:color="auto" w:fill="FFFFFF"/>
      </w:rPr>
      <w:t>Vereador Fausto Peres</w:t>
    </w:r>
    <w:r>
      <w:rPr>
        <w:b/>
        <w:color w:val="000000" w:themeColor="text1"/>
        <w:sz w:val="28"/>
        <w:szCs w:val="28"/>
        <w:shd w:val="clear" w:color="auto" w:fill="FFFFFF"/>
      </w:rPr>
      <w:t xml:space="preserve"> – Gabinete 8</w:t>
    </w:r>
  </w:p>
  <w:p w:rsidR="0050548F" w:rsidRPr="0050548F" w:rsidRDefault="0050548F" w:rsidP="0050548F">
    <w:pPr>
      <w:pStyle w:val="Rodap"/>
      <w:jc w:val="center"/>
      <w:rPr>
        <w:color w:val="1D2129"/>
        <w:sz w:val="16"/>
        <w:szCs w:val="16"/>
        <w:shd w:val="clear" w:color="auto" w:fill="FFFFFF"/>
      </w:rPr>
    </w:pPr>
    <w:r w:rsidRPr="0050548F">
      <w:rPr>
        <w:color w:val="1D2129"/>
        <w:sz w:val="16"/>
        <w:szCs w:val="16"/>
        <w:shd w:val="clear" w:color="auto" w:fill="FFFFFF"/>
      </w:rPr>
      <w:t>Telefone: (15) 3238-1138 | Celular/WhatsApp: (15) 99728-3071</w:t>
    </w:r>
  </w:p>
  <w:p w:rsidR="0050548F" w:rsidRPr="0050548F" w:rsidRDefault="0050548F" w:rsidP="0050548F">
    <w:pPr>
      <w:pStyle w:val="Rodap"/>
      <w:jc w:val="center"/>
      <w:rPr>
        <w:color w:val="1D2129"/>
        <w:sz w:val="16"/>
        <w:szCs w:val="16"/>
        <w:shd w:val="clear" w:color="auto" w:fill="FFFFFF"/>
      </w:rPr>
    </w:pPr>
    <w:r w:rsidRPr="0050548F">
      <w:rPr>
        <w:color w:val="1D2129"/>
        <w:sz w:val="16"/>
        <w:szCs w:val="16"/>
        <w:shd w:val="clear" w:color="auto" w:fill="FFFFFF"/>
      </w:rPr>
      <w:t xml:space="preserve">Câmara Municipal de Sorocaba - Av. Eng. Carlos Reinaldo Mendes, 2945 </w:t>
    </w:r>
  </w:p>
  <w:p w:rsidR="0050548F" w:rsidRPr="0050548F" w:rsidRDefault="0050548F" w:rsidP="0050548F">
    <w:pPr>
      <w:pStyle w:val="Rodap"/>
      <w:jc w:val="center"/>
      <w:rPr>
        <w:sz w:val="16"/>
        <w:szCs w:val="16"/>
      </w:rPr>
    </w:pPr>
    <w:r w:rsidRPr="0050548F">
      <w:rPr>
        <w:color w:val="1D2129"/>
        <w:sz w:val="16"/>
        <w:szCs w:val="16"/>
        <w:shd w:val="clear" w:color="auto" w:fill="FFFFFF"/>
      </w:rPr>
      <w:t>- Alto da Boa Vista - Sorocaba - SP - Brasil - CEP 18013-904</w:t>
    </w:r>
  </w:p>
  <w:p w:rsidR="008225D8" w:rsidRDefault="008225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23" w:rsidRDefault="00D74F23" w:rsidP="006551CE">
      <w:r>
        <w:separator/>
      </w:r>
    </w:p>
  </w:footnote>
  <w:footnote w:type="continuationSeparator" w:id="0">
    <w:p w:rsidR="00D74F23" w:rsidRDefault="00D74F23" w:rsidP="0065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B1175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94715F2"/>
    <w:multiLevelType w:val="hybridMultilevel"/>
    <w:tmpl w:val="A74EED14"/>
    <w:lvl w:ilvl="0" w:tplc="7D2ED6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028"/>
    <w:rsid w:val="00027A5E"/>
    <w:rsid w:val="00035160"/>
    <w:rsid w:val="000405E8"/>
    <w:rsid w:val="00041FEA"/>
    <w:rsid w:val="000572DE"/>
    <w:rsid w:val="00067118"/>
    <w:rsid w:val="00073E1D"/>
    <w:rsid w:val="00076F30"/>
    <w:rsid w:val="000814D8"/>
    <w:rsid w:val="000B2013"/>
    <w:rsid w:val="000B7034"/>
    <w:rsid w:val="000C3D12"/>
    <w:rsid w:val="000D1A03"/>
    <w:rsid w:val="000D3797"/>
    <w:rsid w:val="000E07C8"/>
    <w:rsid w:val="000E75A2"/>
    <w:rsid w:val="000E7AEA"/>
    <w:rsid w:val="000F3F0E"/>
    <w:rsid w:val="0011221F"/>
    <w:rsid w:val="001150AE"/>
    <w:rsid w:val="0012431B"/>
    <w:rsid w:val="00133FCD"/>
    <w:rsid w:val="0013464E"/>
    <w:rsid w:val="00152AD2"/>
    <w:rsid w:val="00160189"/>
    <w:rsid w:val="001766F8"/>
    <w:rsid w:val="0017687F"/>
    <w:rsid w:val="00181CEB"/>
    <w:rsid w:val="00184E70"/>
    <w:rsid w:val="00187BC9"/>
    <w:rsid w:val="001A06D6"/>
    <w:rsid w:val="001B0028"/>
    <w:rsid w:val="001B06AD"/>
    <w:rsid w:val="001B6F92"/>
    <w:rsid w:val="001C2A8E"/>
    <w:rsid w:val="001C60B2"/>
    <w:rsid w:val="001D372B"/>
    <w:rsid w:val="001E0F77"/>
    <w:rsid w:val="001E18FE"/>
    <w:rsid w:val="001E6114"/>
    <w:rsid w:val="00215C6B"/>
    <w:rsid w:val="0022025F"/>
    <w:rsid w:val="002363CD"/>
    <w:rsid w:val="002413A5"/>
    <w:rsid w:val="00242016"/>
    <w:rsid w:val="002528D4"/>
    <w:rsid w:val="0027125E"/>
    <w:rsid w:val="00285826"/>
    <w:rsid w:val="0028666F"/>
    <w:rsid w:val="002A7D6E"/>
    <w:rsid w:val="002B1048"/>
    <w:rsid w:val="002B13F2"/>
    <w:rsid w:val="002B1D00"/>
    <w:rsid w:val="002B7246"/>
    <w:rsid w:val="002C0E23"/>
    <w:rsid w:val="002C1445"/>
    <w:rsid w:val="002C2671"/>
    <w:rsid w:val="002C5E4A"/>
    <w:rsid w:val="002D3AB7"/>
    <w:rsid w:val="002F7514"/>
    <w:rsid w:val="00302F80"/>
    <w:rsid w:val="003158AA"/>
    <w:rsid w:val="00340A79"/>
    <w:rsid w:val="003428D0"/>
    <w:rsid w:val="003512E7"/>
    <w:rsid w:val="00355502"/>
    <w:rsid w:val="00356BDF"/>
    <w:rsid w:val="003707BB"/>
    <w:rsid w:val="003727BB"/>
    <w:rsid w:val="003738DA"/>
    <w:rsid w:val="003776EF"/>
    <w:rsid w:val="00381335"/>
    <w:rsid w:val="003965FB"/>
    <w:rsid w:val="00396F75"/>
    <w:rsid w:val="003A7972"/>
    <w:rsid w:val="003B5DD4"/>
    <w:rsid w:val="003B6B74"/>
    <w:rsid w:val="003B76FE"/>
    <w:rsid w:val="003C094C"/>
    <w:rsid w:val="003D235F"/>
    <w:rsid w:val="003D7554"/>
    <w:rsid w:val="003E2435"/>
    <w:rsid w:val="003E2579"/>
    <w:rsid w:val="003F016B"/>
    <w:rsid w:val="00405875"/>
    <w:rsid w:val="0041506E"/>
    <w:rsid w:val="004248CE"/>
    <w:rsid w:val="004248E6"/>
    <w:rsid w:val="00427785"/>
    <w:rsid w:val="00430BBE"/>
    <w:rsid w:val="004352AC"/>
    <w:rsid w:val="00457D5D"/>
    <w:rsid w:val="00457E06"/>
    <w:rsid w:val="00460149"/>
    <w:rsid w:val="00476441"/>
    <w:rsid w:val="00477908"/>
    <w:rsid w:val="004911D2"/>
    <w:rsid w:val="004921D7"/>
    <w:rsid w:val="00494157"/>
    <w:rsid w:val="00496223"/>
    <w:rsid w:val="004A362E"/>
    <w:rsid w:val="004A44CA"/>
    <w:rsid w:val="004A6023"/>
    <w:rsid w:val="004B42F7"/>
    <w:rsid w:val="004B43DA"/>
    <w:rsid w:val="004C0CC1"/>
    <w:rsid w:val="004C2903"/>
    <w:rsid w:val="004D5DC9"/>
    <w:rsid w:val="004D7816"/>
    <w:rsid w:val="004D7D9A"/>
    <w:rsid w:val="004E23B4"/>
    <w:rsid w:val="004E71F4"/>
    <w:rsid w:val="004F4810"/>
    <w:rsid w:val="004F5242"/>
    <w:rsid w:val="00501F47"/>
    <w:rsid w:val="0050548F"/>
    <w:rsid w:val="00510081"/>
    <w:rsid w:val="00514B59"/>
    <w:rsid w:val="0052065E"/>
    <w:rsid w:val="005225F2"/>
    <w:rsid w:val="0052770B"/>
    <w:rsid w:val="005507CE"/>
    <w:rsid w:val="00553EF0"/>
    <w:rsid w:val="00560C1C"/>
    <w:rsid w:val="005649EE"/>
    <w:rsid w:val="00580C47"/>
    <w:rsid w:val="00581228"/>
    <w:rsid w:val="00594018"/>
    <w:rsid w:val="00595EAA"/>
    <w:rsid w:val="005A0996"/>
    <w:rsid w:val="005A3607"/>
    <w:rsid w:val="005A3C50"/>
    <w:rsid w:val="005D433D"/>
    <w:rsid w:val="005E011E"/>
    <w:rsid w:val="005E1F35"/>
    <w:rsid w:val="005F09AA"/>
    <w:rsid w:val="005F16BD"/>
    <w:rsid w:val="005F3740"/>
    <w:rsid w:val="005F5447"/>
    <w:rsid w:val="00613A76"/>
    <w:rsid w:val="00634801"/>
    <w:rsid w:val="006551CE"/>
    <w:rsid w:val="00662CDC"/>
    <w:rsid w:val="00662EE5"/>
    <w:rsid w:val="00665610"/>
    <w:rsid w:val="0067310F"/>
    <w:rsid w:val="00682894"/>
    <w:rsid w:val="006831F9"/>
    <w:rsid w:val="0068722A"/>
    <w:rsid w:val="00687D72"/>
    <w:rsid w:val="006A4167"/>
    <w:rsid w:val="006A55F3"/>
    <w:rsid w:val="006C0AF8"/>
    <w:rsid w:val="006C5762"/>
    <w:rsid w:val="006D40EA"/>
    <w:rsid w:val="006F6EBD"/>
    <w:rsid w:val="0070112C"/>
    <w:rsid w:val="007027EE"/>
    <w:rsid w:val="00704D24"/>
    <w:rsid w:val="0071018A"/>
    <w:rsid w:val="00750FE9"/>
    <w:rsid w:val="00776163"/>
    <w:rsid w:val="007763E9"/>
    <w:rsid w:val="00793323"/>
    <w:rsid w:val="00797551"/>
    <w:rsid w:val="007A450D"/>
    <w:rsid w:val="007B16EA"/>
    <w:rsid w:val="007B58FD"/>
    <w:rsid w:val="007C6541"/>
    <w:rsid w:val="007E1506"/>
    <w:rsid w:val="007E1ED0"/>
    <w:rsid w:val="007E4EBF"/>
    <w:rsid w:val="007E6DB9"/>
    <w:rsid w:val="008044D4"/>
    <w:rsid w:val="008136F5"/>
    <w:rsid w:val="008225D8"/>
    <w:rsid w:val="00824BD0"/>
    <w:rsid w:val="0083125E"/>
    <w:rsid w:val="00833263"/>
    <w:rsid w:val="0084116E"/>
    <w:rsid w:val="00853004"/>
    <w:rsid w:val="0085308E"/>
    <w:rsid w:val="00857F3A"/>
    <w:rsid w:val="00857F8D"/>
    <w:rsid w:val="008715CC"/>
    <w:rsid w:val="00876D8E"/>
    <w:rsid w:val="00881D19"/>
    <w:rsid w:val="0089027C"/>
    <w:rsid w:val="008A0CEA"/>
    <w:rsid w:val="008A3C02"/>
    <w:rsid w:val="008B7FEA"/>
    <w:rsid w:val="008C183E"/>
    <w:rsid w:val="008D1093"/>
    <w:rsid w:val="008D2211"/>
    <w:rsid w:val="008D2C7E"/>
    <w:rsid w:val="008D47E7"/>
    <w:rsid w:val="008D7537"/>
    <w:rsid w:val="008E2AC6"/>
    <w:rsid w:val="008F32E4"/>
    <w:rsid w:val="008F6249"/>
    <w:rsid w:val="00901E7D"/>
    <w:rsid w:val="00927289"/>
    <w:rsid w:val="009309FD"/>
    <w:rsid w:val="00943A02"/>
    <w:rsid w:val="009572BF"/>
    <w:rsid w:val="00957D23"/>
    <w:rsid w:val="00960C89"/>
    <w:rsid w:val="00967741"/>
    <w:rsid w:val="00971666"/>
    <w:rsid w:val="0097412A"/>
    <w:rsid w:val="00995E27"/>
    <w:rsid w:val="00996428"/>
    <w:rsid w:val="009A4055"/>
    <w:rsid w:val="009B603E"/>
    <w:rsid w:val="009C46EE"/>
    <w:rsid w:val="009D53A4"/>
    <w:rsid w:val="009D7FCF"/>
    <w:rsid w:val="009E0A43"/>
    <w:rsid w:val="009E13EF"/>
    <w:rsid w:val="009E6549"/>
    <w:rsid w:val="009F0DD4"/>
    <w:rsid w:val="009F2351"/>
    <w:rsid w:val="009F2F2C"/>
    <w:rsid w:val="009F3583"/>
    <w:rsid w:val="009F75EA"/>
    <w:rsid w:val="00A06F92"/>
    <w:rsid w:val="00A121B4"/>
    <w:rsid w:val="00A13147"/>
    <w:rsid w:val="00A249C7"/>
    <w:rsid w:val="00A37FCB"/>
    <w:rsid w:val="00A4648E"/>
    <w:rsid w:val="00A53ABA"/>
    <w:rsid w:val="00A643E4"/>
    <w:rsid w:val="00A72EAC"/>
    <w:rsid w:val="00A82AAE"/>
    <w:rsid w:val="00A854EC"/>
    <w:rsid w:val="00A917C9"/>
    <w:rsid w:val="00A961B0"/>
    <w:rsid w:val="00A9725D"/>
    <w:rsid w:val="00AA2623"/>
    <w:rsid w:val="00AB135D"/>
    <w:rsid w:val="00AC31BE"/>
    <w:rsid w:val="00AC3DD6"/>
    <w:rsid w:val="00AD3271"/>
    <w:rsid w:val="00AE02F7"/>
    <w:rsid w:val="00AE09F7"/>
    <w:rsid w:val="00AF38B8"/>
    <w:rsid w:val="00AF529B"/>
    <w:rsid w:val="00B00BA8"/>
    <w:rsid w:val="00B04FD1"/>
    <w:rsid w:val="00B06E6D"/>
    <w:rsid w:val="00B1175C"/>
    <w:rsid w:val="00B14A3E"/>
    <w:rsid w:val="00B21F62"/>
    <w:rsid w:val="00B33B83"/>
    <w:rsid w:val="00B379AC"/>
    <w:rsid w:val="00B43EB3"/>
    <w:rsid w:val="00B4431B"/>
    <w:rsid w:val="00B455B3"/>
    <w:rsid w:val="00B53F24"/>
    <w:rsid w:val="00B54551"/>
    <w:rsid w:val="00B67A6E"/>
    <w:rsid w:val="00B715CF"/>
    <w:rsid w:val="00B73F51"/>
    <w:rsid w:val="00B7451E"/>
    <w:rsid w:val="00B75D0B"/>
    <w:rsid w:val="00B91515"/>
    <w:rsid w:val="00BD3CC5"/>
    <w:rsid w:val="00BD752C"/>
    <w:rsid w:val="00BF2FB3"/>
    <w:rsid w:val="00BF7045"/>
    <w:rsid w:val="00C26FD0"/>
    <w:rsid w:val="00C277F5"/>
    <w:rsid w:val="00C3612F"/>
    <w:rsid w:val="00C446A7"/>
    <w:rsid w:val="00C522F1"/>
    <w:rsid w:val="00C6420A"/>
    <w:rsid w:val="00C65006"/>
    <w:rsid w:val="00C755EA"/>
    <w:rsid w:val="00C8275A"/>
    <w:rsid w:val="00C843DB"/>
    <w:rsid w:val="00C9625D"/>
    <w:rsid w:val="00CA72C2"/>
    <w:rsid w:val="00CB6F11"/>
    <w:rsid w:val="00CC6217"/>
    <w:rsid w:val="00CD0A02"/>
    <w:rsid w:val="00CD5120"/>
    <w:rsid w:val="00CE08F1"/>
    <w:rsid w:val="00CE5902"/>
    <w:rsid w:val="00CF6917"/>
    <w:rsid w:val="00D0249E"/>
    <w:rsid w:val="00D0282E"/>
    <w:rsid w:val="00D0283B"/>
    <w:rsid w:val="00D04955"/>
    <w:rsid w:val="00D106C5"/>
    <w:rsid w:val="00D15D8A"/>
    <w:rsid w:val="00D16443"/>
    <w:rsid w:val="00D2047D"/>
    <w:rsid w:val="00D240A4"/>
    <w:rsid w:val="00D348AA"/>
    <w:rsid w:val="00D35516"/>
    <w:rsid w:val="00D37724"/>
    <w:rsid w:val="00D42717"/>
    <w:rsid w:val="00D468B7"/>
    <w:rsid w:val="00D5028B"/>
    <w:rsid w:val="00D5453C"/>
    <w:rsid w:val="00D6070E"/>
    <w:rsid w:val="00D74F23"/>
    <w:rsid w:val="00D75415"/>
    <w:rsid w:val="00D75BF8"/>
    <w:rsid w:val="00D91234"/>
    <w:rsid w:val="00D9135E"/>
    <w:rsid w:val="00DB51EF"/>
    <w:rsid w:val="00DB7E5F"/>
    <w:rsid w:val="00DC333A"/>
    <w:rsid w:val="00DC7C17"/>
    <w:rsid w:val="00DD42EB"/>
    <w:rsid w:val="00DE7E4E"/>
    <w:rsid w:val="00DF3F8B"/>
    <w:rsid w:val="00DF7A00"/>
    <w:rsid w:val="00E02B35"/>
    <w:rsid w:val="00E048DC"/>
    <w:rsid w:val="00E070DD"/>
    <w:rsid w:val="00E2286F"/>
    <w:rsid w:val="00E624D4"/>
    <w:rsid w:val="00E65E6A"/>
    <w:rsid w:val="00E730E7"/>
    <w:rsid w:val="00E84C99"/>
    <w:rsid w:val="00E87195"/>
    <w:rsid w:val="00EA4640"/>
    <w:rsid w:val="00EA52C6"/>
    <w:rsid w:val="00EC15C5"/>
    <w:rsid w:val="00EC4683"/>
    <w:rsid w:val="00ED7FAF"/>
    <w:rsid w:val="00F063BC"/>
    <w:rsid w:val="00F06774"/>
    <w:rsid w:val="00F10EFA"/>
    <w:rsid w:val="00F200DA"/>
    <w:rsid w:val="00F20A7F"/>
    <w:rsid w:val="00F267EC"/>
    <w:rsid w:val="00F445AF"/>
    <w:rsid w:val="00F519EA"/>
    <w:rsid w:val="00F54C4E"/>
    <w:rsid w:val="00F767BE"/>
    <w:rsid w:val="00F8400C"/>
    <w:rsid w:val="00F95152"/>
    <w:rsid w:val="00F9534B"/>
    <w:rsid w:val="00F962B7"/>
    <w:rsid w:val="00FB3953"/>
    <w:rsid w:val="00FB3971"/>
    <w:rsid w:val="00FB7397"/>
    <w:rsid w:val="00FD38E5"/>
    <w:rsid w:val="00FF1AB7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A4CC7-4587-40A4-BBA3-BF918560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0028"/>
    <w:pPr>
      <w:tabs>
        <w:tab w:val="center" w:pos="4252"/>
        <w:tab w:val="right" w:pos="8504"/>
      </w:tabs>
      <w:textAlignment w:val="baseline"/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1B0028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B0028"/>
    <w:pPr>
      <w:tabs>
        <w:tab w:val="center" w:pos="4252"/>
        <w:tab w:val="right" w:pos="8504"/>
      </w:tabs>
      <w:textAlignment w:val="baseline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1B002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6DB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6D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E6DB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D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DB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B7E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76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semiHidden/>
    <w:unhideWhenUsed/>
    <w:rsid w:val="00D5453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E2AC6"/>
    <w:rPr>
      <w:i/>
      <w:iCs/>
    </w:rPr>
  </w:style>
  <w:style w:type="paragraph" w:customStyle="1" w:styleId="Tedtulo1">
    <w:name w:val="Tíedtulo 1"/>
    <w:basedOn w:val="Normal"/>
    <w:next w:val="Corpodetexto"/>
    <w:uiPriority w:val="99"/>
    <w:rsid w:val="0052065E"/>
  </w:style>
  <w:style w:type="paragraph" w:styleId="Corpodetexto">
    <w:name w:val="Body Text"/>
    <w:basedOn w:val="Normal"/>
    <w:link w:val="CorpodetextoChar"/>
    <w:uiPriority w:val="99"/>
    <w:unhideWhenUsed/>
    <w:rsid w:val="0052065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206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B6F11"/>
    <w:rPr>
      <w:b/>
      <w:bCs/>
    </w:rPr>
  </w:style>
  <w:style w:type="character" w:customStyle="1" w:styleId="apple-converted-space">
    <w:name w:val="apple-converted-space"/>
    <w:basedOn w:val="Fontepargpadro"/>
    <w:rsid w:val="004B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77AE-EFB4-468C-BC14-BE36CD3A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A752E021</Template>
  <TotalTime>4</TotalTime>
  <Pages>3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usuario_presidencia</dc:creator>
  <cp:lastModifiedBy>usuariocamara</cp:lastModifiedBy>
  <cp:revision>3</cp:revision>
  <cp:lastPrinted>2019-04-22T18:55:00Z</cp:lastPrinted>
  <dcterms:created xsi:type="dcterms:W3CDTF">2019-11-01T16:58:00Z</dcterms:created>
  <dcterms:modified xsi:type="dcterms:W3CDTF">2019-11-04T19:30:00Z</dcterms:modified>
</cp:coreProperties>
</file>