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2A65AC" w:rsidRDefault="003B5125" w:rsidP="00104AC1">
      <w:pPr>
        <w:spacing w:after="120"/>
        <w:jc w:val="center"/>
        <w:rPr>
          <w:rFonts w:ascii="Times New Roman" w:hAnsi="Times New Roman"/>
          <w:b/>
          <w:smallCaps/>
          <w:szCs w:val="24"/>
        </w:rPr>
      </w:pPr>
      <w:r w:rsidRPr="002A65AC">
        <w:rPr>
          <w:rFonts w:ascii="Times New Roman" w:hAnsi="Times New Roman"/>
          <w:b/>
          <w:smallCaps/>
          <w:szCs w:val="24"/>
        </w:rPr>
        <w:t>PROJETO DE LEI Nº</w:t>
      </w:r>
      <w:r w:rsidR="003F0495">
        <w:rPr>
          <w:rFonts w:ascii="Times New Roman" w:hAnsi="Times New Roman"/>
          <w:b/>
          <w:smallCaps/>
          <w:szCs w:val="24"/>
        </w:rPr>
        <w:t xml:space="preserve"> 356</w:t>
      </w:r>
      <w:r w:rsidR="002F4D8F" w:rsidRPr="002A65AC">
        <w:rPr>
          <w:rFonts w:ascii="Times New Roman" w:hAnsi="Times New Roman"/>
          <w:b/>
          <w:smallCaps/>
          <w:szCs w:val="24"/>
        </w:rPr>
        <w:t>/2019</w:t>
      </w:r>
      <w:bookmarkStart w:id="0" w:name="_GoBack"/>
      <w:bookmarkEnd w:id="0"/>
    </w:p>
    <w:p w:rsidR="005B13F0" w:rsidRPr="002A65AC" w:rsidRDefault="005B13F0" w:rsidP="00104AC1">
      <w:pPr>
        <w:spacing w:after="120"/>
        <w:ind w:left="3402"/>
        <w:rPr>
          <w:rFonts w:ascii="Times New Roman" w:hAnsi="Times New Roman"/>
          <w:b/>
          <w:szCs w:val="24"/>
        </w:rPr>
      </w:pPr>
    </w:p>
    <w:p w:rsidR="006B2D5E" w:rsidRPr="002A65AC" w:rsidRDefault="00B522AF" w:rsidP="00104AC1">
      <w:pPr>
        <w:pStyle w:val="SemEspaamento"/>
        <w:tabs>
          <w:tab w:val="left" w:pos="8505"/>
        </w:tabs>
        <w:spacing w:after="120"/>
        <w:ind w:left="4395"/>
        <w:jc w:val="both"/>
        <w:rPr>
          <w:rFonts w:ascii="Times New Roman" w:hAnsi="Times New Roman" w:cs="Times New Roman"/>
          <w:lang w:eastAsia="pt-BR"/>
        </w:rPr>
      </w:pPr>
      <w:r w:rsidRPr="00B522AF">
        <w:rPr>
          <w:rFonts w:ascii="Times New Roman" w:hAnsi="Times New Roman" w:cs="Times New Roman"/>
          <w:lang w:eastAsia="pt-BR"/>
        </w:rPr>
        <w:t>Dispõe sobre a obrigatoriedade dos fornecedores de bens e serviços localizados na cidade de Sorocaba a fixar data e turno para entrega dos produtos ou realização dos serviços aos consum</w:t>
      </w:r>
      <w:r>
        <w:rPr>
          <w:rFonts w:ascii="Times New Roman" w:hAnsi="Times New Roman" w:cs="Times New Roman"/>
          <w:lang w:eastAsia="pt-BR"/>
        </w:rPr>
        <w:t>idores e dá outras providências</w:t>
      </w:r>
      <w:r w:rsidR="006B2D5E" w:rsidRPr="002A65AC">
        <w:rPr>
          <w:rFonts w:ascii="Times New Roman" w:hAnsi="Times New Roman" w:cs="Times New Roman"/>
          <w:lang w:eastAsia="pt-BR"/>
        </w:rPr>
        <w:t>.</w:t>
      </w:r>
    </w:p>
    <w:p w:rsidR="006B2D5E" w:rsidRPr="002A65AC" w:rsidRDefault="006B2D5E" w:rsidP="00104AC1">
      <w:pPr>
        <w:spacing w:after="120"/>
        <w:ind w:firstLine="2268"/>
        <w:jc w:val="both"/>
        <w:rPr>
          <w:rFonts w:ascii="Times New Roman" w:hAnsi="Times New Roman"/>
          <w:szCs w:val="24"/>
        </w:rPr>
      </w:pPr>
    </w:p>
    <w:p w:rsidR="006B2D5E" w:rsidRPr="002A65AC" w:rsidRDefault="006B2D5E" w:rsidP="00104AC1">
      <w:pPr>
        <w:spacing w:after="120"/>
        <w:ind w:firstLine="2268"/>
        <w:jc w:val="both"/>
        <w:rPr>
          <w:rFonts w:ascii="Times New Roman" w:hAnsi="Times New Roman"/>
          <w:szCs w:val="24"/>
        </w:rPr>
      </w:pPr>
      <w:r w:rsidRPr="002A65AC">
        <w:rPr>
          <w:rFonts w:ascii="Times New Roman" w:hAnsi="Times New Roman"/>
          <w:szCs w:val="24"/>
        </w:rPr>
        <w:t>A Câmara Municipal de Sorocaba decreta:</w:t>
      </w:r>
    </w:p>
    <w:p w:rsidR="006B2D5E" w:rsidRPr="0035191B" w:rsidRDefault="006B2D5E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</w:p>
    <w:p w:rsidR="00B522AF" w:rsidRPr="0035191B" w:rsidRDefault="00B522AF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35191B">
        <w:rPr>
          <w:rFonts w:ascii="Times New Roman" w:hAnsi="Times New Roman"/>
          <w:b/>
          <w:color w:val="333333"/>
          <w:szCs w:val="24"/>
        </w:rPr>
        <w:t>Art. 1º</w:t>
      </w:r>
      <w:r w:rsidRPr="0035191B">
        <w:rPr>
          <w:rFonts w:ascii="Times New Roman" w:hAnsi="Times New Roman"/>
          <w:color w:val="333333"/>
          <w:szCs w:val="24"/>
        </w:rPr>
        <w:t xml:space="preserve"> Os fornecedores de bens e serviços deverão estipular, antes da contratação e no momento de sua finalização, o cumprimento das suas obrigações nos turnos da manhã, tarde ou noite, em conformidade com os seguintes horários, sendo assegurado ao consumidor o direito de escolher entre as opções oferecidas:</w:t>
      </w:r>
    </w:p>
    <w:p w:rsidR="00B522AF" w:rsidRPr="0035191B" w:rsidRDefault="00B522AF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35191B">
        <w:rPr>
          <w:rFonts w:ascii="Times New Roman" w:hAnsi="Times New Roman"/>
          <w:color w:val="333333"/>
          <w:szCs w:val="24"/>
        </w:rPr>
        <w:t>I - turno da manhã: compreende o período entre 7h00 e 11h00 (sete e onze horas);</w:t>
      </w:r>
    </w:p>
    <w:p w:rsidR="00B522AF" w:rsidRPr="0035191B" w:rsidRDefault="00B522AF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35191B">
        <w:rPr>
          <w:rFonts w:ascii="Times New Roman" w:hAnsi="Times New Roman"/>
          <w:color w:val="333333"/>
          <w:szCs w:val="24"/>
        </w:rPr>
        <w:t xml:space="preserve">II - turno da tarde: compreende o período entre 12h00 </w:t>
      </w:r>
      <w:r w:rsidR="003C0996" w:rsidRPr="0035191B">
        <w:rPr>
          <w:rFonts w:ascii="Times New Roman" w:hAnsi="Times New Roman"/>
          <w:color w:val="333333"/>
          <w:szCs w:val="24"/>
        </w:rPr>
        <w:t>e 18h00 (doze e dezoito horas);</w:t>
      </w:r>
    </w:p>
    <w:p w:rsidR="00B522AF" w:rsidRPr="0035191B" w:rsidRDefault="00B522AF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35191B">
        <w:rPr>
          <w:rFonts w:ascii="Times New Roman" w:hAnsi="Times New Roman"/>
          <w:color w:val="333333"/>
          <w:szCs w:val="24"/>
        </w:rPr>
        <w:t xml:space="preserve">III - turno da noite: compreende o período entre 19h00 e 23h00 (dezenove e vinte e três horas). </w:t>
      </w:r>
    </w:p>
    <w:p w:rsidR="00B522AF" w:rsidRPr="0035191B" w:rsidRDefault="0035191B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35191B">
        <w:rPr>
          <w:rFonts w:ascii="Times New Roman" w:hAnsi="Times New Roman"/>
          <w:color w:val="333333"/>
          <w:szCs w:val="24"/>
        </w:rPr>
        <w:t xml:space="preserve">§ 1º </w:t>
      </w:r>
      <w:r w:rsidR="00B522AF" w:rsidRPr="0035191B">
        <w:rPr>
          <w:rFonts w:ascii="Times New Roman" w:hAnsi="Times New Roman"/>
          <w:color w:val="333333"/>
          <w:szCs w:val="24"/>
        </w:rPr>
        <w:t xml:space="preserve">No ato de finalização da contratação de fornecimento de bens ou prestação de serviços, o fornecedor entregará ao consumidor documento por escrito contendo as seguintes informações: </w:t>
      </w:r>
    </w:p>
    <w:p w:rsidR="00B522AF" w:rsidRPr="0035191B" w:rsidRDefault="0035191B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35191B">
        <w:rPr>
          <w:rFonts w:ascii="Times New Roman" w:hAnsi="Times New Roman"/>
          <w:color w:val="333333"/>
          <w:szCs w:val="24"/>
        </w:rPr>
        <w:t>I</w:t>
      </w:r>
      <w:r w:rsidR="00B522AF" w:rsidRPr="0035191B">
        <w:rPr>
          <w:rFonts w:ascii="Times New Roman" w:hAnsi="Times New Roman"/>
          <w:color w:val="333333"/>
          <w:szCs w:val="24"/>
        </w:rPr>
        <w:t xml:space="preserve"> - identificação do estabelecimento, da qual conste a razão social, o nome de fantasia, o número de inscrição no Cadastro Nacional de Pessoas Jurídicas do Ministério da Fazenda (CNPJ/MF), o endereço e o número do telefone para contato; </w:t>
      </w:r>
    </w:p>
    <w:p w:rsidR="00B522AF" w:rsidRPr="0035191B" w:rsidRDefault="0035191B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35191B">
        <w:rPr>
          <w:rFonts w:ascii="Times New Roman" w:hAnsi="Times New Roman"/>
          <w:color w:val="333333"/>
          <w:szCs w:val="24"/>
        </w:rPr>
        <w:t>II</w:t>
      </w:r>
      <w:r w:rsidR="00B522AF" w:rsidRPr="0035191B">
        <w:rPr>
          <w:rFonts w:ascii="Times New Roman" w:hAnsi="Times New Roman"/>
          <w:color w:val="333333"/>
          <w:szCs w:val="24"/>
        </w:rPr>
        <w:t xml:space="preserve"> - descrição do produto a ser entregue ou do serviço a ser prestado; </w:t>
      </w:r>
    </w:p>
    <w:p w:rsidR="00B522AF" w:rsidRPr="0035191B" w:rsidRDefault="0035191B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35191B">
        <w:rPr>
          <w:rFonts w:ascii="Times New Roman" w:hAnsi="Times New Roman"/>
          <w:color w:val="333333"/>
          <w:szCs w:val="24"/>
        </w:rPr>
        <w:t>III</w:t>
      </w:r>
      <w:r w:rsidR="00B522AF" w:rsidRPr="0035191B">
        <w:rPr>
          <w:rFonts w:ascii="Times New Roman" w:hAnsi="Times New Roman"/>
          <w:color w:val="333333"/>
          <w:szCs w:val="24"/>
        </w:rPr>
        <w:t xml:space="preserve"> - data e turno em que o produto deverá ser entregue ou realizado o serviço; </w:t>
      </w:r>
    </w:p>
    <w:p w:rsidR="00B522AF" w:rsidRPr="0035191B" w:rsidRDefault="0035191B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35191B">
        <w:rPr>
          <w:rFonts w:ascii="Times New Roman" w:hAnsi="Times New Roman"/>
          <w:color w:val="333333"/>
          <w:szCs w:val="24"/>
        </w:rPr>
        <w:t>IV</w:t>
      </w:r>
      <w:r w:rsidR="00B522AF" w:rsidRPr="0035191B">
        <w:rPr>
          <w:rFonts w:ascii="Times New Roman" w:hAnsi="Times New Roman"/>
          <w:color w:val="333333"/>
          <w:szCs w:val="24"/>
        </w:rPr>
        <w:t xml:space="preserve"> - endereço onde deverá ser entregue o produto ou prestado o serviço. </w:t>
      </w:r>
    </w:p>
    <w:p w:rsidR="00B522AF" w:rsidRPr="0035191B" w:rsidRDefault="0035191B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35191B">
        <w:rPr>
          <w:rFonts w:ascii="Times New Roman" w:hAnsi="Times New Roman"/>
          <w:color w:val="333333"/>
          <w:szCs w:val="24"/>
        </w:rPr>
        <w:t xml:space="preserve">§ 2º </w:t>
      </w:r>
      <w:r w:rsidR="00B522AF" w:rsidRPr="0035191B">
        <w:rPr>
          <w:rFonts w:ascii="Times New Roman" w:hAnsi="Times New Roman"/>
          <w:color w:val="333333"/>
          <w:szCs w:val="24"/>
        </w:rPr>
        <w:t>No caso de comércio à distância ou não presencial, o documento a que refere o parágrafo anterior deverá ser enviado ao consumidor, previamente, à entrega do produto ou prestação do serviço, por meio de mensagem eletrônica, fac-símile, corr</w:t>
      </w:r>
      <w:r w:rsidR="003C0996" w:rsidRPr="0035191B">
        <w:rPr>
          <w:rFonts w:ascii="Times New Roman" w:hAnsi="Times New Roman"/>
          <w:color w:val="333333"/>
          <w:szCs w:val="24"/>
        </w:rPr>
        <w:t>eio ou outro meio adequado.</w:t>
      </w:r>
    </w:p>
    <w:p w:rsidR="0035191B" w:rsidRPr="00B522AF" w:rsidRDefault="0035191B" w:rsidP="00B522AF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</w:p>
    <w:p w:rsidR="00B522AF" w:rsidRDefault="00B522AF" w:rsidP="00B522AF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35191B">
        <w:rPr>
          <w:rFonts w:ascii="Times New Roman" w:hAnsi="Times New Roman"/>
          <w:b/>
          <w:color w:val="333333"/>
          <w:szCs w:val="24"/>
        </w:rPr>
        <w:t>Art. 2º</w:t>
      </w:r>
      <w:r w:rsidRPr="00B522AF">
        <w:rPr>
          <w:rFonts w:ascii="Times New Roman" w:hAnsi="Times New Roman"/>
          <w:color w:val="333333"/>
          <w:szCs w:val="24"/>
        </w:rPr>
        <w:t xml:space="preserve">O descumprimento </w:t>
      </w:r>
      <w:r w:rsidR="0035191B">
        <w:rPr>
          <w:rFonts w:ascii="Times New Roman" w:hAnsi="Times New Roman"/>
          <w:color w:val="333333"/>
          <w:szCs w:val="24"/>
        </w:rPr>
        <w:t>do disposto no art. 1º e em seus parágrafos sujeitará o infrator às sanções administrativas previstas na Lei Federal nº 8.078, de 11 de setembro de 1990 – Código de Defesa do Consumidor -, a serem aplicadas pelo órgão de proteção e defesa do consumidor competente, sem prejuízo das eventuais sanções civis e criminais aplicáveis à hipótese</w:t>
      </w:r>
      <w:r w:rsidRPr="00B522AF">
        <w:rPr>
          <w:rFonts w:ascii="Times New Roman" w:hAnsi="Times New Roman"/>
          <w:color w:val="333333"/>
          <w:szCs w:val="24"/>
        </w:rPr>
        <w:t>.</w:t>
      </w:r>
    </w:p>
    <w:p w:rsidR="0035191B" w:rsidRDefault="0035191B" w:rsidP="00B522AF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</w:p>
    <w:p w:rsidR="0035191B" w:rsidRDefault="0035191B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35191B">
        <w:rPr>
          <w:rFonts w:ascii="Times New Roman" w:hAnsi="Times New Roman"/>
          <w:b/>
          <w:color w:val="333333"/>
          <w:szCs w:val="24"/>
        </w:rPr>
        <w:t>A</w:t>
      </w:r>
      <w:r>
        <w:rPr>
          <w:rFonts w:ascii="Times New Roman" w:hAnsi="Times New Roman"/>
          <w:b/>
          <w:color w:val="333333"/>
          <w:szCs w:val="24"/>
        </w:rPr>
        <w:t>rt. 3</w:t>
      </w:r>
      <w:r w:rsidRPr="0035191B">
        <w:rPr>
          <w:rFonts w:ascii="Times New Roman" w:hAnsi="Times New Roman"/>
          <w:b/>
          <w:color w:val="333333"/>
          <w:szCs w:val="24"/>
        </w:rPr>
        <w:t>º</w:t>
      </w:r>
      <w:r>
        <w:rPr>
          <w:rFonts w:ascii="Times New Roman" w:hAnsi="Times New Roman"/>
          <w:color w:val="333333"/>
          <w:szCs w:val="24"/>
        </w:rPr>
        <w:t xml:space="preserve"> Caso a efetivação da entrega do produto ou prestação do serviço não ocorra no prazo marcado, o consumidor </w:t>
      </w:r>
      <w:r w:rsidR="00482499">
        <w:rPr>
          <w:rFonts w:ascii="Times New Roman" w:hAnsi="Times New Roman"/>
          <w:color w:val="333333"/>
          <w:szCs w:val="24"/>
        </w:rPr>
        <w:t xml:space="preserve">terá direito à devolução de todo valor pago </w:t>
      </w:r>
      <w:r w:rsidR="00482499">
        <w:rPr>
          <w:rFonts w:ascii="Times New Roman" w:hAnsi="Times New Roman"/>
          <w:color w:val="333333"/>
          <w:szCs w:val="24"/>
        </w:rPr>
        <w:lastRenderedPageBreak/>
        <w:t>monetariamente atualizado, a se efetivar em prazo não superior a 24h (vinte e quatro horas), sem prejuízo das demais sanções previstas no art. 2º desta lei.</w:t>
      </w:r>
    </w:p>
    <w:p w:rsidR="00482499" w:rsidRPr="00B522AF" w:rsidRDefault="00482499" w:rsidP="0035191B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>
        <w:rPr>
          <w:rFonts w:ascii="Times New Roman" w:hAnsi="Times New Roman"/>
          <w:color w:val="333333"/>
          <w:szCs w:val="24"/>
        </w:rPr>
        <w:t>Parágrafo único. O descumprimento, por parte do fornecedor, da determinação constante no caput deste artigo, configura condição agravante, a ser considerada para aplicação e gradação das sanções administrativas previstas na Lei Federal nº 8.078, de 1990.</w:t>
      </w:r>
    </w:p>
    <w:p w:rsidR="00B522AF" w:rsidRPr="00B522AF" w:rsidRDefault="00B522AF" w:rsidP="00B522AF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</w:p>
    <w:p w:rsidR="00B522AF" w:rsidRPr="00B522AF" w:rsidRDefault="00B522AF" w:rsidP="00B522AF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  <w:r w:rsidRPr="00BE233C">
        <w:rPr>
          <w:rFonts w:ascii="Times New Roman" w:hAnsi="Times New Roman"/>
          <w:b/>
          <w:color w:val="333333"/>
          <w:szCs w:val="24"/>
        </w:rPr>
        <w:t>Art. 4º</w:t>
      </w:r>
      <w:r w:rsidRPr="00B522AF">
        <w:rPr>
          <w:rFonts w:ascii="Times New Roman" w:hAnsi="Times New Roman"/>
          <w:color w:val="333333"/>
          <w:szCs w:val="24"/>
        </w:rPr>
        <w:t xml:space="preserve">As despesas com a execução da presente Lei correrão por conta das verbas próprias consignadas no orçamento.   </w:t>
      </w:r>
    </w:p>
    <w:p w:rsidR="00B522AF" w:rsidRPr="00B522AF" w:rsidRDefault="00B522AF" w:rsidP="00B522AF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Cs w:val="24"/>
        </w:rPr>
      </w:pPr>
    </w:p>
    <w:p w:rsidR="007D2EAB" w:rsidRPr="001047F7" w:rsidRDefault="00B522AF" w:rsidP="00B522AF">
      <w:pPr>
        <w:shd w:val="clear" w:color="auto" w:fill="FFFFFF"/>
        <w:spacing w:after="120"/>
        <w:jc w:val="both"/>
        <w:rPr>
          <w:rFonts w:ascii="Times New Roman" w:hAnsi="Times New Roman"/>
          <w:szCs w:val="24"/>
        </w:rPr>
      </w:pPr>
      <w:r w:rsidRPr="00BE233C">
        <w:rPr>
          <w:rFonts w:ascii="Times New Roman" w:hAnsi="Times New Roman"/>
          <w:b/>
          <w:color w:val="333333"/>
          <w:szCs w:val="24"/>
        </w:rPr>
        <w:t>Art. 5º</w:t>
      </w:r>
      <w:r w:rsidRPr="00B522AF">
        <w:rPr>
          <w:rFonts w:ascii="Times New Roman" w:hAnsi="Times New Roman"/>
          <w:color w:val="333333"/>
          <w:szCs w:val="24"/>
        </w:rPr>
        <w:t xml:space="preserve"> Esta Lei entra em vigor na data de sua publicação</w:t>
      </w:r>
      <w:r w:rsidR="00BE233C">
        <w:rPr>
          <w:rFonts w:ascii="Times New Roman" w:hAnsi="Times New Roman"/>
          <w:color w:val="333333"/>
          <w:szCs w:val="24"/>
        </w:rPr>
        <w:t>, vigando expressamente revogada a Lei Municipal nº 9.367, de 17 de novembro de 2010.</w:t>
      </w:r>
      <w:r w:rsidR="006B2D5E" w:rsidRPr="002A65AC">
        <w:rPr>
          <w:rFonts w:ascii="Times New Roman" w:hAnsi="Times New Roman"/>
          <w:color w:val="333333"/>
          <w:sz w:val="23"/>
          <w:szCs w:val="23"/>
        </w:rPr>
        <w:br/>
      </w:r>
    </w:p>
    <w:p w:rsidR="006B5A25" w:rsidRPr="002A65AC" w:rsidRDefault="006B5A25" w:rsidP="006B5A25">
      <w:pPr>
        <w:shd w:val="clear" w:color="auto" w:fill="FFFFFF"/>
        <w:spacing w:line="360" w:lineRule="auto"/>
        <w:jc w:val="center"/>
        <w:rPr>
          <w:rFonts w:ascii="Times New Roman" w:hAnsi="Times New Roman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3"/>
          <w:szCs w:val="23"/>
        </w:rPr>
        <w:t>S/S., 07</w:t>
      </w:r>
      <w:r w:rsidRPr="002A65AC">
        <w:rPr>
          <w:rFonts w:ascii="Times New Roman" w:hAnsi="Times New Roman"/>
          <w:color w:val="333333"/>
          <w:sz w:val="23"/>
          <w:szCs w:val="23"/>
        </w:rPr>
        <w:t xml:space="preserve"> de </w:t>
      </w:r>
      <w:r>
        <w:rPr>
          <w:rFonts w:ascii="Times New Roman" w:hAnsi="Times New Roman"/>
          <w:color w:val="333333"/>
          <w:sz w:val="23"/>
          <w:szCs w:val="23"/>
        </w:rPr>
        <w:t>novembro</w:t>
      </w:r>
      <w:r w:rsidRPr="002A65AC">
        <w:rPr>
          <w:rFonts w:ascii="Times New Roman" w:hAnsi="Times New Roman"/>
          <w:color w:val="333333"/>
          <w:sz w:val="23"/>
          <w:szCs w:val="23"/>
        </w:rPr>
        <w:t xml:space="preserve"> de 2019</w:t>
      </w:r>
    </w:p>
    <w:p w:rsidR="007D2EAB" w:rsidRPr="002A65AC" w:rsidRDefault="007D2EAB" w:rsidP="00104AC1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7015AC" w:rsidRPr="002A65AC" w:rsidRDefault="007015AC" w:rsidP="00104AC1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967098" w:rsidRPr="002A65AC" w:rsidRDefault="007015AC" w:rsidP="00254AE1">
      <w:pPr>
        <w:jc w:val="center"/>
        <w:rPr>
          <w:rFonts w:ascii="Times New Roman" w:hAnsi="Times New Roman"/>
          <w:b/>
          <w:szCs w:val="24"/>
        </w:rPr>
      </w:pPr>
      <w:r w:rsidRPr="002A65AC">
        <w:rPr>
          <w:rFonts w:ascii="Times New Roman" w:hAnsi="Times New Roman"/>
          <w:b/>
          <w:szCs w:val="24"/>
        </w:rPr>
        <w:t>JOSÉ FRANCISCO MARTINEZ</w:t>
      </w:r>
    </w:p>
    <w:p w:rsidR="00B522AF" w:rsidRDefault="007D2EAB" w:rsidP="00254AE1">
      <w:pPr>
        <w:jc w:val="center"/>
        <w:rPr>
          <w:rFonts w:ascii="Times New Roman" w:hAnsi="Times New Roman"/>
          <w:b/>
          <w:szCs w:val="24"/>
        </w:rPr>
      </w:pPr>
      <w:r w:rsidRPr="002A65AC">
        <w:rPr>
          <w:rFonts w:ascii="Times New Roman" w:hAnsi="Times New Roman"/>
          <w:b/>
          <w:szCs w:val="24"/>
        </w:rPr>
        <w:t>Vereador</w:t>
      </w:r>
    </w:p>
    <w:p w:rsidR="00B522AF" w:rsidRDefault="00B522AF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612A4E" w:rsidRPr="002A65AC" w:rsidRDefault="00612A4E" w:rsidP="00254AE1">
      <w:pPr>
        <w:jc w:val="center"/>
        <w:rPr>
          <w:rFonts w:ascii="Times New Roman" w:hAnsi="Times New Roman"/>
          <w:b/>
          <w:szCs w:val="24"/>
        </w:rPr>
      </w:pPr>
    </w:p>
    <w:p w:rsidR="00123E23" w:rsidRPr="002A65AC" w:rsidRDefault="00123E23" w:rsidP="007015AC">
      <w:pPr>
        <w:ind w:hanging="1701"/>
        <w:jc w:val="center"/>
        <w:rPr>
          <w:rFonts w:ascii="Times New Roman" w:hAnsi="Times New Roman"/>
          <w:b/>
          <w:szCs w:val="24"/>
        </w:rPr>
      </w:pPr>
    </w:p>
    <w:p w:rsidR="007015AC" w:rsidRPr="002A65AC" w:rsidRDefault="00104AC1" w:rsidP="0065382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JUSTIFICATIVA</w:t>
      </w:r>
    </w:p>
    <w:p w:rsidR="00123E23" w:rsidRPr="002A65AC" w:rsidRDefault="00123E23" w:rsidP="00653826">
      <w:pPr>
        <w:spacing w:line="360" w:lineRule="auto"/>
        <w:ind w:hanging="1701"/>
        <w:jc w:val="center"/>
        <w:rPr>
          <w:rFonts w:ascii="Times New Roman" w:hAnsi="Times New Roman"/>
          <w:b/>
          <w:szCs w:val="24"/>
        </w:rPr>
      </w:pPr>
    </w:p>
    <w:p w:rsidR="00653826" w:rsidRDefault="005B13F0" w:rsidP="00653826">
      <w:pPr>
        <w:shd w:val="clear" w:color="auto" w:fill="FFFFFF"/>
        <w:spacing w:line="360" w:lineRule="auto"/>
        <w:ind w:firstLine="1134"/>
        <w:jc w:val="both"/>
        <w:rPr>
          <w:rFonts w:ascii="Times New Roman" w:hAnsi="Times New Roman"/>
          <w:color w:val="333333"/>
          <w:sz w:val="23"/>
          <w:szCs w:val="23"/>
        </w:rPr>
      </w:pPr>
      <w:r w:rsidRPr="002A65AC">
        <w:rPr>
          <w:rFonts w:ascii="Times New Roman" w:hAnsi="Times New Roman"/>
          <w:color w:val="333333"/>
          <w:sz w:val="23"/>
          <w:szCs w:val="23"/>
        </w:rPr>
        <w:t xml:space="preserve">Nobres Pares, o presente Projeto de Lei </w:t>
      </w:r>
      <w:r w:rsidR="00653826">
        <w:rPr>
          <w:rFonts w:ascii="Times New Roman" w:hAnsi="Times New Roman"/>
          <w:color w:val="333333"/>
          <w:sz w:val="23"/>
          <w:szCs w:val="23"/>
        </w:rPr>
        <w:t>conta com apoio do Serviço de Proteção ao Consumidor (PROCON Sorocaba), que através do Processo nº 07/2019 dispôs sobre a necessidade de atualizar a Lei Municipal nº 9.637, de 2010, no que diz respeito às normas sobre entregas aos consumidores, visto que há divergências entre a Lei Municipal e a Estadual que regulamentam o tema, sendo que uma atualização normativa contribuiria com o trabalho fiscalizatório do PROCON.</w:t>
      </w:r>
    </w:p>
    <w:p w:rsidR="008025E4" w:rsidRDefault="008025E4" w:rsidP="00653826">
      <w:pPr>
        <w:shd w:val="clear" w:color="auto" w:fill="FFFFFF"/>
        <w:spacing w:line="360" w:lineRule="auto"/>
        <w:ind w:firstLine="1134"/>
        <w:jc w:val="both"/>
        <w:rPr>
          <w:rFonts w:ascii="Times New Roman" w:hAnsi="Times New Roman"/>
          <w:color w:val="333333"/>
          <w:sz w:val="23"/>
          <w:szCs w:val="23"/>
        </w:rPr>
      </w:pPr>
    </w:p>
    <w:p w:rsidR="00104AC1" w:rsidRDefault="008025E4" w:rsidP="00653826">
      <w:pPr>
        <w:shd w:val="clear" w:color="auto" w:fill="FFFFFF"/>
        <w:spacing w:line="360" w:lineRule="auto"/>
        <w:ind w:firstLine="1134"/>
        <w:jc w:val="both"/>
        <w:rPr>
          <w:rFonts w:ascii="Times New Roman" w:hAnsi="Times New Roman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3"/>
          <w:szCs w:val="23"/>
        </w:rPr>
        <w:t>Deste modo, visando atualizar a Lei Municipal nº 9.637, de 2010, de autoria deste Vereador, contamos com o apoio dos Nobres Pares e</w:t>
      </w:r>
      <w:r w:rsidR="00653826">
        <w:rPr>
          <w:rFonts w:ascii="Times New Roman" w:hAnsi="Times New Roman"/>
          <w:color w:val="333333"/>
          <w:sz w:val="23"/>
          <w:szCs w:val="23"/>
        </w:rPr>
        <w:t xml:space="preserve"> esperamos a aprovação deste Projeto de Lei.</w:t>
      </w:r>
    </w:p>
    <w:p w:rsidR="002A65AC" w:rsidRPr="002A65AC" w:rsidRDefault="002A65AC" w:rsidP="00653826">
      <w:p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3"/>
          <w:szCs w:val="23"/>
        </w:rPr>
      </w:pPr>
    </w:p>
    <w:p w:rsidR="00123E23" w:rsidRPr="002A65AC" w:rsidRDefault="00653826" w:rsidP="00653826">
      <w:pPr>
        <w:shd w:val="clear" w:color="auto" w:fill="FFFFFF"/>
        <w:spacing w:line="360" w:lineRule="auto"/>
        <w:jc w:val="center"/>
        <w:rPr>
          <w:rFonts w:ascii="Times New Roman" w:hAnsi="Times New Roman"/>
          <w:color w:val="333333"/>
          <w:sz w:val="23"/>
          <w:szCs w:val="23"/>
        </w:rPr>
      </w:pPr>
      <w:r>
        <w:rPr>
          <w:rFonts w:ascii="Times New Roman" w:hAnsi="Times New Roman"/>
          <w:color w:val="333333"/>
          <w:sz w:val="23"/>
          <w:szCs w:val="23"/>
        </w:rPr>
        <w:t>S/S., 07</w:t>
      </w:r>
      <w:r w:rsidR="00973716" w:rsidRPr="002A65AC">
        <w:rPr>
          <w:rFonts w:ascii="Times New Roman" w:hAnsi="Times New Roman"/>
          <w:color w:val="333333"/>
          <w:sz w:val="23"/>
          <w:szCs w:val="23"/>
        </w:rPr>
        <w:t xml:space="preserve"> de </w:t>
      </w:r>
      <w:r>
        <w:rPr>
          <w:rFonts w:ascii="Times New Roman" w:hAnsi="Times New Roman"/>
          <w:color w:val="333333"/>
          <w:sz w:val="23"/>
          <w:szCs w:val="23"/>
        </w:rPr>
        <w:t>novembro</w:t>
      </w:r>
      <w:r w:rsidR="00123E23" w:rsidRPr="002A65AC">
        <w:rPr>
          <w:rFonts w:ascii="Times New Roman" w:hAnsi="Times New Roman"/>
          <w:color w:val="333333"/>
          <w:sz w:val="23"/>
          <w:szCs w:val="23"/>
        </w:rPr>
        <w:t xml:space="preserve"> de 201</w:t>
      </w:r>
      <w:r w:rsidR="00973716" w:rsidRPr="002A65AC">
        <w:rPr>
          <w:rFonts w:ascii="Times New Roman" w:hAnsi="Times New Roman"/>
          <w:color w:val="333333"/>
          <w:sz w:val="23"/>
          <w:szCs w:val="23"/>
        </w:rPr>
        <w:t>9</w:t>
      </w:r>
    </w:p>
    <w:p w:rsidR="00123E23" w:rsidRPr="002A65AC" w:rsidRDefault="00123E23" w:rsidP="00653826">
      <w:p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3"/>
          <w:szCs w:val="23"/>
        </w:rPr>
      </w:pPr>
    </w:p>
    <w:p w:rsidR="00123E23" w:rsidRPr="002A65AC" w:rsidRDefault="00123E23" w:rsidP="00653826">
      <w:p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3"/>
          <w:szCs w:val="23"/>
        </w:rPr>
      </w:pPr>
    </w:p>
    <w:p w:rsidR="00123E23" w:rsidRPr="002A65AC" w:rsidRDefault="00123E23" w:rsidP="00653826">
      <w:pPr>
        <w:shd w:val="clear" w:color="auto" w:fill="FFFFFF"/>
        <w:jc w:val="center"/>
        <w:rPr>
          <w:rFonts w:ascii="Times New Roman" w:hAnsi="Times New Roman"/>
          <w:b/>
          <w:color w:val="333333"/>
          <w:sz w:val="23"/>
          <w:szCs w:val="23"/>
        </w:rPr>
      </w:pPr>
      <w:r w:rsidRPr="002A65AC">
        <w:rPr>
          <w:rFonts w:ascii="Times New Roman" w:hAnsi="Times New Roman"/>
          <w:b/>
          <w:color w:val="333333"/>
          <w:sz w:val="23"/>
          <w:szCs w:val="23"/>
        </w:rPr>
        <w:t>JOSÉ FRANCISCO MARTINEZ</w:t>
      </w:r>
    </w:p>
    <w:p w:rsidR="00123E23" w:rsidRPr="002A65AC" w:rsidRDefault="00123E23" w:rsidP="00653826">
      <w:pPr>
        <w:shd w:val="clear" w:color="auto" w:fill="FFFFFF"/>
        <w:jc w:val="center"/>
        <w:rPr>
          <w:rFonts w:ascii="Times New Roman" w:hAnsi="Times New Roman"/>
          <w:b/>
          <w:color w:val="333333"/>
          <w:sz w:val="23"/>
          <w:szCs w:val="23"/>
        </w:rPr>
      </w:pPr>
      <w:r w:rsidRPr="002A65AC">
        <w:rPr>
          <w:rFonts w:ascii="Times New Roman" w:hAnsi="Times New Roman"/>
          <w:b/>
          <w:color w:val="333333"/>
          <w:sz w:val="23"/>
          <w:szCs w:val="23"/>
        </w:rPr>
        <w:t>Vereador</w:t>
      </w:r>
    </w:p>
    <w:p w:rsidR="00123E23" w:rsidRPr="002A65AC" w:rsidRDefault="00123E23" w:rsidP="00653826">
      <w:p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3"/>
          <w:szCs w:val="23"/>
        </w:rPr>
      </w:pPr>
    </w:p>
    <w:p w:rsidR="007015AC" w:rsidRPr="002A65AC" w:rsidRDefault="007015AC" w:rsidP="007015AC">
      <w:pPr>
        <w:ind w:hanging="1701"/>
        <w:jc w:val="center"/>
        <w:rPr>
          <w:rFonts w:ascii="Times New Roman" w:hAnsi="Times New Roman"/>
          <w:b/>
          <w:szCs w:val="24"/>
        </w:rPr>
      </w:pPr>
    </w:p>
    <w:sectPr w:rsidR="007015AC" w:rsidRPr="002A65AC" w:rsidSect="00104AC1">
      <w:headerReference w:type="default" r:id="rId6"/>
      <w:pgSz w:w="11907" w:h="16840" w:code="9"/>
      <w:pgMar w:top="2268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3E" w:rsidRDefault="005C253E" w:rsidP="0034476D">
      <w:r>
        <w:separator/>
      </w:r>
    </w:p>
  </w:endnote>
  <w:endnote w:type="continuationSeparator" w:id="0">
    <w:p w:rsidR="005C253E" w:rsidRDefault="005C253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3E" w:rsidRDefault="005C253E" w:rsidP="0034476D">
      <w:r>
        <w:separator/>
      </w:r>
    </w:p>
  </w:footnote>
  <w:footnote w:type="continuationSeparator" w:id="0">
    <w:p w:rsidR="005C253E" w:rsidRDefault="005C253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7015A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0" name="Imagem 10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96FAF"/>
    <w:rsid w:val="00006375"/>
    <w:rsid w:val="00013AC3"/>
    <w:rsid w:val="00015A2C"/>
    <w:rsid w:val="00070077"/>
    <w:rsid w:val="00086C41"/>
    <w:rsid w:val="000F4A4C"/>
    <w:rsid w:val="001047F7"/>
    <w:rsid w:val="00104AC1"/>
    <w:rsid w:val="00123E23"/>
    <w:rsid w:val="00126585"/>
    <w:rsid w:val="00170C00"/>
    <w:rsid w:val="001E1F2A"/>
    <w:rsid w:val="00204890"/>
    <w:rsid w:val="00254AE1"/>
    <w:rsid w:val="0026174B"/>
    <w:rsid w:val="002740FE"/>
    <w:rsid w:val="002A65AC"/>
    <w:rsid w:val="002C26A5"/>
    <w:rsid w:val="002D2325"/>
    <w:rsid w:val="002D444F"/>
    <w:rsid w:val="002F4D8F"/>
    <w:rsid w:val="003076B9"/>
    <w:rsid w:val="0034476D"/>
    <w:rsid w:val="0035191B"/>
    <w:rsid w:val="003566E9"/>
    <w:rsid w:val="00357797"/>
    <w:rsid w:val="00366CEC"/>
    <w:rsid w:val="0037719B"/>
    <w:rsid w:val="00396FAF"/>
    <w:rsid w:val="003B5125"/>
    <w:rsid w:val="003C0996"/>
    <w:rsid w:val="003D2073"/>
    <w:rsid w:val="003E3348"/>
    <w:rsid w:val="003F0495"/>
    <w:rsid w:val="003F5DF7"/>
    <w:rsid w:val="00423D58"/>
    <w:rsid w:val="00432031"/>
    <w:rsid w:val="004324D8"/>
    <w:rsid w:val="004331EA"/>
    <w:rsid w:val="004507DB"/>
    <w:rsid w:val="004556BF"/>
    <w:rsid w:val="00460100"/>
    <w:rsid w:val="00482499"/>
    <w:rsid w:val="00490CD1"/>
    <w:rsid w:val="004A5A41"/>
    <w:rsid w:val="004A7A53"/>
    <w:rsid w:val="004F2CEB"/>
    <w:rsid w:val="005053AB"/>
    <w:rsid w:val="00550EE0"/>
    <w:rsid w:val="005A252A"/>
    <w:rsid w:val="005B13F0"/>
    <w:rsid w:val="005C253E"/>
    <w:rsid w:val="005E6D8C"/>
    <w:rsid w:val="006037D1"/>
    <w:rsid w:val="00612A4E"/>
    <w:rsid w:val="00624209"/>
    <w:rsid w:val="0062604A"/>
    <w:rsid w:val="00646E5F"/>
    <w:rsid w:val="00653826"/>
    <w:rsid w:val="00687619"/>
    <w:rsid w:val="006B2D5E"/>
    <w:rsid w:val="006B5A25"/>
    <w:rsid w:val="007015AC"/>
    <w:rsid w:val="00710DB3"/>
    <w:rsid w:val="00735577"/>
    <w:rsid w:val="007A1329"/>
    <w:rsid w:val="007B45DB"/>
    <w:rsid w:val="007B488D"/>
    <w:rsid w:val="007D2EAB"/>
    <w:rsid w:val="007E0E45"/>
    <w:rsid w:val="007F1FAE"/>
    <w:rsid w:val="008025E4"/>
    <w:rsid w:val="00823BE4"/>
    <w:rsid w:val="008464A3"/>
    <w:rsid w:val="00852B02"/>
    <w:rsid w:val="00860E6A"/>
    <w:rsid w:val="008B0FE8"/>
    <w:rsid w:val="008B277F"/>
    <w:rsid w:val="008E183C"/>
    <w:rsid w:val="008E7ECF"/>
    <w:rsid w:val="00910B9D"/>
    <w:rsid w:val="009154E9"/>
    <w:rsid w:val="009570DC"/>
    <w:rsid w:val="00967098"/>
    <w:rsid w:val="00973716"/>
    <w:rsid w:val="009C24E1"/>
    <w:rsid w:val="009D3610"/>
    <w:rsid w:val="009F3C9B"/>
    <w:rsid w:val="00A03213"/>
    <w:rsid w:val="00A4657F"/>
    <w:rsid w:val="00A67205"/>
    <w:rsid w:val="00A67CF4"/>
    <w:rsid w:val="00AE0E90"/>
    <w:rsid w:val="00AE45BF"/>
    <w:rsid w:val="00AE6222"/>
    <w:rsid w:val="00AE6D7D"/>
    <w:rsid w:val="00AF5B33"/>
    <w:rsid w:val="00B07D82"/>
    <w:rsid w:val="00B11B51"/>
    <w:rsid w:val="00B452FE"/>
    <w:rsid w:val="00B522AF"/>
    <w:rsid w:val="00B668E8"/>
    <w:rsid w:val="00BD2A94"/>
    <w:rsid w:val="00BE0891"/>
    <w:rsid w:val="00BE233C"/>
    <w:rsid w:val="00BE56CF"/>
    <w:rsid w:val="00C0285D"/>
    <w:rsid w:val="00C45C18"/>
    <w:rsid w:val="00C50DE8"/>
    <w:rsid w:val="00C53A6F"/>
    <w:rsid w:val="00C8675A"/>
    <w:rsid w:val="00C90967"/>
    <w:rsid w:val="00CA3803"/>
    <w:rsid w:val="00CB7BC7"/>
    <w:rsid w:val="00CC104F"/>
    <w:rsid w:val="00CE7E9F"/>
    <w:rsid w:val="00D01A38"/>
    <w:rsid w:val="00D03B1B"/>
    <w:rsid w:val="00D2525E"/>
    <w:rsid w:val="00D33549"/>
    <w:rsid w:val="00D465DB"/>
    <w:rsid w:val="00D5139E"/>
    <w:rsid w:val="00D61058"/>
    <w:rsid w:val="00D73239"/>
    <w:rsid w:val="00DB61F9"/>
    <w:rsid w:val="00E04030"/>
    <w:rsid w:val="00E40646"/>
    <w:rsid w:val="00E64A26"/>
    <w:rsid w:val="00E72190"/>
    <w:rsid w:val="00E74949"/>
    <w:rsid w:val="00EC1F31"/>
    <w:rsid w:val="00EE5C98"/>
    <w:rsid w:val="00EF3BEF"/>
    <w:rsid w:val="00F07412"/>
    <w:rsid w:val="00F6142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90957060-406D-4D2A-9165-B83C1486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9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6B2D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B5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B5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3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2019-11-07T12:56:00Z</cp:lastPrinted>
  <dcterms:created xsi:type="dcterms:W3CDTF">2019-11-07T14:03:00Z</dcterms:created>
  <dcterms:modified xsi:type="dcterms:W3CDTF">2019-11-13T13:32:00Z</dcterms:modified>
</cp:coreProperties>
</file>