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7B1CE1" w:rsidRDefault="00B82F08" w:rsidP="00CC373D">
      <w:pPr>
        <w:spacing w:line="360" w:lineRule="auto"/>
        <w:ind w:firstLine="1418"/>
        <w:rPr>
          <w:b/>
          <w:smallCaps/>
          <w:szCs w:val="24"/>
        </w:rPr>
      </w:pPr>
      <w:r w:rsidRPr="00B82F08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7B1CE1" w:rsidRDefault="003774E6" w:rsidP="00CC373D">
      <w:pPr>
        <w:spacing w:line="360" w:lineRule="auto"/>
        <w:ind w:firstLine="1418"/>
        <w:rPr>
          <w:b/>
          <w:smallCaps/>
          <w:szCs w:val="24"/>
        </w:rPr>
      </w:pPr>
    </w:p>
    <w:p w:rsidR="003774E6" w:rsidRPr="007B1CE1" w:rsidRDefault="003774E6" w:rsidP="00CC373D">
      <w:pPr>
        <w:spacing w:line="360" w:lineRule="auto"/>
        <w:ind w:firstLine="1418"/>
        <w:rPr>
          <w:b/>
          <w:smallCaps/>
          <w:szCs w:val="24"/>
        </w:rPr>
      </w:pPr>
    </w:p>
    <w:p w:rsidR="003774E6" w:rsidRPr="007B1CE1" w:rsidRDefault="003774E6" w:rsidP="00CC373D">
      <w:pPr>
        <w:spacing w:line="360" w:lineRule="auto"/>
        <w:ind w:firstLine="1418"/>
        <w:rPr>
          <w:b/>
          <w:smallCaps/>
          <w:szCs w:val="24"/>
        </w:rPr>
      </w:pPr>
    </w:p>
    <w:p w:rsidR="003774E6" w:rsidRPr="007B1CE1" w:rsidRDefault="003774E6" w:rsidP="00CC373D">
      <w:pPr>
        <w:spacing w:line="360" w:lineRule="auto"/>
        <w:ind w:firstLine="1418"/>
        <w:rPr>
          <w:b/>
          <w:smallCaps/>
          <w:szCs w:val="24"/>
        </w:rPr>
      </w:pPr>
    </w:p>
    <w:p w:rsidR="003774E6" w:rsidRPr="007B1CE1" w:rsidRDefault="003774E6" w:rsidP="00CC373D">
      <w:pPr>
        <w:spacing w:line="360" w:lineRule="auto"/>
        <w:ind w:firstLine="1418"/>
        <w:rPr>
          <w:b/>
          <w:smallCaps/>
          <w:szCs w:val="24"/>
        </w:rPr>
      </w:pPr>
    </w:p>
    <w:p w:rsidR="00DA7A3C" w:rsidRPr="007B1CE1" w:rsidRDefault="00DA7A3C" w:rsidP="00CC373D">
      <w:pPr>
        <w:spacing w:line="360" w:lineRule="auto"/>
        <w:ind w:firstLine="1418"/>
        <w:rPr>
          <w:b/>
          <w:smallCaps/>
          <w:sz w:val="28"/>
          <w:szCs w:val="28"/>
        </w:rPr>
      </w:pPr>
    </w:p>
    <w:p w:rsidR="00184EB0" w:rsidRPr="00B55348" w:rsidRDefault="00A23046" w:rsidP="00CC373D">
      <w:pPr>
        <w:spacing w:line="360" w:lineRule="auto"/>
        <w:ind w:firstLine="1418"/>
        <w:rPr>
          <w:b/>
          <w:sz w:val="28"/>
          <w:szCs w:val="28"/>
        </w:rPr>
      </w:pPr>
      <w:r w:rsidRPr="00B55348">
        <w:rPr>
          <w:b/>
          <w:sz w:val="28"/>
          <w:szCs w:val="28"/>
        </w:rPr>
        <w:t xml:space="preserve">REQUERIMENTO N.º: </w:t>
      </w:r>
    </w:p>
    <w:p w:rsidR="00BB0668" w:rsidRPr="00B55348" w:rsidRDefault="00BB0668" w:rsidP="00CC373D">
      <w:pPr>
        <w:spacing w:line="360" w:lineRule="auto"/>
        <w:ind w:firstLine="1418"/>
        <w:rPr>
          <w:b/>
          <w:sz w:val="28"/>
          <w:szCs w:val="28"/>
        </w:rPr>
      </w:pPr>
    </w:p>
    <w:p w:rsidR="00954DE7" w:rsidRPr="00B55348" w:rsidRDefault="00BB0668" w:rsidP="00CC373D">
      <w:pPr>
        <w:spacing w:line="360" w:lineRule="auto"/>
        <w:ind w:left="1418"/>
        <w:jc w:val="both"/>
        <w:rPr>
          <w:b/>
          <w:sz w:val="28"/>
          <w:szCs w:val="28"/>
        </w:rPr>
      </w:pPr>
      <w:r w:rsidRPr="00B55348">
        <w:rPr>
          <w:b/>
          <w:sz w:val="28"/>
          <w:szCs w:val="28"/>
        </w:rPr>
        <w:t xml:space="preserve">Informações sobre </w:t>
      </w:r>
      <w:r w:rsidR="007317BB" w:rsidRPr="00B55348">
        <w:rPr>
          <w:b/>
          <w:sz w:val="28"/>
          <w:szCs w:val="28"/>
        </w:rPr>
        <w:t xml:space="preserve">a </w:t>
      </w:r>
      <w:r w:rsidR="00181E47">
        <w:rPr>
          <w:b/>
          <w:sz w:val="28"/>
          <w:szCs w:val="28"/>
        </w:rPr>
        <w:t xml:space="preserve">continuidade de </w:t>
      </w:r>
      <w:r w:rsidR="007317BB" w:rsidRPr="00B55348">
        <w:rPr>
          <w:b/>
          <w:sz w:val="28"/>
          <w:szCs w:val="28"/>
        </w:rPr>
        <w:t>adesão ao programa do</w:t>
      </w:r>
      <w:r w:rsidR="0003026B" w:rsidRPr="00B55348">
        <w:rPr>
          <w:b/>
          <w:sz w:val="28"/>
          <w:szCs w:val="28"/>
        </w:rPr>
        <w:t xml:space="preserve"> </w:t>
      </w:r>
      <w:r w:rsidR="00E0608F" w:rsidRPr="00B55348">
        <w:rPr>
          <w:b/>
          <w:sz w:val="28"/>
          <w:szCs w:val="28"/>
        </w:rPr>
        <w:t>M</w:t>
      </w:r>
      <w:r w:rsidR="0003026B" w:rsidRPr="00B55348">
        <w:rPr>
          <w:b/>
          <w:sz w:val="28"/>
          <w:szCs w:val="28"/>
        </w:rPr>
        <w:t>inistério da Cidadania do</w:t>
      </w:r>
      <w:r w:rsidR="007317BB" w:rsidRPr="00B55348">
        <w:rPr>
          <w:b/>
          <w:sz w:val="28"/>
          <w:szCs w:val="28"/>
        </w:rPr>
        <w:t xml:space="preserve"> Governo Federal “</w:t>
      </w:r>
      <w:r w:rsidR="0003026B" w:rsidRPr="00B55348">
        <w:rPr>
          <w:b/>
          <w:sz w:val="28"/>
          <w:szCs w:val="28"/>
        </w:rPr>
        <w:t>Progredir”</w:t>
      </w:r>
    </w:p>
    <w:p w:rsidR="00954DE7" w:rsidRPr="00B55348" w:rsidRDefault="00954DE7" w:rsidP="00CC373D">
      <w:pPr>
        <w:spacing w:line="360" w:lineRule="auto"/>
        <w:ind w:firstLine="1418"/>
        <w:jc w:val="both"/>
        <w:rPr>
          <w:b/>
          <w:sz w:val="28"/>
          <w:szCs w:val="28"/>
        </w:rPr>
      </w:pPr>
    </w:p>
    <w:p w:rsidR="00954DE7" w:rsidRPr="00B55348" w:rsidRDefault="007B1CE1" w:rsidP="00CC373D">
      <w:pPr>
        <w:spacing w:line="360" w:lineRule="auto"/>
        <w:ind w:firstLine="1418"/>
        <w:jc w:val="both"/>
        <w:rPr>
          <w:szCs w:val="24"/>
        </w:rPr>
      </w:pPr>
      <w:r w:rsidRPr="00B55348">
        <w:rPr>
          <w:b/>
          <w:szCs w:val="24"/>
        </w:rPr>
        <w:t>CONSIDERANDO</w:t>
      </w:r>
      <w:r w:rsidRPr="00B55348">
        <w:rPr>
          <w:szCs w:val="24"/>
        </w:rPr>
        <w:t xml:space="preserve"> </w:t>
      </w:r>
      <w:r w:rsidR="00E0608F" w:rsidRPr="00B55348">
        <w:rPr>
          <w:szCs w:val="24"/>
        </w:rPr>
        <w:t xml:space="preserve">que </w:t>
      </w:r>
      <w:r w:rsidR="00A7187C" w:rsidRPr="00B55348">
        <w:rPr>
          <w:szCs w:val="24"/>
        </w:rPr>
        <w:t xml:space="preserve">o </w:t>
      </w:r>
      <w:r w:rsidR="00954DE7" w:rsidRPr="00B55348">
        <w:rPr>
          <w:szCs w:val="24"/>
        </w:rPr>
        <w:t>Plano Progredir é um conjunto de ações do </w:t>
      </w:r>
      <w:r w:rsidR="00954DE7" w:rsidRPr="00B55348">
        <w:rPr>
          <w:rStyle w:val="Forte"/>
          <w:b w:val="0"/>
          <w:szCs w:val="24"/>
        </w:rPr>
        <w:t>governo federal</w:t>
      </w:r>
      <w:r w:rsidR="00954DE7" w:rsidRPr="00B55348">
        <w:rPr>
          <w:b/>
          <w:szCs w:val="24"/>
        </w:rPr>
        <w:t> </w:t>
      </w:r>
      <w:r w:rsidR="00954DE7" w:rsidRPr="00B55348">
        <w:rPr>
          <w:szCs w:val="24"/>
        </w:rPr>
        <w:t>para auxiliar as pessoas inscritas no Cadastro Único, preferencialmente aquelas com perfil de até meio salário mínimo, na busca de o</w:t>
      </w:r>
      <w:r w:rsidR="00E0608F" w:rsidRPr="00B55348">
        <w:rPr>
          <w:szCs w:val="24"/>
        </w:rPr>
        <w:t>portunidades de emprego e renda, sendo que p</w:t>
      </w:r>
      <w:r w:rsidR="00954DE7" w:rsidRPr="00B55348">
        <w:rPr>
          <w:szCs w:val="24"/>
        </w:rPr>
        <w:t xml:space="preserve">ara isso o projeto faz oferta de cursos profissionalizantes, como os cursos do </w:t>
      </w:r>
      <w:proofErr w:type="spellStart"/>
      <w:r w:rsidR="00954DE7" w:rsidRPr="00B55348">
        <w:rPr>
          <w:szCs w:val="24"/>
        </w:rPr>
        <w:t>Pronatec</w:t>
      </w:r>
      <w:proofErr w:type="spellEnd"/>
      <w:r w:rsidR="00954DE7" w:rsidRPr="00B55348">
        <w:rPr>
          <w:szCs w:val="24"/>
        </w:rPr>
        <w:t>, possibilidade de acesso ao microcrédito e encami</w:t>
      </w:r>
      <w:r w:rsidR="009734EE" w:rsidRPr="00B55348">
        <w:rPr>
          <w:szCs w:val="24"/>
        </w:rPr>
        <w:t>nhamento ao mercado de trabalho;</w:t>
      </w:r>
    </w:p>
    <w:p w:rsidR="00954DE7" w:rsidRPr="00B55348" w:rsidRDefault="00954DE7" w:rsidP="00CC373D">
      <w:pPr>
        <w:spacing w:line="360" w:lineRule="auto"/>
        <w:ind w:firstLine="1418"/>
        <w:jc w:val="both"/>
        <w:rPr>
          <w:szCs w:val="24"/>
        </w:rPr>
      </w:pPr>
    </w:p>
    <w:p w:rsidR="00954DE7" w:rsidRPr="00B55348" w:rsidRDefault="00954DE7" w:rsidP="00CC373D">
      <w:pPr>
        <w:spacing w:line="360" w:lineRule="auto"/>
        <w:ind w:firstLine="1418"/>
        <w:jc w:val="both"/>
        <w:rPr>
          <w:szCs w:val="24"/>
        </w:rPr>
      </w:pPr>
      <w:r w:rsidRPr="00B55348">
        <w:rPr>
          <w:b/>
          <w:szCs w:val="24"/>
        </w:rPr>
        <w:t>CONSIDAR</w:t>
      </w:r>
      <w:r w:rsidR="00D70A88">
        <w:rPr>
          <w:b/>
          <w:szCs w:val="24"/>
        </w:rPr>
        <w:t>A</w:t>
      </w:r>
      <w:r w:rsidRPr="00B55348">
        <w:rPr>
          <w:b/>
          <w:szCs w:val="24"/>
        </w:rPr>
        <w:t>NDO</w:t>
      </w:r>
      <w:r w:rsidRPr="00B55348">
        <w:rPr>
          <w:szCs w:val="24"/>
        </w:rPr>
        <w:t xml:space="preserve"> que as ofertas deste programa estão distribuídas em três eixos: Empreendedor</w:t>
      </w:r>
      <w:r w:rsidR="00E0608F" w:rsidRPr="00B55348">
        <w:rPr>
          <w:szCs w:val="24"/>
        </w:rPr>
        <w:t>ismo; Qualificação profissional</w:t>
      </w:r>
      <w:r w:rsidRPr="00B55348">
        <w:rPr>
          <w:szCs w:val="24"/>
        </w:rPr>
        <w:t xml:space="preserve"> e Intermediação de </w:t>
      </w:r>
      <w:r w:rsidR="00E0608F" w:rsidRPr="00B55348">
        <w:rPr>
          <w:szCs w:val="24"/>
        </w:rPr>
        <w:t>mão de obra</w:t>
      </w:r>
      <w:r w:rsidR="009734EE" w:rsidRPr="00B55348">
        <w:rPr>
          <w:szCs w:val="24"/>
        </w:rPr>
        <w:t>;</w:t>
      </w:r>
    </w:p>
    <w:p w:rsidR="00954DE7" w:rsidRPr="00B55348" w:rsidRDefault="00954DE7" w:rsidP="00CC373D">
      <w:pPr>
        <w:spacing w:line="360" w:lineRule="auto"/>
        <w:ind w:firstLine="1418"/>
        <w:jc w:val="both"/>
        <w:rPr>
          <w:szCs w:val="24"/>
        </w:rPr>
      </w:pPr>
    </w:p>
    <w:p w:rsidR="00954DE7" w:rsidRPr="00B55348" w:rsidRDefault="00954DE7" w:rsidP="00CC373D">
      <w:pPr>
        <w:spacing w:line="360" w:lineRule="auto"/>
        <w:ind w:firstLine="1418"/>
        <w:jc w:val="both"/>
        <w:rPr>
          <w:szCs w:val="24"/>
        </w:rPr>
      </w:pPr>
      <w:r w:rsidRPr="00B55348">
        <w:rPr>
          <w:b/>
          <w:szCs w:val="24"/>
        </w:rPr>
        <w:t>CONSIDERANDO</w:t>
      </w:r>
      <w:r w:rsidRPr="00B55348">
        <w:rPr>
          <w:szCs w:val="24"/>
        </w:rPr>
        <w:t xml:space="preserve"> que segundo o governo federal, somente pessoas inscritas no Cadastro Único podem participar do Progredir.  Atualmente, o governo disponibiliza 40 mil vagas para os cursos gratuitos de qualificação profissio</w:t>
      </w:r>
      <w:r w:rsidR="009734EE" w:rsidRPr="00B55348">
        <w:rPr>
          <w:szCs w:val="24"/>
        </w:rPr>
        <w:t>nal e diversas vagas de emprego;</w:t>
      </w:r>
    </w:p>
    <w:p w:rsidR="00954DE7" w:rsidRPr="00B55348" w:rsidRDefault="00954DE7" w:rsidP="00CC373D">
      <w:pPr>
        <w:spacing w:line="360" w:lineRule="auto"/>
        <w:ind w:firstLine="1418"/>
        <w:jc w:val="both"/>
        <w:rPr>
          <w:szCs w:val="24"/>
        </w:rPr>
      </w:pPr>
    </w:p>
    <w:p w:rsidR="00954DE7" w:rsidRDefault="00954DE7" w:rsidP="00CC373D">
      <w:pPr>
        <w:spacing w:line="360" w:lineRule="auto"/>
        <w:ind w:firstLine="1418"/>
        <w:jc w:val="both"/>
        <w:rPr>
          <w:szCs w:val="24"/>
        </w:rPr>
      </w:pPr>
      <w:r w:rsidRPr="00B55348">
        <w:rPr>
          <w:b/>
          <w:szCs w:val="24"/>
        </w:rPr>
        <w:t>CONSIDERANDO</w:t>
      </w:r>
      <w:r w:rsidRPr="00B55348">
        <w:rPr>
          <w:szCs w:val="24"/>
        </w:rPr>
        <w:t xml:space="preserve"> que para se inscrever no Cadastro único, o interessado deve ter renda mensal igual ou inferior a meio salário mínimo por pessoa ou renda familiar mensal de até três salários mínimos. Após isso, será necessário acessar o site oficial do programa </w:t>
      </w:r>
      <w:r w:rsidR="008F40DE" w:rsidRPr="00B55348">
        <w:rPr>
          <w:szCs w:val="24"/>
        </w:rPr>
        <w:t>(</w:t>
      </w:r>
      <w:r w:rsidR="00E0608F" w:rsidRPr="00B55348">
        <w:rPr>
          <w:szCs w:val="24"/>
          <w:shd w:val="clear" w:color="auto" w:fill="FFFFFF"/>
        </w:rPr>
        <w:t>www.mds.gov.br/progredir</w:t>
      </w:r>
      <w:r w:rsidR="008F40DE" w:rsidRPr="00B55348">
        <w:rPr>
          <w:szCs w:val="24"/>
        </w:rPr>
        <w:t>)</w:t>
      </w:r>
      <w:r w:rsidR="00E0608F" w:rsidRPr="00B55348">
        <w:rPr>
          <w:szCs w:val="24"/>
        </w:rPr>
        <w:t xml:space="preserve"> </w:t>
      </w:r>
      <w:r w:rsidRPr="00B55348">
        <w:rPr>
          <w:szCs w:val="24"/>
        </w:rPr>
        <w:t>e se cadastrar. Se o cidadão estiver inscrito no Cadastro Único, o  CPF será identificado pelo sistema no momento do cadastro;</w:t>
      </w:r>
    </w:p>
    <w:p w:rsidR="00181E47" w:rsidRPr="00B55348" w:rsidRDefault="00181E47" w:rsidP="00CC373D">
      <w:pPr>
        <w:spacing w:line="360" w:lineRule="auto"/>
        <w:ind w:firstLine="1418"/>
        <w:jc w:val="both"/>
        <w:rPr>
          <w:szCs w:val="24"/>
        </w:rPr>
      </w:pPr>
    </w:p>
    <w:p w:rsidR="0003026B" w:rsidRDefault="0003026B" w:rsidP="00CC373D">
      <w:pPr>
        <w:pStyle w:val="NormalWeb"/>
        <w:spacing w:before="0" w:beforeAutospacing="0" w:after="0" w:afterAutospacing="0" w:line="360" w:lineRule="auto"/>
        <w:ind w:firstLine="1418"/>
        <w:jc w:val="both"/>
      </w:pPr>
      <w:r w:rsidRPr="00B55348">
        <w:rPr>
          <w:b/>
        </w:rPr>
        <w:lastRenderedPageBreak/>
        <w:t>CONSIDERANDO</w:t>
      </w:r>
      <w:r w:rsidRPr="00B55348">
        <w:t xml:space="preserve"> que o plano reúne qualificação profissional, apoio ao empreendedorismo e encaminhamento ao mercado de trabalho, a fim de contribuir para fortalecer as capacidades individuais e ger</w:t>
      </w:r>
      <w:r w:rsidR="009734EE" w:rsidRPr="00B55348">
        <w:t>ar independência socioeconômica;</w:t>
      </w:r>
    </w:p>
    <w:p w:rsidR="00181E47" w:rsidRPr="00B55348" w:rsidRDefault="00181E47" w:rsidP="00CC373D">
      <w:pPr>
        <w:pStyle w:val="NormalWeb"/>
        <w:spacing w:before="0" w:beforeAutospacing="0" w:after="0" w:afterAutospacing="0" w:line="360" w:lineRule="auto"/>
        <w:ind w:firstLine="1418"/>
        <w:jc w:val="both"/>
      </w:pPr>
    </w:p>
    <w:p w:rsidR="0003026B" w:rsidRPr="009734EE" w:rsidRDefault="007B1CE1" w:rsidP="00CC373D">
      <w:pPr>
        <w:pStyle w:val="NormalWeb"/>
        <w:spacing w:before="0" w:beforeAutospacing="0" w:after="0" w:afterAutospacing="0" w:line="360" w:lineRule="auto"/>
        <w:ind w:firstLine="1418"/>
        <w:jc w:val="both"/>
        <w:rPr>
          <w:bCs/>
          <w:color w:val="172938"/>
        </w:rPr>
      </w:pPr>
      <w:r w:rsidRPr="00A7187C">
        <w:rPr>
          <w:b/>
          <w:color w:val="222222"/>
        </w:rPr>
        <w:t>CONSIDERANDO</w:t>
      </w:r>
      <w:r w:rsidRPr="009734EE">
        <w:rPr>
          <w:color w:val="222222"/>
        </w:rPr>
        <w:t xml:space="preserve"> </w:t>
      </w:r>
      <w:r w:rsidR="0003026B" w:rsidRPr="009734EE">
        <w:rPr>
          <w:color w:val="222222"/>
        </w:rPr>
        <w:t xml:space="preserve">que </w:t>
      </w:r>
      <w:r w:rsidR="0003026B" w:rsidRPr="009734EE">
        <w:rPr>
          <w:color w:val="172938"/>
          <w:shd w:val="clear" w:color="auto" w:fill="FFFFFF"/>
        </w:rPr>
        <w:t>coordenado pela Secretaria de Inclusão Social e Produtiva do Ministério do Desenvolvimento Social (MDS), e mediante parcerias públicas e privadas, o </w:t>
      </w:r>
      <w:r w:rsidR="0003026B" w:rsidRPr="009734EE">
        <w:rPr>
          <w:bCs/>
          <w:color w:val="172938"/>
          <w:shd w:val="clear" w:color="auto" w:fill="FFFFFF"/>
        </w:rPr>
        <w:t>Progredir</w:t>
      </w:r>
      <w:r w:rsidR="0003026B" w:rsidRPr="009734EE">
        <w:rPr>
          <w:color w:val="172938"/>
          <w:shd w:val="clear" w:color="auto" w:fill="FFFFFF"/>
        </w:rPr>
        <w:t> atua de forma conjunta e integrada em três eixos:</w:t>
      </w:r>
      <w:r w:rsidR="0003026B" w:rsidRPr="009734EE">
        <w:rPr>
          <w:bCs/>
          <w:color w:val="172938"/>
        </w:rPr>
        <w:t xml:space="preserve"> </w:t>
      </w:r>
    </w:p>
    <w:p w:rsidR="00B55348" w:rsidRDefault="00A7187C" w:rsidP="00CC373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 w:firstLine="1418"/>
        <w:jc w:val="both"/>
        <w:rPr>
          <w:color w:val="111111"/>
        </w:rPr>
      </w:pPr>
      <w:r w:rsidRPr="00B55348">
        <w:rPr>
          <w:bCs/>
          <w:color w:val="172938"/>
        </w:rPr>
        <w:t>Intermediação de mão de obra</w:t>
      </w:r>
      <w:r w:rsidR="0003026B" w:rsidRPr="00B55348">
        <w:rPr>
          <w:bCs/>
          <w:color w:val="172938"/>
        </w:rPr>
        <w:t>:</w:t>
      </w:r>
      <w:r w:rsidRPr="00B55348">
        <w:rPr>
          <w:bCs/>
          <w:color w:val="172938"/>
        </w:rPr>
        <w:t xml:space="preserve"> </w:t>
      </w:r>
      <w:r w:rsidR="00B55348" w:rsidRPr="00B55348">
        <w:rPr>
          <w:bCs/>
          <w:color w:val="172938"/>
        </w:rPr>
        <w:t>f</w:t>
      </w:r>
      <w:r w:rsidR="0003026B" w:rsidRPr="00B55348">
        <w:rPr>
          <w:color w:val="111111"/>
        </w:rPr>
        <w:t xml:space="preserve">erramenta para elaboração de currículos; </w:t>
      </w:r>
      <w:r w:rsidR="00B55348" w:rsidRPr="00B55348">
        <w:rPr>
          <w:color w:val="111111"/>
        </w:rPr>
        <w:t>i</w:t>
      </w:r>
      <w:r w:rsidR="0003026B" w:rsidRPr="00B55348">
        <w:rPr>
          <w:color w:val="111111"/>
        </w:rPr>
        <w:t xml:space="preserve">dentificação do perfil dos candidatos; </w:t>
      </w:r>
      <w:r w:rsidR="00B55348" w:rsidRPr="00B55348">
        <w:rPr>
          <w:color w:val="111111"/>
        </w:rPr>
        <w:t>c</w:t>
      </w:r>
      <w:r w:rsidR="0003026B" w:rsidRPr="00B55348">
        <w:rPr>
          <w:color w:val="111111"/>
        </w:rPr>
        <w:t xml:space="preserve">ruzamento dos perfis dos candidatos e das vagas de emprego oferecidas por empresas parceiras; </w:t>
      </w:r>
      <w:r w:rsidR="00B55348" w:rsidRPr="00B55348">
        <w:rPr>
          <w:color w:val="111111"/>
        </w:rPr>
        <w:t>e</w:t>
      </w:r>
      <w:r w:rsidR="0003026B" w:rsidRPr="00B55348">
        <w:rPr>
          <w:color w:val="111111"/>
        </w:rPr>
        <w:t>ncaminhamento para o mercado de trabalho;</w:t>
      </w:r>
    </w:p>
    <w:p w:rsidR="0003026B" w:rsidRPr="00B55348" w:rsidRDefault="00B55348" w:rsidP="00CC373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 w:firstLine="1418"/>
        <w:jc w:val="both"/>
        <w:rPr>
          <w:color w:val="111111"/>
        </w:rPr>
      </w:pPr>
      <w:r w:rsidRPr="00B55348">
        <w:rPr>
          <w:bCs/>
          <w:color w:val="172938"/>
        </w:rPr>
        <w:t>Qualificação profissional:</w:t>
      </w:r>
      <w:r w:rsidR="0003026B" w:rsidRPr="00B55348">
        <w:rPr>
          <w:bCs/>
          <w:color w:val="172938"/>
        </w:rPr>
        <w:t xml:space="preserve"> </w:t>
      </w:r>
      <w:r w:rsidRPr="00B55348">
        <w:rPr>
          <w:bCs/>
          <w:color w:val="172938"/>
        </w:rPr>
        <w:t>c</w:t>
      </w:r>
      <w:r w:rsidR="0003026B" w:rsidRPr="00B55348">
        <w:rPr>
          <w:bCs/>
          <w:color w:val="172938"/>
        </w:rPr>
        <w:t>ursos profissionalizantes</w:t>
      </w:r>
      <w:r w:rsidRPr="00B55348">
        <w:rPr>
          <w:bCs/>
          <w:color w:val="172938"/>
        </w:rPr>
        <w:t xml:space="preserve"> com</w:t>
      </w:r>
      <w:r w:rsidR="0003026B" w:rsidRPr="00B55348">
        <w:rPr>
          <w:bCs/>
          <w:color w:val="172938"/>
        </w:rPr>
        <w:t> </w:t>
      </w:r>
      <w:proofErr w:type="gramStart"/>
      <w:r w:rsidR="0003026B" w:rsidRPr="00B55348">
        <w:rPr>
          <w:color w:val="111111"/>
        </w:rPr>
        <w:t>1</w:t>
      </w:r>
      <w:proofErr w:type="gramEnd"/>
      <w:r w:rsidR="0003026B" w:rsidRPr="00B55348">
        <w:rPr>
          <w:color w:val="111111"/>
        </w:rPr>
        <w:t xml:space="preserve"> milhão de vagas em cursos </w:t>
      </w:r>
      <w:r>
        <w:rPr>
          <w:color w:val="111111"/>
        </w:rPr>
        <w:t xml:space="preserve">do </w:t>
      </w:r>
      <w:proofErr w:type="spellStart"/>
      <w:r>
        <w:rPr>
          <w:color w:val="111111"/>
        </w:rPr>
        <w:t>Pronatec</w:t>
      </w:r>
      <w:proofErr w:type="spellEnd"/>
      <w:r>
        <w:rPr>
          <w:color w:val="111111"/>
        </w:rPr>
        <w:t xml:space="preserve"> Oferta Voluntária; f</w:t>
      </w:r>
      <w:r w:rsidR="0003026B" w:rsidRPr="00B55348">
        <w:rPr>
          <w:color w:val="111111"/>
        </w:rPr>
        <w:t xml:space="preserve">erramenta on-line de localização de Centros Vocacionais Tecnológicos para apoiar o acesso a cursos de formação profissional; </w:t>
      </w:r>
      <w:r>
        <w:rPr>
          <w:bCs/>
          <w:color w:val="172938"/>
        </w:rPr>
        <w:t>e</w:t>
      </w:r>
      <w:r w:rsidR="0003026B" w:rsidRPr="00B55348">
        <w:rPr>
          <w:bCs/>
          <w:color w:val="172938"/>
        </w:rPr>
        <w:t xml:space="preserve">ducação financeira: </w:t>
      </w:r>
      <w:r>
        <w:rPr>
          <w:bCs/>
          <w:color w:val="172938"/>
        </w:rPr>
        <w:t>o</w:t>
      </w:r>
      <w:r w:rsidR="0003026B" w:rsidRPr="00B55348">
        <w:rPr>
          <w:color w:val="111111"/>
        </w:rPr>
        <w:t xml:space="preserve">ficinas de educação financeira para mais de 100 mil famílias; </w:t>
      </w:r>
      <w:r>
        <w:rPr>
          <w:bCs/>
          <w:color w:val="172938"/>
        </w:rPr>
        <w:t>i</w:t>
      </w:r>
      <w:r w:rsidR="0003026B" w:rsidRPr="00B55348">
        <w:rPr>
          <w:bCs/>
          <w:color w:val="172938"/>
        </w:rPr>
        <w:t>nclusão digital:</w:t>
      </w:r>
      <w:r>
        <w:rPr>
          <w:bCs/>
          <w:color w:val="172938"/>
        </w:rPr>
        <w:t xml:space="preserve"> f</w:t>
      </w:r>
      <w:r w:rsidR="0003026B" w:rsidRPr="00B55348">
        <w:rPr>
          <w:color w:val="111111"/>
        </w:rPr>
        <w:t xml:space="preserve">erramenta on-line de localização de telecentros para apoiar o acesso a cursos de inclusão digital; </w:t>
      </w:r>
      <w:r>
        <w:rPr>
          <w:color w:val="111111"/>
        </w:rPr>
        <w:t>bolsas para Agentes de Inclusão d</w:t>
      </w:r>
      <w:r w:rsidR="0003026B" w:rsidRPr="00B55348">
        <w:rPr>
          <w:color w:val="111111"/>
        </w:rPr>
        <w:t>igital;</w:t>
      </w:r>
    </w:p>
    <w:p w:rsidR="0003026B" w:rsidRDefault="0003026B" w:rsidP="00CC373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 w:firstLine="1418"/>
        <w:jc w:val="both"/>
        <w:rPr>
          <w:color w:val="111111"/>
        </w:rPr>
      </w:pPr>
      <w:r w:rsidRPr="009734EE">
        <w:rPr>
          <w:bCs/>
          <w:color w:val="172938"/>
        </w:rPr>
        <w:t>Empreendedorismo</w:t>
      </w:r>
      <w:r w:rsidRPr="009734EE">
        <w:rPr>
          <w:color w:val="172938"/>
        </w:rPr>
        <w:t xml:space="preserve">: </w:t>
      </w:r>
      <w:r w:rsidR="00B55348">
        <w:rPr>
          <w:color w:val="111111"/>
        </w:rPr>
        <w:t>i</w:t>
      </w:r>
      <w:r w:rsidRPr="009734EE">
        <w:rPr>
          <w:color w:val="111111"/>
        </w:rPr>
        <w:t xml:space="preserve">ncentivos para a concessão de até R$ 3 bilhões por ano em microcrédito para as famílias </w:t>
      </w:r>
      <w:proofErr w:type="gramStart"/>
      <w:r w:rsidRPr="009734EE">
        <w:rPr>
          <w:color w:val="111111"/>
        </w:rPr>
        <w:t>do Cadastro Único investirem</w:t>
      </w:r>
      <w:proofErr w:type="gramEnd"/>
      <w:r w:rsidRPr="009734EE">
        <w:rPr>
          <w:color w:val="111111"/>
        </w:rPr>
        <w:t xml:space="preserve"> em pequenos negócios ; </w:t>
      </w:r>
      <w:r w:rsidR="00B55348">
        <w:rPr>
          <w:color w:val="111111"/>
        </w:rPr>
        <w:t>a</w:t>
      </w:r>
      <w:r w:rsidRPr="009734EE">
        <w:rPr>
          <w:color w:val="111111"/>
        </w:rPr>
        <w:t>ssistência técnica e inclusão financeira para trabalhadores autônomos inscritos no Cadastro Único;</w:t>
      </w:r>
    </w:p>
    <w:p w:rsidR="00181E47" w:rsidRPr="009734EE" w:rsidRDefault="00181E47" w:rsidP="00CC373D">
      <w:pPr>
        <w:pStyle w:val="NormalWeb"/>
        <w:spacing w:before="0" w:beforeAutospacing="0" w:after="0" w:afterAutospacing="0" w:line="360" w:lineRule="auto"/>
        <w:ind w:left="1418"/>
        <w:jc w:val="both"/>
        <w:rPr>
          <w:color w:val="111111"/>
        </w:rPr>
      </w:pPr>
    </w:p>
    <w:p w:rsidR="00181E47" w:rsidRDefault="00181E47" w:rsidP="00CC373D">
      <w:pPr>
        <w:shd w:val="clear" w:color="auto" w:fill="FFFFFF"/>
        <w:overflowPunct/>
        <w:autoSpaceDE/>
        <w:autoSpaceDN/>
        <w:adjustRightInd/>
        <w:spacing w:line="360" w:lineRule="auto"/>
        <w:ind w:firstLine="1418"/>
        <w:jc w:val="both"/>
        <w:rPr>
          <w:color w:val="222222"/>
          <w:szCs w:val="24"/>
        </w:rPr>
      </w:pPr>
      <w:r>
        <w:rPr>
          <w:b/>
          <w:noProof/>
          <w:color w:val="222222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979805</wp:posOffset>
            </wp:positionV>
            <wp:extent cx="5760085" cy="1785620"/>
            <wp:effectExtent l="19050" t="0" r="0" b="0"/>
            <wp:wrapTight wrapText="bothSides">
              <wp:wrapPolygon edited="0">
                <wp:start x="-71" y="0"/>
                <wp:lineTo x="-71" y="21431"/>
                <wp:lineTo x="21574" y="21431"/>
                <wp:lineTo x="21574" y="0"/>
                <wp:lineTo x="-71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CE1" w:rsidRPr="00B55348">
        <w:rPr>
          <w:b/>
          <w:color w:val="222222"/>
          <w:szCs w:val="24"/>
        </w:rPr>
        <w:t>CONSIDERANDO</w:t>
      </w:r>
      <w:r w:rsidR="007B1CE1" w:rsidRPr="009734EE">
        <w:rPr>
          <w:color w:val="222222"/>
          <w:szCs w:val="24"/>
        </w:rPr>
        <w:t xml:space="preserve"> </w:t>
      </w:r>
      <w:r w:rsidR="00B55348">
        <w:rPr>
          <w:color w:val="222222"/>
          <w:szCs w:val="24"/>
        </w:rPr>
        <w:t>que requerimento semelhante sobre o assunto já havia sido feito anteriormente (1652/19)</w:t>
      </w:r>
      <w:r>
        <w:rPr>
          <w:color w:val="222222"/>
          <w:szCs w:val="24"/>
        </w:rPr>
        <w:t>, onde a Secretaria de Igualdade e Assistência Social afirmou que na então gestão da pasta este programa não foi visto como prioridade, conforme ilustra parte da resposta abaixo:</w:t>
      </w:r>
    </w:p>
    <w:p w:rsidR="00181E47" w:rsidRDefault="00181E47" w:rsidP="00CC373D">
      <w:pPr>
        <w:pStyle w:val="NormalWeb"/>
        <w:spacing w:before="0" w:beforeAutospacing="0" w:after="0" w:afterAutospacing="0" w:line="360" w:lineRule="auto"/>
        <w:ind w:firstLine="1418"/>
        <w:jc w:val="both"/>
      </w:pPr>
      <w:r>
        <w:rPr>
          <w:b/>
        </w:rPr>
        <w:lastRenderedPageBreak/>
        <w:t xml:space="preserve">CONSIDERANDO </w:t>
      </w:r>
      <w:r w:rsidRPr="00181E47">
        <w:t xml:space="preserve">que em reunião entre este Vereador com o então Secretário de Igualdade e Assistência Social, Paulo </w:t>
      </w:r>
      <w:proofErr w:type="spellStart"/>
      <w:r w:rsidRPr="00181E47">
        <w:t>Soranz</w:t>
      </w:r>
      <w:proofErr w:type="spellEnd"/>
      <w:r w:rsidRPr="00181E47">
        <w:t>, foi demonstrado interesse e relevância para o município na adesão de um programa social nesses moldes;</w:t>
      </w:r>
    </w:p>
    <w:p w:rsidR="00CC373D" w:rsidRDefault="00CC373D" w:rsidP="00CC373D">
      <w:pPr>
        <w:pStyle w:val="NormalWeb"/>
        <w:spacing w:before="0" w:beforeAutospacing="0" w:after="0" w:afterAutospacing="0" w:line="360" w:lineRule="auto"/>
        <w:ind w:firstLine="1418"/>
        <w:jc w:val="both"/>
      </w:pPr>
    </w:p>
    <w:p w:rsidR="00CC373D" w:rsidRPr="00181E47" w:rsidRDefault="00CC373D" w:rsidP="00CC373D">
      <w:pPr>
        <w:pStyle w:val="NormalWeb"/>
        <w:spacing w:before="0" w:beforeAutospacing="0" w:after="0" w:afterAutospacing="0" w:line="360" w:lineRule="auto"/>
        <w:ind w:firstLine="1418"/>
        <w:jc w:val="both"/>
      </w:pPr>
      <w:r w:rsidRPr="00CC373D">
        <w:rPr>
          <w:b/>
        </w:rPr>
        <w:t>CONSIDERANDO</w:t>
      </w:r>
      <w:r>
        <w:t xml:space="preserve"> que Sorocaba passou por uma reestruturação de secretarias e este secretário está hoje à frente da Secretaria de Cidadania e Participação Popular, tendo a estrutura da SIAS acoplada; </w:t>
      </w:r>
    </w:p>
    <w:p w:rsidR="00181E47" w:rsidRDefault="00181E47" w:rsidP="00CC373D">
      <w:pPr>
        <w:pStyle w:val="NormalWeb"/>
        <w:spacing w:before="0" w:beforeAutospacing="0" w:after="0" w:afterAutospacing="0" w:line="360" w:lineRule="auto"/>
        <w:ind w:firstLine="1418"/>
        <w:jc w:val="both"/>
        <w:rPr>
          <w:b/>
        </w:rPr>
      </w:pPr>
    </w:p>
    <w:p w:rsidR="007B1CE1" w:rsidRPr="007B1CE1" w:rsidRDefault="007B1CE1" w:rsidP="00CC373D">
      <w:pPr>
        <w:pStyle w:val="NormalWeb"/>
        <w:spacing w:before="0" w:beforeAutospacing="0" w:after="0" w:afterAutospacing="0" w:line="360" w:lineRule="auto"/>
        <w:ind w:firstLine="1418"/>
        <w:jc w:val="both"/>
      </w:pPr>
      <w:r w:rsidRPr="00181E47">
        <w:rPr>
          <w:b/>
        </w:rPr>
        <w:t>REQUEIRO</w:t>
      </w:r>
      <w:r w:rsidRPr="007B1CE1">
        <w:t xml:space="preserve"> à Mesa, ou</w:t>
      </w:r>
      <w:r w:rsidR="009E2B96">
        <w:t>vido o Plenário, seja oficiad</w:t>
      </w:r>
      <w:r w:rsidR="00181E47">
        <w:t>a</w:t>
      </w:r>
      <w:r w:rsidR="009E2B96">
        <w:t xml:space="preserve"> a Excelentíssima</w:t>
      </w:r>
      <w:r w:rsidRPr="007B1CE1">
        <w:t xml:space="preserve"> Senhor</w:t>
      </w:r>
      <w:r w:rsidR="009E2B96">
        <w:t>a Prefeita</w:t>
      </w:r>
      <w:r w:rsidRPr="007B1CE1">
        <w:t>, solicitando nos informar, o que segue:</w:t>
      </w:r>
    </w:p>
    <w:p w:rsidR="007B1CE1" w:rsidRPr="00A82CC3" w:rsidRDefault="007B1CE1" w:rsidP="00CC373D">
      <w:pPr>
        <w:spacing w:line="360" w:lineRule="auto"/>
        <w:ind w:firstLine="1418"/>
        <w:jc w:val="both"/>
        <w:rPr>
          <w:szCs w:val="24"/>
        </w:rPr>
      </w:pPr>
    </w:p>
    <w:p w:rsidR="00CC373D" w:rsidRDefault="00CC373D" w:rsidP="00CC373D">
      <w:pPr>
        <w:numPr>
          <w:ilvl w:val="0"/>
          <w:numId w:val="3"/>
        </w:numPr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>Foi dado continuidade nas tratativas para que Sorocaba enfim faça a adesão ao Programa Progredir? Se sim, quais passos foram dados nesse sentido? Se não, por qual motivo? Existe previsão de quando a cidade contará com o Programa?</w:t>
      </w:r>
    </w:p>
    <w:p w:rsidR="00CC373D" w:rsidRDefault="00CC373D" w:rsidP="00CC373D">
      <w:pPr>
        <w:spacing w:line="360" w:lineRule="auto"/>
        <w:ind w:left="1418"/>
        <w:jc w:val="both"/>
        <w:rPr>
          <w:szCs w:val="24"/>
        </w:rPr>
      </w:pPr>
    </w:p>
    <w:p w:rsidR="008F40DE" w:rsidRDefault="00954DE7" w:rsidP="00CC373D">
      <w:pPr>
        <w:numPr>
          <w:ilvl w:val="0"/>
          <w:numId w:val="3"/>
        </w:numPr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Os funcionários que atendem nos CRAS de Sorocaba e </w:t>
      </w:r>
      <w:proofErr w:type="gramStart"/>
      <w:r>
        <w:rPr>
          <w:szCs w:val="24"/>
        </w:rPr>
        <w:t>no Bolsa</w:t>
      </w:r>
      <w:proofErr w:type="gramEnd"/>
      <w:r>
        <w:rPr>
          <w:szCs w:val="24"/>
        </w:rPr>
        <w:t xml:space="preserve"> Família </w:t>
      </w:r>
      <w:r w:rsidR="00CC373D">
        <w:rPr>
          <w:szCs w:val="24"/>
        </w:rPr>
        <w:t xml:space="preserve">já </w:t>
      </w:r>
      <w:r>
        <w:rPr>
          <w:szCs w:val="24"/>
        </w:rPr>
        <w:t>estão familiarizados com o Programa Progredir</w:t>
      </w:r>
      <w:r w:rsidR="008F40DE">
        <w:rPr>
          <w:szCs w:val="24"/>
        </w:rPr>
        <w:t xml:space="preserve"> do Governo F</w:t>
      </w:r>
      <w:r>
        <w:rPr>
          <w:szCs w:val="24"/>
        </w:rPr>
        <w:t>ederal</w:t>
      </w:r>
      <w:r w:rsidR="008F40DE">
        <w:rPr>
          <w:szCs w:val="24"/>
        </w:rPr>
        <w:t>?</w:t>
      </w:r>
    </w:p>
    <w:p w:rsidR="008F40DE" w:rsidRDefault="008F40DE" w:rsidP="00CC373D">
      <w:pPr>
        <w:spacing w:line="360" w:lineRule="auto"/>
        <w:ind w:firstLine="1418"/>
        <w:jc w:val="both"/>
        <w:rPr>
          <w:szCs w:val="24"/>
        </w:rPr>
      </w:pPr>
    </w:p>
    <w:p w:rsidR="00CC373D" w:rsidRPr="00CC373D" w:rsidRDefault="00CC373D" w:rsidP="00CC373D">
      <w:pPr>
        <w:numPr>
          <w:ilvl w:val="0"/>
          <w:numId w:val="3"/>
        </w:numPr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Em caso afirmativo quanto à adesão do Progredir, se tem informações de quantos munícipes estão inscritos no programa e quantos já foram beneficiados com alguma ação deste programa? </w:t>
      </w:r>
      <w:r w:rsidRPr="00CC373D">
        <w:rPr>
          <w:szCs w:val="24"/>
        </w:rPr>
        <w:t xml:space="preserve">Sorocaba já recebeu alguma das oficinas presenciais, cursos do </w:t>
      </w:r>
      <w:proofErr w:type="spellStart"/>
      <w:r w:rsidRPr="00CC373D">
        <w:rPr>
          <w:szCs w:val="24"/>
        </w:rPr>
        <w:t>Pronatec</w:t>
      </w:r>
      <w:proofErr w:type="spellEnd"/>
      <w:r w:rsidRPr="00CC373D">
        <w:rPr>
          <w:szCs w:val="24"/>
        </w:rPr>
        <w:t xml:space="preserve"> ou centros vocacionais deste programa? Se sim, quais são e onde estão instalados? Se não, por qual motivo?</w:t>
      </w:r>
    </w:p>
    <w:p w:rsidR="00444065" w:rsidRDefault="00444065" w:rsidP="00CC373D">
      <w:pPr>
        <w:spacing w:line="360" w:lineRule="auto"/>
        <w:ind w:firstLine="1418"/>
        <w:jc w:val="both"/>
        <w:rPr>
          <w:szCs w:val="24"/>
        </w:rPr>
      </w:pPr>
    </w:p>
    <w:p w:rsidR="0026051F" w:rsidRPr="008B765E" w:rsidRDefault="0026051F" w:rsidP="00CC373D">
      <w:pPr>
        <w:spacing w:line="360" w:lineRule="auto"/>
        <w:ind w:firstLine="1418"/>
        <w:jc w:val="both"/>
        <w:rPr>
          <w:szCs w:val="24"/>
        </w:rPr>
      </w:pPr>
      <w:r w:rsidRPr="008B765E">
        <w:rPr>
          <w:szCs w:val="24"/>
        </w:rPr>
        <w:t xml:space="preserve">Por fim, </w:t>
      </w:r>
      <w:proofErr w:type="gramStart"/>
      <w:r w:rsidRPr="00CC373D">
        <w:rPr>
          <w:b/>
          <w:szCs w:val="24"/>
        </w:rPr>
        <w:t>REQUEIRO</w:t>
      </w:r>
      <w:r w:rsidRPr="008B765E">
        <w:rPr>
          <w:szCs w:val="24"/>
        </w:rPr>
        <w:t>,</w:t>
      </w:r>
      <w:proofErr w:type="gramEnd"/>
      <w:r w:rsidRPr="008B765E">
        <w:rPr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184EB0" w:rsidRPr="007B1CE1" w:rsidRDefault="00A613CB" w:rsidP="00CC373D">
      <w:pPr>
        <w:spacing w:line="360" w:lineRule="auto"/>
        <w:ind w:firstLine="1418"/>
        <w:jc w:val="right"/>
        <w:rPr>
          <w:szCs w:val="24"/>
        </w:rPr>
      </w:pPr>
      <w:r w:rsidRPr="007B1CE1">
        <w:rPr>
          <w:szCs w:val="24"/>
        </w:rPr>
        <w:t>Sala das Sessões</w:t>
      </w:r>
      <w:r w:rsidR="00184EB0" w:rsidRPr="007B1CE1">
        <w:rPr>
          <w:szCs w:val="24"/>
        </w:rPr>
        <w:t xml:space="preserve">, </w:t>
      </w:r>
      <w:r w:rsidR="00CC373D">
        <w:rPr>
          <w:szCs w:val="24"/>
        </w:rPr>
        <w:t>05 de fevereiro de 2020</w:t>
      </w:r>
      <w:r w:rsidR="009467F8" w:rsidRPr="007B1CE1">
        <w:rPr>
          <w:szCs w:val="24"/>
        </w:rPr>
        <w:t>.</w:t>
      </w:r>
    </w:p>
    <w:p w:rsidR="003557FC" w:rsidRDefault="003557FC" w:rsidP="00CC373D">
      <w:pPr>
        <w:spacing w:line="360" w:lineRule="auto"/>
        <w:ind w:firstLine="1418"/>
        <w:rPr>
          <w:b/>
          <w:szCs w:val="24"/>
        </w:rPr>
      </w:pPr>
    </w:p>
    <w:p w:rsidR="00184EB0" w:rsidRPr="007B1CE1" w:rsidRDefault="00A613CB" w:rsidP="00CC373D">
      <w:pPr>
        <w:spacing w:line="360" w:lineRule="auto"/>
        <w:jc w:val="center"/>
        <w:rPr>
          <w:b/>
          <w:szCs w:val="24"/>
        </w:rPr>
      </w:pPr>
      <w:r w:rsidRPr="007B1CE1">
        <w:rPr>
          <w:b/>
          <w:szCs w:val="24"/>
        </w:rPr>
        <w:t>PÉRICLES RÉGIS</w:t>
      </w:r>
    </w:p>
    <w:p w:rsidR="00D62A3F" w:rsidRPr="007B1CE1" w:rsidRDefault="00184EB0" w:rsidP="00CC373D">
      <w:pPr>
        <w:spacing w:line="360" w:lineRule="auto"/>
        <w:jc w:val="center"/>
        <w:rPr>
          <w:b/>
          <w:szCs w:val="24"/>
        </w:rPr>
      </w:pPr>
      <w:r w:rsidRPr="007B1CE1">
        <w:rPr>
          <w:b/>
          <w:szCs w:val="24"/>
        </w:rPr>
        <w:t>Vereador</w:t>
      </w:r>
    </w:p>
    <w:sectPr w:rsidR="00D62A3F" w:rsidRPr="007B1CE1" w:rsidSect="00181E47">
      <w:headerReference w:type="default" r:id="rId9"/>
      <w:type w:val="continuous"/>
      <w:pgSz w:w="11907" w:h="16840" w:code="9"/>
      <w:pgMar w:top="2410" w:right="1134" w:bottom="28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9F" w:rsidRDefault="007E169F" w:rsidP="002F6274">
      <w:r>
        <w:separator/>
      </w:r>
    </w:p>
  </w:endnote>
  <w:endnote w:type="continuationSeparator" w:id="0">
    <w:p w:rsidR="007E169F" w:rsidRDefault="007E169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9F" w:rsidRDefault="007E169F" w:rsidP="002F6274">
      <w:r>
        <w:separator/>
      </w:r>
    </w:p>
  </w:footnote>
  <w:footnote w:type="continuationSeparator" w:id="0">
    <w:p w:rsidR="007E169F" w:rsidRDefault="007E169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EF7BAD" w:rsidRDefault="00BB0668" w:rsidP="003774E6">
    <w:pPr>
      <w:rPr>
        <w:sz w:val="20"/>
      </w:rPr>
    </w:pPr>
    <w:r w:rsidRPr="00EF7BAD"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1B6"/>
    <w:multiLevelType w:val="hybridMultilevel"/>
    <w:tmpl w:val="043EFC7E"/>
    <w:lvl w:ilvl="0" w:tplc="9996A00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1">
    <w:nsid w:val="0D6E5FFC"/>
    <w:multiLevelType w:val="multilevel"/>
    <w:tmpl w:val="0F4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1D2BE8"/>
    <w:multiLevelType w:val="multilevel"/>
    <w:tmpl w:val="39E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267D6"/>
    <w:multiLevelType w:val="hybridMultilevel"/>
    <w:tmpl w:val="4A68FA3E"/>
    <w:lvl w:ilvl="0" w:tplc="47107D02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4">
    <w:nsid w:val="200A4CA3"/>
    <w:multiLevelType w:val="multilevel"/>
    <w:tmpl w:val="9FA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D87E55"/>
    <w:multiLevelType w:val="hybridMultilevel"/>
    <w:tmpl w:val="23605C98"/>
    <w:lvl w:ilvl="0" w:tplc="FCA4E0D0">
      <w:start w:val="1"/>
      <w:numFmt w:val="decimal"/>
      <w:lvlText w:val="%1."/>
      <w:lvlJc w:val="left"/>
      <w:pPr>
        <w:ind w:left="3233" w:hanging="1815"/>
      </w:pPr>
      <w:rPr>
        <w:rFonts w:hint="default"/>
        <w:b/>
        <w:color w:val="172938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79F33B2"/>
    <w:multiLevelType w:val="multilevel"/>
    <w:tmpl w:val="E72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232CF2"/>
    <w:multiLevelType w:val="hybridMultilevel"/>
    <w:tmpl w:val="2FEC00A2"/>
    <w:lvl w:ilvl="0" w:tplc="F54C21C0">
      <w:start w:val="1"/>
      <w:numFmt w:val="decimal"/>
      <w:lvlText w:val="%1-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55153B52"/>
    <w:multiLevelType w:val="multilevel"/>
    <w:tmpl w:val="115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6D7D82"/>
    <w:multiLevelType w:val="multilevel"/>
    <w:tmpl w:val="706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0940D2"/>
    <w:multiLevelType w:val="multilevel"/>
    <w:tmpl w:val="DB14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38366D"/>
    <w:multiLevelType w:val="multilevel"/>
    <w:tmpl w:val="5828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3120"/>
          </w:tabs>
          <w:ind w:left="31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04B56"/>
    <w:rsid w:val="00004B56"/>
    <w:rsid w:val="00015B72"/>
    <w:rsid w:val="000212EE"/>
    <w:rsid w:val="0003026B"/>
    <w:rsid w:val="00073163"/>
    <w:rsid w:val="000968FD"/>
    <w:rsid w:val="000A1BD9"/>
    <w:rsid w:val="000B4882"/>
    <w:rsid w:val="000D714E"/>
    <w:rsid w:val="001074D2"/>
    <w:rsid w:val="00125014"/>
    <w:rsid w:val="0014069B"/>
    <w:rsid w:val="00162EEC"/>
    <w:rsid w:val="00171467"/>
    <w:rsid w:val="00181E47"/>
    <w:rsid w:val="00184EB0"/>
    <w:rsid w:val="001B058B"/>
    <w:rsid w:val="001B7B12"/>
    <w:rsid w:val="00211CCE"/>
    <w:rsid w:val="00237844"/>
    <w:rsid w:val="002420B6"/>
    <w:rsid w:val="00244AAC"/>
    <w:rsid w:val="00254298"/>
    <w:rsid w:val="0026051F"/>
    <w:rsid w:val="00271053"/>
    <w:rsid w:val="00276DDE"/>
    <w:rsid w:val="00285659"/>
    <w:rsid w:val="002970AC"/>
    <w:rsid w:val="002B149C"/>
    <w:rsid w:val="002C1E4B"/>
    <w:rsid w:val="002C2957"/>
    <w:rsid w:val="002C58FD"/>
    <w:rsid w:val="002E46DF"/>
    <w:rsid w:val="002E79FA"/>
    <w:rsid w:val="002F1F5D"/>
    <w:rsid w:val="002F6274"/>
    <w:rsid w:val="00323A84"/>
    <w:rsid w:val="00350CD4"/>
    <w:rsid w:val="003557FC"/>
    <w:rsid w:val="00365C7F"/>
    <w:rsid w:val="003774E6"/>
    <w:rsid w:val="003941BF"/>
    <w:rsid w:val="003B1AD3"/>
    <w:rsid w:val="003B405B"/>
    <w:rsid w:val="003D7B8A"/>
    <w:rsid w:val="0041705F"/>
    <w:rsid w:val="004311EB"/>
    <w:rsid w:val="00444065"/>
    <w:rsid w:val="00461B71"/>
    <w:rsid w:val="004750BA"/>
    <w:rsid w:val="00476B92"/>
    <w:rsid w:val="0048173F"/>
    <w:rsid w:val="00486BD6"/>
    <w:rsid w:val="004C2111"/>
    <w:rsid w:val="0051791E"/>
    <w:rsid w:val="0054794B"/>
    <w:rsid w:val="0057652B"/>
    <w:rsid w:val="00592FBF"/>
    <w:rsid w:val="005A422F"/>
    <w:rsid w:val="005B12F1"/>
    <w:rsid w:val="005B2204"/>
    <w:rsid w:val="005B2CCF"/>
    <w:rsid w:val="005B43E6"/>
    <w:rsid w:val="005C78A6"/>
    <w:rsid w:val="00613F88"/>
    <w:rsid w:val="00622A6E"/>
    <w:rsid w:val="006401D6"/>
    <w:rsid w:val="0064190D"/>
    <w:rsid w:val="0064450A"/>
    <w:rsid w:val="0066334E"/>
    <w:rsid w:val="00666E34"/>
    <w:rsid w:val="00676F48"/>
    <w:rsid w:val="006B6D7D"/>
    <w:rsid w:val="006B7435"/>
    <w:rsid w:val="006F4E66"/>
    <w:rsid w:val="006F702A"/>
    <w:rsid w:val="007317BB"/>
    <w:rsid w:val="00742B73"/>
    <w:rsid w:val="0075255F"/>
    <w:rsid w:val="00780D37"/>
    <w:rsid w:val="00794335"/>
    <w:rsid w:val="007B1CE1"/>
    <w:rsid w:val="007D6CAF"/>
    <w:rsid w:val="007E169F"/>
    <w:rsid w:val="007E4262"/>
    <w:rsid w:val="008546F5"/>
    <w:rsid w:val="00854C32"/>
    <w:rsid w:val="008642AC"/>
    <w:rsid w:val="00867DE0"/>
    <w:rsid w:val="00871171"/>
    <w:rsid w:val="00874FD1"/>
    <w:rsid w:val="00890BC2"/>
    <w:rsid w:val="008A4579"/>
    <w:rsid w:val="008D03AF"/>
    <w:rsid w:val="008F00D8"/>
    <w:rsid w:val="008F28AF"/>
    <w:rsid w:val="008F40DE"/>
    <w:rsid w:val="00920640"/>
    <w:rsid w:val="00921E12"/>
    <w:rsid w:val="009467F8"/>
    <w:rsid w:val="009513A9"/>
    <w:rsid w:val="0095245C"/>
    <w:rsid w:val="00954DE7"/>
    <w:rsid w:val="009734EE"/>
    <w:rsid w:val="009C380D"/>
    <w:rsid w:val="009E2B96"/>
    <w:rsid w:val="009F242E"/>
    <w:rsid w:val="00A00689"/>
    <w:rsid w:val="00A23046"/>
    <w:rsid w:val="00A613CB"/>
    <w:rsid w:val="00A6489A"/>
    <w:rsid w:val="00A7187C"/>
    <w:rsid w:val="00A82CC3"/>
    <w:rsid w:val="00A8752D"/>
    <w:rsid w:val="00A9703F"/>
    <w:rsid w:val="00AA026D"/>
    <w:rsid w:val="00AA5472"/>
    <w:rsid w:val="00AD19DF"/>
    <w:rsid w:val="00AD29A8"/>
    <w:rsid w:val="00B02FF7"/>
    <w:rsid w:val="00B03564"/>
    <w:rsid w:val="00B31777"/>
    <w:rsid w:val="00B53C6C"/>
    <w:rsid w:val="00B55348"/>
    <w:rsid w:val="00B621F4"/>
    <w:rsid w:val="00B82F08"/>
    <w:rsid w:val="00B87DFE"/>
    <w:rsid w:val="00B974D9"/>
    <w:rsid w:val="00BB0668"/>
    <w:rsid w:val="00BB36D6"/>
    <w:rsid w:val="00BB653D"/>
    <w:rsid w:val="00BD0035"/>
    <w:rsid w:val="00BD3E8C"/>
    <w:rsid w:val="00BE27E7"/>
    <w:rsid w:val="00BE6322"/>
    <w:rsid w:val="00C102FE"/>
    <w:rsid w:val="00C27CCC"/>
    <w:rsid w:val="00C27DEC"/>
    <w:rsid w:val="00C570EA"/>
    <w:rsid w:val="00C57AF8"/>
    <w:rsid w:val="00C72283"/>
    <w:rsid w:val="00C74ACF"/>
    <w:rsid w:val="00C86BB1"/>
    <w:rsid w:val="00C93DDC"/>
    <w:rsid w:val="00C974A3"/>
    <w:rsid w:val="00CC19D5"/>
    <w:rsid w:val="00CC373D"/>
    <w:rsid w:val="00CE1206"/>
    <w:rsid w:val="00CE15A7"/>
    <w:rsid w:val="00CE7896"/>
    <w:rsid w:val="00CF69F2"/>
    <w:rsid w:val="00D1058F"/>
    <w:rsid w:val="00D108EE"/>
    <w:rsid w:val="00D123A2"/>
    <w:rsid w:val="00D23035"/>
    <w:rsid w:val="00D62A3F"/>
    <w:rsid w:val="00D65D36"/>
    <w:rsid w:val="00D70A88"/>
    <w:rsid w:val="00D7188F"/>
    <w:rsid w:val="00D7625B"/>
    <w:rsid w:val="00D841E5"/>
    <w:rsid w:val="00DA7A3C"/>
    <w:rsid w:val="00DB2EE2"/>
    <w:rsid w:val="00E0608F"/>
    <w:rsid w:val="00E10A14"/>
    <w:rsid w:val="00E25662"/>
    <w:rsid w:val="00E2732F"/>
    <w:rsid w:val="00E5090D"/>
    <w:rsid w:val="00E609A9"/>
    <w:rsid w:val="00E70FAE"/>
    <w:rsid w:val="00E847C5"/>
    <w:rsid w:val="00EF7BAD"/>
    <w:rsid w:val="00F22816"/>
    <w:rsid w:val="00F41691"/>
    <w:rsid w:val="00F41E13"/>
    <w:rsid w:val="00F43FB0"/>
    <w:rsid w:val="00F769C1"/>
    <w:rsid w:val="00FA057D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F1F5D"/>
    <w:pPr>
      <w:ind w:left="720"/>
      <w:contextualSpacing/>
    </w:pPr>
  </w:style>
  <w:style w:type="paragraph" w:styleId="SemEspaamento">
    <w:name w:val="No Spacing"/>
    <w:uiPriority w:val="1"/>
    <w:qFormat/>
    <w:rsid w:val="00D62A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1C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notaderodap">
    <w:name w:val="footnote text"/>
    <w:basedOn w:val="Normal"/>
    <w:link w:val="TextodenotaderodapChar"/>
    <w:rsid w:val="002E79F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2E79FA"/>
  </w:style>
  <w:style w:type="character" w:styleId="Refdenotaderodap">
    <w:name w:val="footnote reference"/>
    <w:basedOn w:val="Fontepargpadro"/>
    <w:rsid w:val="002E79FA"/>
    <w:rPr>
      <w:vertAlign w:val="superscript"/>
    </w:rPr>
  </w:style>
  <w:style w:type="character" w:styleId="Forte">
    <w:name w:val="Strong"/>
    <w:basedOn w:val="Fontepargpadro"/>
    <w:uiPriority w:val="22"/>
    <w:qFormat/>
    <w:rsid w:val="0003026B"/>
    <w:rPr>
      <w:b/>
      <w:bCs/>
    </w:rPr>
  </w:style>
  <w:style w:type="character" w:styleId="Hyperlink">
    <w:name w:val="Hyperlink"/>
    <w:basedOn w:val="Fontepargpadro"/>
    <w:uiPriority w:val="99"/>
    <w:unhideWhenUsed/>
    <w:rsid w:val="0095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11B0-E70C-40B1-900E-6DEE4B62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10</TotalTime>
  <Pages>3</Pages>
  <Words>723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 temp</dc:creator>
  <cp:lastModifiedBy>usuario</cp:lastModifiedBy>
  <cp:revision>3</cp:revision>
  <cp:lastPrinted>2020-02-05T19:17:00Z</cp:lastPrinted>
  <dcterms:created xsi:type="dcterms:W3CDTF">2020-02-05T18:55:00Z</dcterms:created>
  <dcterms:modified xsi:type="dcterms:W3CDTF">2020-02-05T19:17:00Z</dcterms:modified>
</cp:coreProperties>
</file>