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7" w:rsidRPr="004870EE" w:rsidRDefault="00270D67" w:rsidP="00270D67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PROJETO DE DECRETO LEGISLATIVO Nº</w:t>
      </w:r>
      <w:r w:rsidR="00C5427E">
        <w:rPr>
          <w:b/>
          <w:sz w:val="24"/>
          <w:szCs w:val="24"/>
        </w:rPr>
        <w:t xml:space="preserve"> 49/2020</w:t>
      </w:r>
    </w:p>
    <w:p w:rsidR="00270D67" w:rsidRPr="004870EE" w:rsidRDefault="00270D67" w:rsidP="00270D67">
      <w:pPr>
        <w:jc w:val="center"/>
        <w:rPr>
          <w:b/>
          <w:sz w:val="24"/>
          <w:szCs w:val="24"/>
        </w:rPr>
      </w:pPr>
    </w:p>
    <w:p w:rsidR="00270D67" w:rsidRPr="004870EE" w:rsidRDefault="00270D67" w:rsidP="00270D67">
      <w:pPr>
        <w:jc w:val="center"/>
        <w:rPr>
          <w:b/>
          <w:sz w:val="24"/>
          <w:szCs w:val="24"/>
        </w:rPr>
      </w:pPr>
    </w:p>
    <w:p w:rsidR="00270D67" w:rsidRPr="004870EE" w:rsidRDefault="00484612" w:rsidP="00270D67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Susta os efeitos do Decreto n° 26.002, de 10 de dezembro de 2020</w:t>
      </w:r>
      <w:r w:rsidR="00B85D7F">
        <w:rPr>
          <w:b/>
          <w:sz w:val="24"/>
          <w:szCs w:val="24"/>
        </w:rPr>
        <w:t>, que dispõe sobre a permissão de uso de bem público municipal a título precário e oneroso, para fins de implantação da garagem e do centro de controle operacional do Sistema BRT</w:t>
      </w:r>
      <w:r w:rsidR="00270D67" w:rsidRPr="003F16B5">
        <w:rPr>
          <w:b/>
          <w:sz w:val="24"/>
          <w:szCs w:val="24"/>
        </w:rPr>
        <w:t>.</w:t>
      </w:r>
      <w:bookmarkStart w:id="0" w:name="_GoBack"/>
      <w:bookmarkEnd w:id="0"/>
    </w:p>
    <w:p w:rsidR="00270D67" w:rsidRPr="004870EE" w:rsidRDefault="00270D67" w:rsidP="00270D67">
      <w:pPr>
        <w:ind w:firstLine="2268"/>
        <w:rPr>
          <w:sz w:val="24"/>
          <w:szCs w:val="24"/>
        </w:rPr>
      </w:pPr>
    </w:p>
    <w:p w:rsidR="00270D67" w:rsidRDefault="00270D67" w:rsidP="00270D67">
      <w:pPr>
        <w:ind w:firstLine="2268"/>
        <w:rPr>
          <w:sz w:val="24"/>
          <w:szCs w:val="24"/>
        </w:rPr>
      </w:pPr>
    </w:p>
    <w:p w:rsidR="00270D67" w:rsidRPr="004870EE" w:rsidRDefault="00270D67" w:rsidP="00270D67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70D67" w:rsidRPr="004870EE" w:rsidRDefault="00270D67" w:rsidP="00270D67">
      <w:pPr>
        <w:ind w:firstLine="2268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  <w:r w:rsidRPr="004870EE">
        <w:rPr>
          <w:sz w:val="24"/>
          <w:szCs w:val="24"/>
        </w:rPr>
        <w:t xml:space="preserve">Art. 1º </w:t>
      </w:r>
      <w:r w:rsidR="00CF0CF8">
        <w:rPr>
          <w:sz w:val="24"/>
          <w:szCs w:val="24"/>
        </w:rPr>
        <w:t>Ficam sustados os efeitos do Decreto n° 26.002, de 10 de dezembro de 2020, que dispõe sobre a permissão de uso de bem público municipal, a título precário e oneroso,</w:t>
      </w:r>
      <w:r w:rsidR="00717C61">
        <w:rPr>
          <w:sz w:val="24"/>
          <w:szCs w:val="24"/>
        </w:rPr>
        <w:t xml:space="preserve"> para fins de implantação da garagem e do centro de controle operacional do Sistema BRT, e dá outras providências.</w:t>
      </w: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  <w:r w:rsidRPr="004870EE">
        <w:rPr>
          <w:sz w:val="24"/>
          <w:szCs w:val="24"/>
        </w:rPr>
        <w:t>Art. 2º As despesas decorrentes da aprovação deste Decreto Legislativo correrão à conta de verba orçamentária própria.</w:t>
      </w: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  <w:r w:rsidRPr="004870EE">
        <w:rPr>
          <w:sz w:val="24"/>
          <w:szCs w:val="24"/>
        </w:rPr>
        <w:t xml:space="preserve">Art. 3º Este Decreto Legislativo entra em vigor na data de sua </w:t>
      </w:r>
      <w:proofErr w:type="gramStart"/>
      <w:r w:rsidRPr="004870EE">
        <w:rPr>
          <w:sz w:val="24"/>
          <w:szCs w:val="24"/>
        </w:rPr>
        <w:t>publicação</w:t>
      </w:r>
      <w:proofErr w:type="gramEnd"/>
      <w:r w:rsidRPr="004870EE">
        <w:rPr>
          <w:sz w:val="24"/>
          <w:szCs w:val="24"/>
        </w:rPr>
        <w:t>.</w:t>
      </w: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Pr="004870EE" w:rsidRDefault="00270D67" w:rsidP="00270D67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F76345">
        <w:rPr>
          <w:b/>
          <w:sz w:val="24"/>
          <w:szCs w:val="24"/>
        </w:rPr>
        <w:t xml:space="preserve"> 14 de dezembro de 2020.</w:t>
      </w:r>
    </w:p>
    <w:p w:rsidR="00270D67" w:rsidRDefault="00270D67" w:rsidP="00270D67">
      <w:pPr>
        <w:ind w:firstLine="2268"/>
        <w:rPr>
          <w:b/>
          <w:sz w:val="24"/>
          <w:szCs w:val="24"/>
        </w:rPr>
      </w:pPr>
    </w:p>
    <w:p w:rsidR="00F76345" w:rsidRDefault="00F76345" w:rsidP="00270D67">
      <w:pPr>
        <w:ind w:firstLine="2268"/>
        <w:rPr>
          <w:b/>
          <w:sz w:val="24"/>
          <w:szCs w:val="24"/>
        </w:rPr>
      </w:pPr>
    </w:p>
    <w:p w:rsidR="00F76345" w:rsidRPr="004870EE" w:rsidRDefault="00F76345" w:rsidP="00270D67">
      <w:pPr>
        <w:ind w:firstLine="2268"/>
        <w:rPr>
          <w:b/>
          <w:sz w:val="24"/>
          <w:szCs w:val="24"/>
        </w:rPr>
      </w:pPr>
    </w:p>
    <w:p w:rsidR="00270D67" w:rsidRPr="004870EE" w:rsidRDefault="00270D67" w:rsidP="00270D67">
      <w:pPr>
        <w:ind w:firstLine="2268"/>
        <w:rPr>
          <w:b/>
          <w:sz w:val="24"/>
          <w:szCs w:val="24"/>
        </w:rPr>
      </w:pPr>
    </w:p>
    <w:p w:rsidR="00270D67" w:rsidRPr="004870EE" w:rsidRDefault="00F76345" w:rsidP="00270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FRANCISCO MARTINEZ</w:t>
      </w:r>
    </w:p>
    <w:p w:rsidR="00270D67" w:rsidRDefault="00270D67" w:rsidP="00270D67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70D67" w:rsidRDefault="00270D67" w:rsidP="00270D67">
      <w:pPr>
        <w:jc w:val="center"/>
        <w:rPr>
          <w:b/>
          <w:sz w:val="24"/>
          <w:szCs w:val="24"/>
        </w:rPr>
      </w:pPr>
    </w:p>
    <w:p w:rsidR="00270D67" w:rsidRDefault="00270D67" w:rsidP="00270D67">
      <w:pPr>
        <w:jc w:val="center"/>
        <w:rPr>
          <w:b/>
          <w:sz w:val="24"/>
          <w:szCs w:val="24"/>
        </w:rPr>
      </w:pPr>
    </w:p>
    <w:p w:rsidR="00270D67" w:rsidRDefault="00270D67" w:rsidP="00270D67">
      <w:pPr>
        <w:jc w:val="center"/>
        <w:rPr>
          <w:b/>
          <w:sz w:val="24"/>
          <w:szCs w:val="24"/>
        </w:rPr>
      </w:pPr>
    </w:p>
    <w:p w:rsidR="00270D67" w:rsidRDefault="00270D67" w:rsidP="00270D67">
      <w:pPr>
        <w:jc w:val="center"/>
        <w:rPr>
          <w:b/>
          <w:sz w:val="24"/>
          <w:szCs w:val="24"/>
        </w:rPr>
      </w:pPr>
    </w:p>
    <w:p w:rsidR="00CF0CF8" w:rsidRDefault="00CF0CF8" w:rsidP="00270D67">
      <w:pPr>
        <w:shd w:val="clear" w:color="auto" w:fill="FDFDFD"/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CF0CF8" w:rsidRDefault="00CF0CF8" w:rsidP="00270D67">
      <w:pPr>
        <w:shd w:val="clear" w:color="auto" w:fill="FDFDFD"/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CF0CF8" w:rsidRDefault="00CF0CF8" w:rsidP="00270D67">
      <w:pPr>
        <w:shd w:val="clear" w:color="auto" w:fill="FDFDFD"/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270D67" w:rsidRPr="004870EE" w:rsidRDefault="00270D67" w:rsidP="00270D67">
      <w:pPr>
        <w:rPr>
          <w:sz w:val="24"/>
          <w:szCs w:val="24"/>
        </w:rPr>
      </w:pPr>
      <w:r w:rsidRPr="004870EE">
        <w:rPr>
          <w:b/>
          <w:smallCaps/>
          <w:sz w:val="24"/>
          <w:szCs w:val="24"/>
        </w:rPr>
        <w:lastRenderedPageBreak/>
        <w:t>Justificativa:</w:t>
      </w:r>
    </w:p>
    <w:p w:rsidR="00270D67" w:rsidRPr="004870EE" w:rsidRDefault="00270D67" w:rsidP="00270D67">
      <w:pPr>
        <w:ind w:firstLine="2268"/>
        <w:jc w:val="both"/>
        <w:rPr>
          <w:sz w:val="24"/>
          <w:szCs w:val="24"/>
        </w:rPr>
      </w:pPr>
    </w:p>
    <w:p w:rsidR="00270D67" w:rsidRDefault="00270D67" w:rsidP="00270D67">
      <w:pPr>
        <w:ind w:firstLine="1701"/>
        <w:jc w:val="both"/>
        <w:rPr>
          <w:sz w:val="24"/>
          <w:szCs w:val="24"/>
        </w:rPr>
      </w:pPr>
    </w:p>
    <w:p w:rsidR="00DC050D" w:rsidRDefault="00DC050D" w:rsidP="00270D67">
      <w:pPr>
        <w:ind w:firstLine="1701"/>
        <w:jc w:val="both"/>
        <w:rPr>
          <w:sz w:val="24"/>
          <w:szCs w:val="24"/>
        </w:rPr>
      </w:pPr>
    </w:p>
    <w:p w:rsidR="00DC050D" w:rsidRDefault="00DC050D" w:rsidP="00270D67">
      <w:pPr>
        <w:ind w:firstLine="1701"/>
        <w:jc w:val="both"/>
        <w:rPr>
          <w:sz w:val="24"/>
          <w:szCs w:val="24"/>
        </w:rPr>
      </w:pPr>
    </w:p>
    <w:p w:rsidR="00DC050D" w:rsidRDefault="00DC050D" w:rsidP="00DC050D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85D7F">
        <w:rPr>
          <w:sz w:val="24"/>
          <w:szCs w:val="24"/>
        </w:rPr>
        <w:t>presente</w:t>
      </w:r>
      <w:r>
        <w:rPr>
          <w:sz w:val="24"/>
          <w:szCs w:val="24"/>
        </w:rPr>
        <w:t xml:space="preserve"> Projeto de Decreto Legislativo visa sustar os efeitos do Decreto n°26.002, de 10 de dezembro de 2020, que dispõe sobre a permissão de uso de bem público municipal, a título precário e oneroso, para fins de implantação da garagem e do centro de controle operacional do Sistema BRT, e dá outras providências.</w:t>
      </w:r>
    </w:p>
    <w:p w:rsidR="0047378C" w:rsidRDefault="0047378C" w:rsidP="00DC050D">
      <w:pPr>
        <w:ind w:firstLine="2268"/>
        <w:jc w:val="both"/>
        <w:rPr>
          <w:sz w:val="24"/>
          <w:szCs w:val="24"/>
        </w:rPr>
      </w:pPr>
    </w:p>
    <w:p w:rsidR="00270D67" w:rsidRDefault="0047378C" w:rsidP="0047378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como base legal o art. 34, inciso VI, da Lei Orgânica Municipal, o qual estabelece:</w:t>
      </w:r>
    </w:p>
    <w:p w:rsidR="0047378C" w:rsidRPr="004870EE" w:rsidRDefault="0047378C" w:rsidP="0047378C">
      <w:pPr>
        <w:ind w:firstLine="2268"/>
        <w:jc w:val="both"/>
        <w:rPr>
          <w:b/>
          <w:sz w:val="24"/>
          <w:szCs w:val="24"/>
        </w:rPr>
      </w:pPr>
    </w:p>
    <w:p w:rsidR="00270D67" w:rsidRPr="004870EE" w:rsidRDefault="00270D67" w:rsidP="00270D67">
      <w:pPr>
        <w:rPr>
          <w:sz w:val="24"/>
          <w:szCs w:val="24"/>
        </w:rPr>
      </w:pPr>
    </w:p>
    <w:p w:rsidR="00DC050D" w:rsidRPr="00270D67" w:rsidRDefault="0047378C" w:rsidP="00DC050D">
      <w:pPr>
        <w:shd w:val="clear" w:color="auto" w:fill="FDFDFD"/>
        <w:overflowPunct/>
        <w:autoSpaceDE/>
        <w:autoSpaceDN/>
        <w:adjustRightInd/>
        <w:jc w:val="both"/>
        <w:textAlignment w:val="auto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  <w:t>“</w:t>
      </w:r>
      <w:r w:rsidR="00DC050D" w:rsidRPr="00270D67">
        <w:rPr>
          <w:rFonts w:ascii="Calibri" w:hAnsi="Calibri"/>
          <w:i/>
          <w:color w:val="000000"/>
          <w:sz w:val="24"/>
          <w:szCs w:val="24"/>
        </w:rPr>
        <w:t>Art. 34.  Compete à Câmara Municipal, privativamente, entre outras, as seguintes atribuições:</w:t>
      </w:r>
      <w:r w:rsidR="00DC050D" w:rsidRPr="00270D67">
        <w:rPr>
          <w:rFonts w:ascii="Calibri" w:hAnsi="Calibri"/>
          <w:i/>
          <w:color w:val="000000"/>
          <w:sz w:val="24"/>
          <w:szCs w:val="24"/>
        </w:rPr>
        <w:br/>
      </w:r>
      <w:r w:rsidR="00DC050D" w:rsidRPr="00270D67">
        <w:rPr>
          <w:rFonts w:ascii="Calibri" w:hAnsi="Calibri"/>
          <w:i/>
          <w:color w:val="000000"/>
          <w:sz w:val="24"/>
          <w:szCs w:val="24"/>
        </w:rPr>
        <w:br/>
      </w:r>
    </w:p>
    <w:p w:rsidR="00DC050D" w:rsidRDefault="00DC050D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i/>
          <w:color w:val="000000"/>
          <w:sz w:val="24"/>
          <w:szCs w:val="24"/>
        </w:rPr>
      </w:pPr>
      <w:r w:rsidRPr="00270D67">
        <w:rPr>
          <w:rFonts w:ascii="Calibri" w:hAnsi="Calibri"/>
          <w:i/>
          <w:color w:val="000000"/>
          <w:sz w:val="24"/>
          <w:szCs w:val="24"/>
        </w:rPr>
        <w:t>VI - sustar os atos normativos do Poder Executivo que exorbitem do poder regulamentar ou dos limites de delegação legislativa;</w:t>
      </w:r>
      <w:r w:rsidR="0047378C">
        <w:rPr>
          <w:rFonts w:ascii="Calibri" w:hAnsi="Calibri"/>
          <w:i/>
          <w:color w:val="000000"/>
          <w:sz w:val="24"/>
          <w:szCs w:val="24"/>
        </w:rPr>
        <w:t>”</w:t>
      </w:r>
    </w:p>
    <w:p w:rsidR="0047378C" w:rsidRDefault="0047378C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i/>
          <w:color w:val="000000"/>
          <w:sz w:val="24"/>
          <w:szCs w:val="24"/>
        </w:rPr>
      </w:pPr>
    </w:p>
    <w:p w:rsidR="0047378C" w:rsidRDefault="0047378C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Com efeito, o ato ora combatido exorbita o poder regulamentar da Prefeita, eis que a área objeto da permissão foi declarada de utilidade pública para fins</w:t>
      </w:r>
      <w:r w:rsidR="00652DB5">
        <w:rPr>
          <w:rFonts w:ascii="Calibri" w:hAnsi="Calibri"/>
          <w:color w:val="000000"/>
          <w:sz w:val="24"/>
          <w:szCs w:val="24"/>
        </w:rPr>
        <w:t xml:space="preserve"> de </w:t>
      </w:r>
      <w:r w:rsidR="00694C66">
        <w:rPr>
          <w:rFonts w:ascii="Calibri" w:hAnsi="Calibri"/>
          <w:color w:val="000000"/>
          <w:sz w:val="24"/>
          <w:szCs w:val="24"/>
        </w:rPr>
        <w:t>construção do Hospital Municipal, em 2013.</w:t>
      </w: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Corroborando a necessidade de lei autorizativa para autorizar o uso da área, salientamos que o então Prefeito José </w:t>
      </w:r>
      <w:proofErr w:type="spellStart"/>
      <w:r>
        <w:rPr>
          <w:rFonts w:ascii="Calibri" w:hAnsi="Calibri"/>
          <w:color w:val="000000"/>
          <w:sz w:val="24"/>
          <w:szCs w:val="24"/>
        </w:rPr>
        <w:t>AntonioCaldini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Crespo, em junho de 2018, enviou a esta Casa Projeto de Lei para que fosse autorizada a concessão da área ao BRT (PL n° 169/2018), Projeto esse que foi rejeitado.</w:t>
      </w:r>
    </w:p>
    <w:p w:rsidR="008B0A14" w:rsidRDefault="008B0A14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8B0A14" w:rsidRDefault="008B0A14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É oportuno, também, destacarmos que foi instaurado pelo Ministério Público Estadual, por meio da Promotora de Justiça, Dra. Cristina </w:t>
      </w:r>
      <w:r w:rsidR="00AD463B">
        <w:rPr>
          <w:rFonts w:ascii="Calibri" w:hAnsi="Calibri"/>
          <w:color w:val="000000"/>
          <w:sz w:val="24"/>
          <w:szCs w:val="24"/>
        </w:rPr>
        <w:t>Palma, o Inquérito Civil n° 14.0712.0004391/2020-0, sendo um dos itens investigados a cessão do terreno do Hospital Municipal ao BRT.</w:t>
      </w: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Por conseguinte, além do aspecto legal acima levantado, é imprescindível salientarmos que restam apenas quinze dias do atual governo, sendo que um ato desta importância aos cidadãos de Sorocaba deve ser analisado e ponderado pelo novo governo que assumirá em 1° de janeiro de 2021.</w:t>
      </w: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Diante do exposto, solicitamos a aprovação do presente Projeto de Decreto Legislativo.</w:t>
      </w: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S/S, 14 de dezembro de 2020.</w:t>
      </w: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Default="00694C66" w:rsidP="00DC050D">
      <w:pPr>
        <w:shd w:val="clear" w:color="auto" w:fill="FDFDFD"/>
        <w:overflowPunct/>
        <w:autoSpaceDE/>
        <w:autoSpaceDN/>
        <w:adjustRightInd/>
        <w:spacing w:after="150"/>
        <w:jc w:val="both"/>
        <w:textAlignment w:val="auto"/>
        <w:rPr>
          <w:rFonts w:ascii="Calibri" w:hAnsi="Calibri"/>
          <w:color w:val="000000"/>
          <w:sz w:val="24"/>
          <w:szCs w:val="24"/>
        </w:rPr>
      </w:pPr>
    </w:p>
    <w:p w:rsidR="00694C66" w:rsidRPr="00694C66" w:rsidRDefault="00694C66" w:rsidP="00694C66">
      <w:pPr>
        <w:shd w:val="clear" w:color="auto" w:fill="FDFDFD"/>
        <w:overflowPunct/>
        <w:autoSpaceDE/>
        <w:autoSpaceDN/>
        <w:adjustRightInd/>
        <w:spacing w:after="150"/>
        <w:jc w:val="center"/>
        <w:textAlignment w:val="auto"/>
        <w:rPr>
          <w:rFonts w:ascii="Calibri" w:hAnsi="Calibri"/>
          <w:b/>
          <w:color w:val="000000"/>
          <w:sz w:val="24"/>
          <w:szCs w:val="24"/>
        </w:rPr>
      </w:pPr>
      <w:r w:rsidRPr="00694C66">
        <w:rPr>
          <w:rFonts w:ascii="Calibri" w:hAnsi="Calibri"/>
          <w:b/>
          <w:color w:val="000000"/>
          <w:sz w:val="24"/>
          <w:szCs w:val="24"/>
        </w:rPr>
        <w:t>JOSÉ FRANCISCO MARTINEZ</w:t>
      </w:r>
    </w:p>
    <w:p w:rsidR="00694C66" w:rsidRPr="00270D67" w:rsidRDefault="00694C66" w:rsidP="00694C66">
      <w:pPr>
        <w:shd w:val="clear" w:color="auto" w:fill="FDFDFD"/>
        <w:overflowPunct/>
        <w:autoSpaceDE/>
        <w:autoSpaceDN/>
        <w:adjustRightInd/>
        <w:spacing w:after="150"/>
        <w:jc w:val="center"/>
        <w:textAlignment w:val="auto"/>
        <w:rPr>
          <w:rFonts w:ascii="Calibri" w:hAnsi="Calibri"/>
          <w:b/>
          <w:color w:val="000000"/>
          <w:sz w:val="24"/>
          <w:szCs w:val="24"/>
        </w:rPr>
      </w:pPr>
      <w:r w:rsidRPr="00694C66">
        <w:rPr>
          <w:rFonts w:ascii="Calibri" w:hAnsi="Calibri"/>
          <w:b/>
          <w:color w:val="000000"/>
          <w:sz w:val="24"/>
          <w:szCs w:val="24"/>
        </w:rPr>
        <w:t>VEREADOR</w:t>
      </w:r>
    </w:p>
    <w:p w:rsidR="00DC050D" w:rsidRPr="00694C66" w:rsidRDefault="00DC050D" w:rsidP="00DC050D">
      <w:pPr>
        <w:jc w:val="center"/>
        <w:rPr>
          <w:b/>
          <w:i/>
          <w:sz w:val="24"/>
          <w:szCs w:val="24"/>
        </w:rPr>
      </w:pPr>
    </w:p>
    <w:p w:rsidR="00DC050D" w:rsidRPr="00694C66" w:rsidRDefault="00DC050D" w:rsidP="00DC050D">
      <w:pPr>
        <w:jc w:val="center"/>
        <w:rPr>
          <w:b/>
          <w:i/>
          <w:sz w:val="24"/>
          <w:szCs w:val="24"/>
        </w:rPr>
      </w:pPr>
    </w:p>
    <w:p w:rsidR="00DC050D" w:rsidRPr="0047378C" w:rsidRDefault="00DC050D" w:rsidP="00DC050D">
      <w:pPr>
        <w:jc w:val="center"/>
        <w:rPr>
          <w:b/>
          <w:i/>
          <w:sz w:val="24"/>
          <w:szCs w:val="24"/>
        </w:rPr>
      </w:pPr>
    </w:p>
    <w:p w:rsidR="00EA2948" w:rsidRPr="0047378C" w:rsidRDefault="00EA2948">
      <w:pPr>
        <w:rPr>
          <w:i/>
        </w:rPr>
      </w:pPr>
    </w:p>
    <w:sectPr w:rsidR="00EA2948" w:rsidRPr="0047378C" w:rsidSect="00270D67">
      <w:headerReference w:type="default" r:id="rId6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CE" w:rsidRDefault="00D44DCE" w:rsidP="00396C95">
      <w:r>
        <w:separator/>
      </w:r>
    </w:p>
  </w:endnote>
  <w:endnote w:type="continuationSeparator" w:id="0">
    <w:p w:rsidR="00D44DCE" w:rsidRDefault="00D44DCE" w:rsidP="0039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CE" w:rsidRDefault="00D44DCE" w:rsidP="00396C95">
      <w:r>
        <w:separator/>
      </w:r>
    </w:p>
  </w:footnote>
  <w:footnote w:type="continuationSeparator" w:id="0">
    <w:p w:rsidR="00D44DCE" w:rsidRDefault="00D44DCE" w:rsidP="0039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270D6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67"/>
    <w:rsid w:val="00270D67"/>
    <w:rsid w:val="002A30CC"/>
    <w:rsid w:val="00396C95"/>
    <w:rsid w:val="0047378C"/>
    <w:rsid w:val="00484612"/>
    <w:rsid w:val="00652DB5"/>
    <w:rsid w:val="00694C66"/>
    <w:rsid w:val="00717C61"/>
    <w:rsid w:val="008B0A14"/>
    <w:rsid w:val="00AD463B"/>
    <w:rsid w:val="00B85D7F"/>
    <w:rsid w:val="00C5427E"/>
    <w:rsid w:val="00CF0CF8"/>
    <w:rsid w:val="00D44DCE"/>
    <w:rsid w:val="00DC050D"/>
    <w:rsid w:val="00EA2948"/>
    <w:rsid w:val="00F7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DEF7961-D0DD-461B-81D5-52C831A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0D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D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A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84A64B8A</Template>
  <TotalTime>0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usuariocamara</cp:lastModifiedBy>
  <cp:revision>3</cp:revision>
  <cp:lastPrinted>2020-12-14T19:53:00Z</cp:lastPrinted>
  <dcterms:created xsi:type="dcterms:W3CDTF">2020-12-14T14:36:00Z</dcterms:created>
  <dcterms:modified xsi:type="dcterms:W3CDTF">2020-12-17T12:15:00Z</dcterms:modified>
</cp:coreProperties>
</file>