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80" w:rsidRDefault="00566C80" w:rsidP="00511E5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66C80" w:rsidRDefault="00566C80" w:rsidP="00511E5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63A34" w:rsidRPr="00511E58" w:rsidRDefault="00A63A34" w:rsidP="00511E5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11E58">
        <w:rPr>
          <w:rFonts w:ascii="Times New Roman" w:hAnsi="Times New Roman" w:cs="Times New Roman"/>
          <w:b/>
          <w:sz w:val="24"/>
        </w:rPr>
        <w:t xml:space="preserve">PROJETO DE LEI Nº </w:t>
      </w:r>
      <w:r w:rsidR="00B24F7F">
        <w:rPr>
          <w:rFonts w:ascii="Times New Roman" w:hAnsi="Times New Roman" w:cs="Times New Roman"/>
          <w:b/>
          <w:sz w:val="24"/>
        </w:rPr>
        <w:t>16</w:t>
      </w:r>
      <w:bookmarkStart w:id="0" w:name="_GoBack"/>
      <w:bookmarkEnd w:id="0"/>
      <w:r w:rsidRPr="00511E58">
        <w:rPr>
          <w:rFonts w:ascii="Times New Roman" w:hAnsi="Times New Roman" w:cs="Times New Roman"/>
          <w:b/>
          <w:sz w:val="24"/>
        </w:rPr>
        <w:t>/2021</w:t>
      </w:r>
    </w:p>
    <w:p w:rsidR="00A63A34" w:rsidRPr="00511E58" w:rsidRDefault="00A63A34" w:rsidP="00511E58">
      <w:pPr>
        <w:spacing w:line="360" w:lineRule="auto"/>
        <w:ind w:left="3540"/>
        <w:jc w:val="both"/>
        <w:rPr>
          <w:rFonts w:ascii="Times New Roman" w:hAnsi="Times New Roman" w:cs="Times New Roman"/>
          <w:i/>
          <w:sz w:val="24"/>
        </w:rPr>
      </w:pPr>
      <w:r w:rsidRPr="00511E58">
        <w:rPr>
          <w:rFonts w:ascii="Times New Roman" w:hAnsi="Times New Roman" w:cs="Times New Roman"/>
          <w:i/>
          <w:sz w:val="24"/>
        </w:rPr>
        <w:t>“ESTABELECE A POLÍTICA MUNICIPAL DE ESTÍMULO AO EMPREENDEDORISMO, PROJETO JOVENS EMPREENDEDORES PRIMEIROS PASSOS (JEPP).”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1" w:name="artigo_1"/>
      <w:r w:rsidRPr="00511E58">
        <w:rPr>
          <w:rFonts w:ascii="Times New Roman" w:hAnsi="Times New Roman" w:cs="Times New Roman"/>
          <w:sz w:val="24"/>
        </w:rPr>
        <w:t>Art. 1º</w:t>
      </w:r>
      <w:bookmarkEnd w:id="1"/>
      <w:r w:rsidRPr="00511E58">
        <w:rPr>
          <w:rFonts w:ascii="Times New Roman" w:hAnsi="Times New Roman" w:cs="Times New Roman"/>
          <w:sz w:val="24"/>
        </w:rPr>
        <w:t>: A Política Municipal de Estímulo ao Empreendedorismo, projeto Jovens Empreendedores - Primeiros Passos (JEPP), no âmbito do Município de Sorocaba obedecerá aos princípios e objetivos estabelecidos por esta lei.</w:t>
      </w:r>
    </w:p>
    <w:p w:rsidR="000526A2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Parágrafo único. Para os efeitos desta Lei serão compreendidas iniciativas voltadas para crianças de 06 aos 12 anos e jovens de 13 aos 29 anos.</w:t>
      </w:r>
      <w:bookmarkStart w:id="2" w:name="artigo_2"/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Art. 2º</w:t>
      </w:r>
      <w:bookmarkEnd w:id="2"/>
      <w:r w:rsidRPr="00511E58">
        <w:rPr>
          <w:rFonts w:ascii="Times New Roman" w:hAnsi="Times New Roman" w:cs="Times New Roman"/>
          <w:sz w:val="24"/>
        </w:rPr>
        <w:t> São princípios da Política Municipal de Estímulo ao Empreendedorismo: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 - a cultura empreendedora entre crianças e jovens;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II - a elevação do intelecto do jovem empreendedor;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III - a capacitação e a formação do jovem empreendedor com a difusão do conhecimento tecnológico e das inovações científicas;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IV - o desenvolvimento sustentável;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V - o respeito às diversidades locais;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VI - a cooperação entre os mais diversos setores da sociedade civil organizada, o ente municipal e as empresas privadas, com o fito de estimular iniciativas de empreendedorismo.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3" w:name="artigo_3"/>
      <w:r w:rsidRPr="00511E58">
        <w:rPr>
          <w:rFonts w:ascii="Times New Roman" w:hAnsi="Times New Roman" w:cs="Times New Roman"/>
          <w:sz w:val="24"/>
        </w:rPr>
        <w:t>Art. 3º</w:t>
      </w:r>
      <w:bookmarkEnd w:id="3"/>
      <w:r w:rsidRPr="00511E58">
        <w:rPr>
          <w:rFonts w:ascii="Times New Roman" w:hAnsi="Times New Roman" w:cs="Times New Roman"/>
          <w:sz w:val="24"/>
        </w:rPr>
        <w:t> A Política Municipal de Estímulo ao Empreendedorismo visa dar ao jovem o protagonismo estratégico com os objetivos: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 - elevar o jovem a líder empreendedor, sensibilizando quanto às oportunidades de negócio e de mercado;</w:t>
      </w:r>
    </w:p>
    <w:p w:rsidR="00566C80" w:rsidRDefault="00566C80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66C80" w:rsidRDefault="00566C80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II - incentivar a criação de projetos produtivos e que agreguem valor a produtos e serviços;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III - disseminar a cultura empreendedora;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IV - a criação de empresa, e o fomento da atividade negocial;</w:t>
      </w:r>
    </w:p>
    <w:p w:rsidR="00A63A34" w:rsidRPr="00511E58" w:rsidRDefault="000463B9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V - aproximar o campo cientí</w:t>
      </w:r>
      <w:r w:rsidR="00A63A34" w:rsidRPr="00511E58">
        <w:rPr>
          <w:rFonts w:ascii="Times New Roman" w:hAnsi="Times New Roman" w:cs="Times New Roman"/>
          <w:sz w:val="24"/>
        </w:rPr>
        <w:t>fico e de tecnologias das atividades de mercado;</w:t>
      </w:r>
    </w:p>
    <w:p w:rsidR="00A63A34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VI - potencializar as ideias de negócio.</w:t>
      </w:r>
    </w:p>
    <w:p w:rsidR="000526A2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4" w:name="artigo_4"/>
      <w:r w:rsidRPr="00511E58">
        <w:rPr>
          <w:rFonts w:ascii="Times New Roman" w:hAnsi="Times New Roman" w:cs="Times New Roman"/>
          <w:sz w:val="24"/>
        </w:rPr>
        <w:t>Art. 4º</w:t>
      </w:r>
      <w:bookmarkEnd w:id="4"/>
      <w:r w:rsidRPr="00511E58">
        <w:rPr>
          <w:rFonts w:ascii="Times New Roman" w:hAnsi="Times New Roman" w:cs="Times New Roman"/>
          <w:sz w:val="24"/>
        </w:rPr>
        <w:t> A educação empreendedora terá papel de fomentar a qualificação técnica, evitar a evasão escolar, lecionar sobre as regras de mercado, noções de economia, planejamento empresarial, gestão financeira, sustentabilidade ambiental e fundamentos técnicos, por meio de três eixos básicos:</w:t>
      </w:r>
    </w:p>
    <w:p w:rsidR="000526A2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 - educação empreendedora;</w:t>
      </w:r>
    </w:p>
    <w:p w:rsidR="000526A2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II - capacitação técnica;</w:t>
      </w:r>
    </w:p>
    <w:p w:rsidR="000526A2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III - difusão da tecnologia (campo científico e de pesquisa acadêmica).</w:t>
      </w:r>
      <w:bookmarkStart w:id="5" w:name="artigo_5"/>
    </w:p>
    <w:p w:rsidR="000526A2" w:rsidRPr="00511E58" w:rsidRDefault="00A63A34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Art. 5º</w:t>
      </w:r>
      <w:bookmarkEnd w:id="5"/>
      <w:r w:rsidRPr="00511E58">
        <w:rPr>
          <w:rFonts w:ascii="Times New Roman" w:hAnsi="Times New Roman" w:cs="Times New Roman"/>
          <w:sz w:val="24"/>
        </w:rPr>
        <w:t> O planejamento e coordenação da política pública descrita autoriza que os Poderes, no âmbito de suas competências</w:t>
      </w:r>
      <w:r w:rsidR="000526A2" w:rsidRPr="00511E58">
        <w:rPr>
          <w:rFonts w:ascii="Times New Roman" w:hAnsi="Times New Roman" w:cs="Times New Roman"/>
          <w:sz w:val="24"/>
        </w:rPr>
        <w:t>,</w:t>
      </w:r>
      <w:r w:rsidRPr="00511E58">
        <w:rPr>
          <w:rFonts w:ascii="Times New Roman" w:hAnsi="Times New Roman" w:cs="Times New Roman"/>
          <w:sz w:val="24"/>
        </w:rPr>
        <w:t xml:space="preserve"> instrumentalizem ações voltadas à observância da Lei e de seus princípios basilares.</w:t>
      </w:r>
    </w:p>
    <w:p w:rsidR="000526A2" w:rsidRPr="00511E58" w:rsidRDefault="000526A2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1E58">
        <w:rPr>
          <w:rFonts w:ascii="Times New Roman" w:hAnsi="Times New Roman" w:cs="Times New Roman"/>
          <w:sz w:val="24"/>
        </w:rPr>
        <w:t>Parágrafo único.</w:t>
      </w:r>
      <w:r w:rsidR="00A63A34" w:rsidRPr="00511E5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O Poder Legislativo fomentará as políticas descritas nesta Lei através do </w:t>
      </w:r>
      <w:r w:rsidRPr="00511E5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DFDFD"/>
        </w:rPr>
        <w:t>Programa Jovem Aprendiz</w:t>
      </w:r>
      <w:r w:rsidR="00A63A34" w:rsidRPr="00511E58">
        <w:rPr>
          <w:rFonts w:ascii="Times New Roman" w:hAnsi="Times New Roman" w:cs="Times New Roman"/>
          <w:color w:val="000000" w:themeColor="text1"/>
          <w:sz w:val="24"/>
          <w:szCs w:val="20"/>
        </w:rPr>
        <w:t>,</w:t>
      </w:r>
      <w:r w:rsidR="00A63A34" w:rsidRPr="00511E5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63A34" w:rsidRPr="00511E58">
        <w:rPr>
          <w:rFonts w:ascii="Times New Roman" w:hAnsi="Times New Roman" w:cs="Times New Roman"/>
          <w:sz w:val="24"/>
        </w:rPr>
        <w:t>correndo as despesas no que já foi predestinado ao programa.</w:t>
      </w:r>
    </w:p>
    <w:p w:rsidR="00511E58" w:rsidRDefault="00A63A34" w:rsidP="006704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6" w:name="artigo_6"/>
      <w:r w:rsidRPr="00511E58">
        <w:rPr>
          <w:rFonts w:ascii="Times New Roman" w:hAnsi="Times New Roman" w:cs="Times New Roman"/>
          <w:sz w:val="24"/>
        </w:rPr>
        <w:t>Art. 6º</w:t>
      </w:r>
      <w:bookmarkEnd w:id="6"/>
      <w:r w:rsidRPr="00511E58">
        <w:rPr>
          <w:rFonts w:ascii="Times New Roman" w:hAnsi="Times New Roman" w:cs="Times New Roman"/>
          <w:sz w:val="24"/>
        </w:rPr>
        <w:t> Esta Lei entrará em vigor na data de sua publicação.</w:t>
      </w:r>
    </w:p>
    <w:p w:rsidR="00511E58" w:rsidRDefault="00511E58" w:rsidP="0067042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Sorocaba, 01 de janeiro de 2021.</w:t>
      </w:r>
    </w:p>
    <w:p w:rsidR="00511E58" w:rsidRDefault="00511E58" w:rsidP="00511E5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ÍTALO GABRIEL MOREIRA</w:t>
      </w:r>
    </w:p>
    <w:p w:rsidR="00511E58" w:rsidRDefault="00511E58" w:rsidP="00511E5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Vereador</w:t>
      </w:r>
    </w:p>
    <w:p w:rsidR="000526A2" w:rsidRDefault="000526A2" w:rsidP="000526A2">
      <w:pPr>
        <w:spacing w:line="360" w:lineRule="auto"/>
        <w:jc w:val="both"/>
        <w:rPr>
          <w:rFonts w:ascii="Verdana" w:hAnsi="Verdana"/>
          <w:sz w:val="20"/>
        </w:rPr>
      </w:pPr>
    </w:p>
    <w:p w:rsidR="0067042D" w:rsidRDefault="0067042D" w:rsidP="00511E5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6A2" w:rsidRPr="00511E58" w:rsidRDefault="000526A2" w:rsidP="00511E5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E58">
        <w:rPr>
          <w:rFonts w:ascii="Times New Roman" w:hAnsi="Times New Roman" w:cs="Times New Roman"/>
          <w:b/>
          <w:sz w:val="24"/>
          <w:szCs w:val="24"/>
          <w:u w:val="single"/>
        </w:rPr>
        <w:t>JUSTIFICATIVA:</w:t>
      </w:r>
    </w:p>
    <w:p w:rsidR="009C16EB" w:rsidRPr="00511E58" w:rsidRDefault="009C16EB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Importante salientar, </w:t>
      </w:r>
      <w:proofErr w:type="spellStart"/>
      <w:r w:rsidRPr="0051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</w:t>
      </w:r>
      <w:proofErr w:type="spellEnd"/>
      <w:r w:rsidRPr="0051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initio</w:t>
      </w: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a presente propositura legislativa integra um complexo e desenvolvido arcabouço de normas jurídicas que buscam, </w:t>
      </w:r>
      <w:r w:rsidRPr="00511E58">
        <w:rPr>
          <w:rFonts w:ascii="Times New Roman" w:hAnsi="Times New Roman" w:cs="Times New Roman"/>
          <w:sz w:val="24"/>
          <w:szCs w:val="24"/>
        </w:rPr>
        <w:t>esmeradamente</w:t>
      </w: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aplicar um “choque liberal” no Município de Sorocaba. Tais proposituras, quando somadas, formam um todo de ideias que iluminam a escuridão intervencionista, o qual chamaremos de “Pacote da Reforma Liberal Sorocabana”. </w:t>
      </w:r>
    </w:p>
    <w:p w:rsidR="000526A2" w:rsidRPr="00511E58" w:rsidRDefault="009C16EB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58">
        <w:rPr>
          <w:rFonts w:ascii="Times New Roman" w:hAnsi="Times New Roman" w:cs="Times New Roman"/>
          <w:sz w:val="24"/>
          <w:szCs w:val="24"/>
        </w:rPr>
        <w:t>Em primeiro</w:t>
      </w:r>
      <w:r w:rsidR="000526A2" w:rsidRPr="00511E58">
        <w:rPr>
          <w:rFonts w:ascii="Times New Roman" w:hAnsi="Times New Roman" w:cs="Times New Roman"/>
          <w:sz w:val="24"/>
          <w:szCs w:val="24"/>
        </w:rPr>
        <w:t xml:space="preserve">, importante esclarecer que o presente projeto </w:t>
      </w:r>
      <w:r w:rsidR="00F83E9F" w:rsidRPr="00511E58">
        <w:rPr>
          <w:rFonts w:ascii="Times New Roman" w:hAnsi="Times New Roman" w:cs="Times New Roman"/>
          <w:sz w:val="24"/>
          <w:szCs w:val="24"/>
        </w:rPr>
        <w:t>não determina a criação de estruturas, mas, sim, apenas indica a possibilidade e as diretrizes para a implementação do programa, deixando facultado ao Poder Executivo a forma de execução e regulamentação.</w:t>
      </w:r>
    </w:p>
    <w:p w:rsidR="00F83E9F" w:rsidRPr="00511E58" w:rsidRDefault="00F83E9F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58">
        <w:rPr>
          <w:rFonts w:ascii="Times New Roman" w:hAnsi="Times New Roman" w:cs="Times New Roman"/>
          <w:sz w:val="24"/>
          <w:szCs w:val="24"/>
        </w:rPr>
        <w:t xml:space="preserve">Assim, o projeto não cria ou altera a estrutura ou a atribuição dos órgãos da Administração Pública Direta local, nem trata do regime jurídico dos servidores públicos. </w:t>
      </w:r>
    </w:p>
    <w:p w:rsidR="00F83E9F" w:rsidRPr="00511E58" w:rsidRDefault="00F83E9F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58">
        <w:rPr>
          <w:rFonts w:ascii="Times New Roman" w:hAnsi="Times New Roman" w:cs="Times New Roman"/>
          <w:sz w:val="24"/>
          <w:szCs w:val="24"/>
        </w:rPr>
        <w:t>Ademais, a regra, pela função típica do Poder Legislativo, é deter a iniciativa legislativa, sendo que a exceção é a reserva de iniciativa do Poder Executivo, e por esta razão, não se presume.</w:t>
      </w:r>
    </w:p>
    <w:p w:rsidR="00F83E9F" w:rsidRPr="00511E58" w:rsidRDefault="00F83E9F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58">
        <w:rPr>
          <w:rFonts w:ascii="Times New Roman" w:hAnsi="Times New Roman" w:cs="Times New Roman"/>
          <w:sz w:val="24"/>
          <w:szCs w:val="24"/>
        </w:rPr>
        <w:t xml:space="preserve">Trata o presente apenas de enunciação de políticas públicas mediante diretrizes gerais, valorativas deste novo momento em que vive o Brasil: </w:t>
      </w:r>
      <w:r w:rsidRPr="00511E58">
        <w:rPr>
          <w:rFonts w:ascii="Times New Roman" w:hAnsi="Times New Roman" w:cs="Times New Roman"/>
          <w:sz w:val="24"/>
          <w:szCs w:val="24"/>
          <w:u w:val="single"/>
        </w:rPr>
        <w:t>o momento empreendedor</w:t>
      </w:r>
      <w:r w:rsidRPr="00511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E9F" w:rsidRPr="00511E58" w:rsidRDefault="00F83E9F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58">
        <w:rPr>
          <w:rFonts w:ascii="Times New Roman" w:hAnsi="Times New Roman" w:cs="Times New Roman"/>
          <w:sz w:val="24"/>
          <w:szCs w:val="24"/>
        </w:rPr>
        <w:t xml:space="preserve">Há pouco tempo, houve dois casos em que o Pretório Excelso considerou constitucional a criação de programa de políticas públicas por meio de lei de iniciativa parlamenta. O caso mais recente foi o </w:t>
      </w:r>
      <w:proofErr w:type="spellStart"/>
      <w:r w:rsidRPr="00511E58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Pr="00511E58">
        <w:rPr>
          <w:rFonts w:ascii="Times New Roman" w:hAnsi="Times New Roman" w:cs="Times New Roman"/>
          <w:sz w:val="24"/>
          <w:szCs w:val="24"/>
        </w:rPr>
        <w:t xml:space="preserve"> no RE nº 290.549/RJ, o qual tratava de lei que criava um programa intitulado “Rua da Saúde”. </w:t>
      </w:r>
    </w:p>
    <w:p w:rsidR="00F83E9F" w:rsidRDefault="00F83E9F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58">
        <w:rPr>
          <w:rFonts w:ascii="Times New Roman" w:hAnsi="Times New Roman" w:cs="Times New Roman"/>
          <w:sz w:val="24"/>
          <w:szCs w:val="24"/>
        </w:rPr>
        <w:t>O programa instituído neste projeto de lei tem por objetivo fomentar a prática do empreendedorismo entre crianças e jovens, assim definidos, ficando consignado que a implementação ficará a cargo do Poder Executivo.</w:t>
      </w:r>
    </w:p>
    <w:p w:rsidR="0067042D" w:rsidRDefault="0067042D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042D" w:rsidRDefault="0067042D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042D" w:rsidRPr="00511E58" w:rsidRDefault="0067042D" w:rsidP="00511E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3E9F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Ora, uma epidemia de desemprego atinge os jovens brasileiros. O desemprego na juventude merece total atenção do Poder Público, pois pode impactar de forma definitiva a trajetória laboral de uma pessoa por toda sua vida. Combater o desemprego jovem também é essencial para sustentabilidade de políticas que dependem do emprego, como as de segurança pública e de previdência. É para os jovens que propomos este projeto.</w:t>
      </w: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segundo trimestre de 2019, segundo o IBGE, a taxa de desemprego no Brasil é de 12,3% atingindo 13 milhões de pessoas. A taxa de desemprego do jovem é várias vezes maior do que a de trabalhadores mais experientes. Os jovens brasileiros estão sendo os mais afetados pela deterioração do mercado de trabalho. </w:t>
      </w:r>
      <w:r w:rsidR="00511E58"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Ainda, neste mesmo período,</w:t>
      </w: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41,8% da população de 18 a 24 anos fazia parte do grupo dos subutilizados — ou seja, estavam desempregados, desistiram de procurar emprego ou tinham disponibilidade para trabalhar por mais horas na semana.</w:t>
      </w:r>
      <w:r w:rsidR="00566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Mesmo controlados outros fatores, estudos estatísticos indicam que a probabilidade de um brasileiro estar à procura de um emprego, sem conseguir, decresce substancialmente com a idade. Isto é: jovens sofrem mais com a crise do mercado de trabalho.</w:t>
      </w: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Fora do Brasil, crises de desemprego jovem como a que vivemos hoje despertaram preocupação para além das fronteiras do Estado. O Papa Francisco chegou a colocar a falta de emprego na juventude com o problema mais “urgente” da Igreja Católica:</w:t>
      </w:r>
    </w:p>
    <w:p w:rsidR="006E055C" w:rsidRDefault="006E055C" w:rsidP="00511E58">
      <w:pPr>
        <w:spacing w:line="360" w:lineRule="auto"/>
        <w:ind w:left="212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"Os jovens precisam de trabalho e esperança, mas não têm nem um nem outra, e o problema é que nem esperam mais por isso. Eles foram esmagados pelo presente. Você diga: você consegue viver sob o peso do presente? Sem a memória do passado e sem o desejo de olhar para frente construindo algo, um futuro, uma família?”</w:t>
      </w:r>
    </w:p>
    <w:p w:rsidR="0067042D" w:rsidRDefault="0067042D" w:rsidP="00511E58">
      <w:pPr>
        <w:spacing w:line="360" w:lineRule="auto"/>
        <w:ind w:left="212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7042D" w:rsidRDefault="0067042D" w:rsidP="00511E58">
      <w:pPr>
        <w:spacing w:line="360" w:lineRule="auto"/>
        <w:ind w:left="212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7042D" w:rsidRPr="00511E58" w:rsidRDefault="0067042D" w:rsidP="00511E58">
      <w:pPr>
        <w:spacing w:line="360" w:lineRule="auto"/>
        <w:ind w:left="212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Este não é só um problema ético e moral para a sociedade. É um problema econômico, porque limita o Produto Interno Bruto (PIB). É um problema de produtividade, que restringe a capacidade de a economia crescer, porque a geração nem-nem não adquire novas capacidades e perde as que têm. É um problema fiscal, porque a arrecadação do Estado é comprometida ao passo que o gasto com benefícios sociais sobe. E é um problema social, porque o jovem desempregado – no mundo todo – é alvo primaz do crime.</w:t>
      </w:r>
    </w:p>
    <w:p w:rsidR="00566C80" w:rsidRPr="0067042D" w:rsidRDefault="006E055C" w:rsidP="0067042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piorar todo o cenário, a pandemia da Covid-19 trouxe um novo impacto para o mercado de trabalho dos jovens. </w:t>
      </w: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Instituto de Pesquisa Econômica Aplicada (Ipea) e a Organização Internacional do Trabalho (OIT) lançaram no ano de 2020 uma série de três estudos sobre os “Jovens e o Mercado de Trabalho na Pandemia”, que analisa a inserção dos jovens no mercado de trabalho brasileiro entre 2013 e 2020, as vulnerabilidades dos jovens nem-nem e fornece subsídios para a formulação de políticas voltadas para a juventude. </w:t>
      </w: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Segundo dados da OIT, a crise econômica</w:t>
      </w:r>
      <w:r w:rsidR="001B0436"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decorrente da pandemia de Covid</w:t>
      </w: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-19 está afetando os jovens – especialmente as mulheres – com mais força e rapidez do que qualquer outro grupo. Em todo mundo, mais de 1 em cada 6 jovens deixou de trabalhar desde o início da pandemia. Com isso, globalmente, o número de jovens desempregados chega a 67,9 milhões. </w:t>
      </w: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1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pandemia causa um triplo choque na população jovem. Ela mostrou que tem o potencial de destruir o emprego e de afetar negativamente a educação e a capacitação profissional e de colocar grandes obstáculos no caminho de quem procura entrar no mercado de trabalho ou mudar de emprego</w:t>
      </w: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disse Martin </w:t>
      </w:r>
      <w:proofErr w:type="spellStart"/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Hahn</w:t>
      </w:r>
      <w:proofErr w:type="spellEnd"/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, diretor do Escritório da OIT no Brasil.</w:t>
      </w: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O primeiro estudo, intitulado "</w:t>
      </w:r>
      <w:hyperlink r:id="rId6" w:tgtFrame="_blank" w:history="1">
        <w:r w:rsidRPr="00511E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Inserção dos Jovens no Mercado de Trabalho em Tempos de Crise </w:t>
        </w:r>
      </w:hyperlink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", analisa como os jovens brasileiros foram atingidos pela pandemia no momento de inserção no mercado de trabalho. Os dados mostram que, nesse período de crise, tanto os jovens que perderam a ocupação como os desempregados estão deixando a força de trabalho.</w:t>
      </w:r>
    </w:p>
    <w:p w:rsidR="0067042D" w:rsidRDefault="0067042D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1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Isso aponta para um maior distanciamento do mercado de trabalho do que o observado na recessão anterior de 2015 a 2017</w:t>
      </w: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”, disse a consultora da OIT/Ipea, Maíra Franca.</w:t>
      </w:r>
    </w:p>
    <w:p w:rsidR="007C0942" w:rsidRDefault="006E055C" w:rsidP="0067042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Entre os ocupados, segundo ela, é possível observar jovens ocupando postos de pior qualidade (com baixa remuneração, baixa produtividade e ausência de proteção social), o que mostra uma tendência de pior trajetória futura. Conforme o estudo apresentado pela consultora da OIT/Ipea, o mercado de trabalho juvenil mudou com a categoria dos desalentados, além de ter aumentado o tempo de permanência no desemprego, embora tenha diminuído a entrada de jovens nessa situação no Brasil.</w:t>
      </w: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1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maior preocupação está na trajetória futura e no efeito cicatriz</w:t>
      </w: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”, disse Maíra Franca, ao assinalar que o jovem desempregado, desencorajado e sem perspectiva de inserção no mercado de trabalho, por qualquer que seja o motivo, pode ter seu futuro comprometido.</w:t>
      </w:r>
    </w:p>
    <w:p w:rsidR="006E055C" w:rsidRPr="00511E58" w:rsidRDefault="006E055C" w:rsidP="0051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O segundo estudo, "</w:t>
      </w:r>
      <w:hyperlink r:id="rId7" w:tgtFrame="_blank" w:history="1">
        <w:r w:rsidRPr="00511E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Os Jovens que não Trabalham e não Estudam no Contexto da Pandemia da COVID-19 no Brasil </w:t>
        </w:r>
      </w:hyperlink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”, faz uma análise complementar mais focada no grupo de jovens que estão em situação de não estudar, não trabalhar e nem estar em treinamento. Os dados mostram que esse não é um grupo homogêneo: entre os jovens desocupados de curto prazo, 36,29% estavam fora da força de trabalho em junho de 2020, enquanto entre jovens vivenciando gravidez, problemas de saúde ou incapacidade, 76,98% estavam fora da força de trabalho.</w:t>
      </w:r>
    </w:p>
    <w:p w:rsidR="00511E58" w:rsidRDefault="006E055C" w:rsidP="007C0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O terceiro estudo, "</w:t>
      </w:r>
      <w:hyperlink r:id="rId8" w:tgtFrame="_blank" w:history="1">
        <w:r w:rsidRPr="00511E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Subsídios para a Formulação de Políticas Públicas de Juventude no Brasil </w:t>
        </w:r>
      </w:hyperlink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busca identificar as principais características de políticas públicas voltadas para os jovens no período de 2005 a 2019, avaliando as políticas nacionais para a juventude e as principais experiências internacionais com possibilidade de implementação no Brasil. Esse estudo foi apresentado pela diretora do </w:t>
      </w:r>
      <w:proofErr w:type="spellStart"/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Cintefor</w:t>
      </w:r>
      <w:proofErr w:type="spellEnd"/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centro de conhecimento da OIT, Anne Caroline </w:t>
      </w:r>
      <w:proofErr w:type="spellStart"/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Posthuma</w:t>
      </w:r>
      <w:proofErr w:type="spellEnd"/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, e pelo consultor da Organização das Nações Unidas para a Educação, a Ciência e a Cultura (Unesco) Luiz Caruso.</w:t>
      </w:r>
    </w:p>
    <w:p w:rsidR="0067042D" w:rsidRDefault="0067042D" w:rsidP="007C0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42D" w:rsidRDefault="0067042D" w:rsidP="007C0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42D" w:rsidRPr="00511E58" w:rsidRDefault="0067042D" w:rsidP="007C09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513D" w:rsidRDefault="006E055C" w:rsidP="0067042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Posthuma</w:t>
      </w:r>
      <w:proofErr w:type="spellEnd"/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mostrou as políticas públicas voltadas aos jovens em países da Comunidade Europeia, da América Latina e Caribe, entre outros: “</w:t>
      </w:r>
      <w:r w:rsidRPr="0051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tendência é no sentido da adoção de modelos de formação por alternância, na qual a parte teórica ocorre na escola e a prática se dá nas empresas</w:t>
      </w: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”. Atualmente, esse modelo tem bastante capilaridade em diversas formas de atuação, completou Luiz Caruso, da Unesco. “</w:t>
      </w:r>
      <w:r w:rsidRPr="0051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formação por alternância, a empresa está mais próxima das mudanças tecnológicas do que a escola, além de reduzir as desigualdades entre as qualificações oferecidas pelos jovens e aquelas requeridas pela empresa</w:t>
      </w: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”, disse.</w:t>
      </w:r>
    </w:p>
    <w:p w:rsidR="00511E58" w:rsidRDefault="006E055C" w:rsidP="0042513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Ciente da relevância social e econômica da proposta, conto com o apoio das eminentes Pares para a sua aprovação.</w:t>
      </w:r>
    </w:p>
    <w:p w:rsidR="0042513D" w:rsidRPr="00511E58" w:rsidRDefault="0042513D" w:rsidP="0042513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E58" w:rsidRPr="00511E58" w:rsidRDefault="00511E58" w:rsidP="0067042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E58">
        <w:rPr>
          <w:rFonts w:ascii="Times New Roman" w:hAnsi="Times New Roman" w:cs="Times New Roman"/>
          <w:color w:val="000000" w:themeColor="text1"/>
          <w:sz w:val="24"/>
          <w:szCs w:val="24"/>
        </w:rPr>
        <w:t>Sorocaba, 01 de janeiro de 2021.</w:t>
      </w:r>
    </w:p>
    <w:p w:rsidR="00511E58" w:rsidRPr="00511E58" w:rsidRDefault="00511E58" w:rsidP="00511E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E58">
        <w:rPr>
          <w:rFonts w:ascii="Times New Roman" w:hAnsi="Times New Roman" w:cs="Times New Roman"/>
          <w:b/>
          <w:sz w:val="24"/>
          <w:szCs w:val="24"/>
        </w:rPr>
        <w:t>ÍTALO GABRIEL MOREIRA</w:t>
      </w:r>
    </w:p>
    <w:p w:rsidR="00511E58" w:rsidRPr="00511E58" w:rsidRDefault="00511E58" w:rsidP="00511E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E58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511E58" w:rsidRPr="006E055C" w:rsidRDefault="00511E58" w:rsidP="00511E58">
      <w:pPr>
        <w:spacing w:line="360" w:lineRule="auto"/>
        <w:ind w:firstLine="708"/>
        <w:jc w:val="both"/>
        <w:rPr>
          <w:rFonts w:ascii="Verdana" w:hAnsi="Verdana"/>
          <w:color w:val="000000" w:themeColor="text1"/>
          <w:sz w:val="20"/>
        </w:rPr>
      </w:pPr>
    </w:p>
    <w:p w:rsidR="006E055C" w:rsidRPr="006E055C" w:rsidRDefault="006E055C" w:rsidP="006E055C">
      <w:pPr>
        <w:spacing w:line="360" w:lineRule="auto"/>
        <w:jc w:val="both"/>
        <w:rPr>
          <w:rFonts w:ascii="Verdana" w:hAnsi="Verdana"/>
          <w:color w:val="000000" w:themeColor="text1"/>
          <w:sz w:val="20"/>
        </w:rPr>
      </w:pPr>
    </w:p>
    <w:sectPr w:rsidR="006E055C" w:rsidRPr="006E055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80" w:rsidRDefault="00566C80" w:rsidP="00566C80">
      <w:pPr>
        <w:spacing w:after="0" w:line="240" w:lineRule="auto"/>
      </w:pPr>
      <w:r>
        <w:separator/>
      </w:r>
    </w:p>
  </w:endnote>
  <w:endnote w:type="continuationSeparator" w:id="0">
    <w:p w:rsidR="00566C80" w:rsidRDefault="00566C80" w:rsidP="005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80" w:rsidRDefault="00566C80" w:rsidP="00566C80">
      <w:pPr>
        <w:spacing w:after="0" w:line="240" w:lineRule="auto"/>
      </w:pPr>
      <w:r>
        <w:separator/>
      </w:r>
    </w:p>
  </w:footnote>
  <w:footnote w:type="continuationSeparator" w:id="0">
    <w:p w:rsidR="00566C80" w:rsidRDefault="00566C80" w:rsidP="0056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80" w:rsidRPr="00566C80" w:rsidRDefault="00566C80" w:rsidP="00566C80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59264" behindDoc="0" locked="0" layoutInCell="1" allowOverlap="1" wp14:anchorId="56283814" wp14:editId="5FFC3500">
          <wp:simplePos x="0" y="0"/>
          <wp:positionH relativeFrom="column">
            <wp:posOffset>-584200</wp:posOffset>
          </wp:positionH>
          <wp:positionV relativeFrom="paragraph">
            <wp:posOffset>-345440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34"/>
    <w:rsid w:val="000463B9"/>
    <w:rsid w:val="000526A2"/>
    <w:rsid w:val="001B0436"/>
    <w:rsid w:val="0042513D"/>
    <w:rsid w:val="00511E58"/>
    <w:rsid w:val="00566C80"/>
    <w:rsid w:val="0067042D"/>
    <w:rsid w:val="006E055C"/>
    <w:rsid w:val="007C0942"/>
    <w:rsid w:val="008F3D4E"/>
    <w:rsid w:val="009C16EB"/>
    <w:rsid w:val="00A63A34"/>
    <w:rsid w:val="00AA4E79"/>
    <w:rsid w:val="00B24F7F"/>
    <w:rsid w:val="00F83E9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4B88-D708-47B0-80A8-230343C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3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63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3A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63A3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A63A34"/>
  </w:style>
  <w:style w:type="character" w:styleId="Hyperlink">
    <w:name w:val="Hyperlink"/>
    <w:basedOn w:val="Fontepargpadro"/>
    <w:uiPriority w:val="99"/>
    <w:unhideWhenUsed/>
    <w:rsid w:val="006E055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66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C80"/>
  </w:style>
  <w:style w:type="paragraph" w:styleId="Rodap">
    <w:name w:val="footer"/>
    <w:basedOn w:val="Normal"/>
    <w:link w:val="RodapChar"/>
    <w:uiPriority w:val="99"/>
    <w:unhideWhenUsed/>
    <w:rsid w:val="00566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ea.gov.br/portal/images/stories/PDFs/mercadodetrabalho/201104_bmt_70_dossie_a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pea.gov.br/portal/images/stories/PDFs/mercadodetrabalho/201104_bmt_70_dossie_a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ea.gov.br/portal/images/stories/PDFs/mercadodetrabalho/201104_bmt_70_dossie_a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B14FAA55</Template>
  <TotalTime>3</TotalTime>
  <Pages>7</Pages>
  <Words>1764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usuariocamara</cp:lastModifiedBy>
  <cp:revision>4</cp:revision>
  <dcterms:created xsi:type="dcterms:W3CDTF">2020-12-27T19:40:00Z</dcterms:created>
  <dcterms:modified xsi:type="dcterms:W3CDTF">2021-01-06T16:15:00Z</dcterms:modified>
</cp:coreProperties>
</file>