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DE5" w:rsidRDefault="00A5301B">
      <w:pPr>
        <w:jc w:val="center"/>
        <w:rPr>
          <w:rFonts w:ascii="Times New Roman" w:eastAsia="Times New Roman" w:hAnsi="Times New Roman" w:cs="Times New Roman"/>
          <w:b/>
          <w:smallCaps/>
        </w:rPr>
      </w:pPr>
      <w:r>
        <w:rPr>
          <w:rFonts w:ascii="Times New Roman" w:eastAsia="Times New Roman" w:hAnsi="Times New Roman" w:cs="Times New Roman"/>
          <w:b/>
          <w:smallCaps/>
        </w:rPr>
        <w:t>PROJETO DE LEI Nº 78/2021</w:t>
      </w:r>
      <w:bookmarkStart w:id="0" w:name="_GoBack"/>
      <w:bookmarkEnd w:id="0"/>
    </w:p>
    <w:p w:rsidR="00D11DE5" w:rsidRDefault="00D11DE5">
      <w:pPr>
        <w:jc w:val="center"/>
        <w:rPr>
          <w:rFonts w:ascii="Times New Roman" w:eastAsia="Times New Roman" w:hAnsi="Times New Roman" w:cs="Times New Roman"/>
          <w:b/>
          <w:smallCaps/>
        </w:rPr>
      </w:pPr>
    </w:p>
    <w:p w:rsidR="00D11DE5" w:rsidRDefault="00D11DE5">
      <w:pPr>
        <w:ind w:left="3402"/>
        <w:rPr>
          <w:rFonts w:ascii="Times New Roman" w:eastAsia="Times New Roman" w:hAnsi="Times New Roman" w:cs="Times New Roman"/>
          <w:b/>
        </w:rPr>
      </w:pPr>
    </w:p>
    <w:p w:rsidR="00D11DE5" w:rsidRDefault="00A5301B">
      <w:pPr>
        <w:ind w:left="3402"/>
        <w:jc w:val="both"/>
        <w:rPr>
          <w:rFonts w:ascii="Times New Roman" w:eastAsia="Times New Roman" w:hAnsi="Times New Roman" w:cs="Times New Roman"/>
          <w:b/>
        </w:rPr>
      </w:pPr>
      <w:r>
        <w:rPr>
          <w:rFonts w:ascii="Times New Roman" w:eastAsia="Times New Roman" w:hAnsi="Times New Roman" w:cs="Times New Roman"/>
          <w:b/>
        </w:rPr>
        <w:t>Institui o Sistema de Políticas Públicas de Prevenção às Drogas no âmbito do Município de Sorocaba.</w:t>
      </w:r>
    </w:p>
    <w:p w:rsidR="00D11DE5" w:rsidRDefault="00D11DE5">
      <w:pPr>
        <w:ind w:left="3402"/>
        <w:jc w:val="both"/>
        <w:rPr>
          <w:rFonts w:ascii="Times New Roman" w:eastAsia="Times New Roman" w:hAnsi="Times New Roman" w:cs="Times New Roman"/>
          <w:b/>
        </w:rPr>
      </w:pPr>
    </w:p>
    <w:p w:rsidR="00D11DE5" w:rsidRDefault="00A5301B">
      <w:pPr>
        <w:ind w:left="3402"/>
        <w:jc w:val="both"/>
        <w:rPr>
          <w:rFonts w:ascii="Times New Roman" w:eastAsia="Times New Roman" w:hAnsi="Times New Roman" w:cs="Times New Roman"/>
          <w:b/>
        </w:rPr>
      </w:pPr>
      <w:r>
        <w:rPr>
          <w:rFonts w:ascii="Times New Roman" w:eastAsia="Times New Roman" w:hAnsi="Times New Roman" w:cs="Times New Roman"/>
          <w:b/>
        </w:rPr>
        <w:t>PREÂMBULO</w:t>
      </w:r>
    </w:p>
    <w:p w:rsidR="00D11DE5" w:rsidRDefault="00D11DE5">
      <w:pPr>
        <w:ind w:left="3402"/>
        <w:jc w:val="both"/>
        <w:rPr>
          <w:rFonts w:ascii="Times New Roman" w:eastAsia="Times New Roman" w:hAnsi="Times New Roman" w:cs="Times New Roman"/>
          <w:b/>
        </w:rPr>
      </w:pPr>
    </w:p>
    <w:p w:rsidR="00D11DE5" w:rsidRDefault="00A5301B">
      <w:pPr>
        <w:jc w:val="both"/>
        <w:rPr>
          <w:rFonts w:ascii="Times New Roman" w:eastAsia="Times New Roman" w:hAnsi="Times New Roman" w:cs="Times New Roman"/>
        </w:rPr>
      </w:pPr>
      <w:r>
        <w:rPr>
          <w:rFonts w:ascii="Times New Roman" w:eastAsia="Times New Roman" w:hAnsi="Times New Roman" w:cs="Times New Roman"/>
        </w:rPr>
        <w:t>Nós, Vereadores do Município de Sorocaba, no exercício de mandato conferido pela vontade popular, imbuídos do propósito de erradicar a influência dos entorpecentes na vida de nossas crianças, adolescentes, jovens e adultos, para que estes tenham a oportuni</w:t>
      </w:r>
      <w:r>
        <w:rPr>
          <w:rFonts w:ascii="Times New Roman" w:eastAsia="Times New Roman" w:hAnsi="Times New Roman" w:cs="Times New Roman"/>
        </w:rPr>
        <w:t>dade de um desenvolvimento saudável e vida digna, bem como de suas famílias serem poupadas do mal que o uso de drogas representa, vem, sob a Proteção de Deus, oferecer à sociedade a presente lei, certos de que contribuiremos com boa influência e preparação</w:t>
      </w:r>
      <w:r>
        <w:rPr>
          <w:rFonts w:ascii="Times New Roman" w:eastAsia="Times New Roman" w:hAnsi="Times New Roman" w:cs="Times New Roman"/>
        </w:rPr>
        <w:t xml:space="preserve"> de caminho benéfico para nossos munícipes.</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A Câmara Municipal de Sorocaba decreta:</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Art. 1º. Esta lei institui o Sistema de Políticas Públicas de Combate às Drogas no âmbito do Município de Sorocaba.</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Art. 2º. Para os efeitos desta lei consideram-se:</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rPr>
        <w:t xml:space="preserve">- Sistema de Políticas Públicas de Combate às Drogas no Município de Sorocaba: conjunto de órgãos públicos e privados, ações e medidas </w:t>
      </w:r>
      <w:proofErr w:type="gramStart"/>
      <w:r>
        <w:rPr>
          <w:rFonts w:ascii="Times New Roman" w:eastAsia="Times New Roman" w:hAnsi="Times New Roman" w:cs="Times New Roman"/>
        </w:rPr>
        <w:t>tendentes</w:t>
      </w:r>
      <w:proofErr w:type="gramEnd"/>
      <w:r>
        <w:rPr>
          <w:rFonts w:ascii="Times New Roman" w:eastAsia="Times New Roman" w:hAnsi="Times New Roman" w:cs="Times New Roman"/>
        </w:rPr>
        <w:t xml:space="preserve"> a prevenir o uso indevido de drogas.  </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II – Drogas: substâncias ou produtos capazes de causar dependência, con</w:t>
      </w:r>
      <w:r>
        <w:rPr>
          <w:rFonts w:ascii="Times New Roman" w:eastAsia="Times New Roman" w:hAnsi="Times New Roman" w:cs="Times New Roman"/>
        </w:rPr>
        <w:t>stantes da Portaria SVS/MS 344/98 – Anexo 1 ou não.</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Art. 3º. Constituem princípios fundamentais desta lei:</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I – a ratificação da proibição das drogas, bem como plantio, cultura, colheita e exploração de vegetais e substratos dos quais possam ser extraídas</w:t>
      </w:r>
      <w:r>
        <w:rPr>
          <w:rFonts w:ascii="Times New Roman" w:eastAsia="Times New Roman" w:hAnsi="Times New Roman" w:cs="Times New Roman"/>
        </w:rPr>
        <w:t xml:space="preserve"> ou produzidas drogas, ressalvada utilização para fins religiosos, médicos ou científicos, na forma da lei;</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II – o reconhecimento de que o uso indevido de drogas é fator de interferência negativa na qualidade de vida do indivíduo e na sua relação com a co</w:t>
      </w:r>
      <w:r>
        <w:rPr>
          <w:rFonts w:ascii="Times New Roman" w:eastAsia="Times New Roman" w:hAnsi="Times New Roman" w:cs="Times New Roman"/>
        </w:rPr>
        <w:t>munidade à qual pertence;</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lastRenderedPageBreak/>
        <w:t>III – a mobilização dos sistemas de ensino na realização de atividades de prevenção ao uso indevido de drogas;</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IV – a mobilização da família como elemento crucial de prevenção ao uso indevido de drogas;</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V – a promoção da atuação de órgãos governamentais e privados, separadamente, ou destes em conjunto com aqueles, visando o combate às drogas;</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 xml:space="preserve">VI - a proteção dos direitos fundamentais de autonomia e liberdade, manifestos pela não influência das drogas na </w:t>
      </w:r>
      <w:r>
        <w:rPr>
          <w:rFonts w:ascii="Times New Roman" w:eastAsia="Times New Roman" w:hAnsi="Times New Roman" w:cs="Times New Roman"/>
        </w:rPr>
        <w:t>vida do indivíduo;</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VII – a promoção de valores éticos, reconhecendo-os como fatores de proteção para o uso indevido de drogas e outros comportamentos negativos;</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VIII – a responsabilidade compartilhada entre Estado, Sociedade e Família no combate às droga</w:t>
      </w:r>
      <w:r>
        <w:rPr>
          <w:rFonts w:ascii="Times New Roman" w:eastAsia="Times New Roman" w:hAnsi="Times New Roman" w:cs="Times New Roman"/>
        </w:rPr>
        <w:t>s;</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IX – a articulação com o Poder Judiciário, Ministério Público, Conselho Tutelar e demais órgãos que tenham atuação no trato com pessoas envolvidas com drogas;</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X – a articulação com organismos da sociedade civil, os quais exerçam funções aptas a contri</w:t>
      </w:r>
      <w:r>
        <w:rPr>
          <w:rFonts w:ascii="Times New Roman" w:eastAsia="Times New Roman" w:hAnsi="Times New Roman" w:cs="Times New Roman"/>
        </w:rPr>
        <w:t>buírem para prevenção ao uso de drogas;</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XI – lançar mão de todos meio aptos e lícitos para tornar o cidadão menos vulnerável a assumir comportamentos de risco para o uso indevido de drogas;</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XII – socialização do conhecimento sobre o mal causado pelas dro</w:t>
      </w:r>
      <w:r>
        <w:rPr>
          <w:rFonts w:ascii="Times New Roman" w:eastAsia="Times New Roman" w:hAnsi="Times New Roman" w:cs="Times New Roman"/>
        </w:rPr>
        <w:t>gas.</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Art. 4º. São ações componentes do Sistema de Políticas Públicas de Combate às Drogas no Município de Sorocaba, sem prejuízo de outras que efetivamente venham contribuir para a prevenção ao uso indevido de entorpecentes:</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I – a elaboração, pela Comiss</w:t>
      </w:r>
      <w:r>
        <w:rPr>
          <w:rFonts w:ascii="Times New Roman" w:eastAsia="Times New Roman" w:hAnsi="Times New Roman" w:cs="Times New Roman"/>
        </w:rPr>
        <w:t>ão de Educação e Pessoa Idosa da Câmara Municipal de Sorocaba, no ano de aprovação desta lei, de material impresso abordando os impactos negativos das drogas na vida do ser humano, visando sua distribuição para crianças, adolescentes e jovens do ensino púb</w:t>
      </w:r>
      <w:r>
        <w:rPr>
          <w:rFonts w:ascii="Times New Roman" w:eastAsia="Times New Roman" w:hAnsi="Times New Roman" w:cs="Times New Roman"/>
        </w:rPr>
        <w:t>lico e privado, bem como aos pais e responsáveis;</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lastRenderedPageBreak/>
        <w:t xml:space="preserve">II – a realização anual de reunião de pais e alunos, no âmbito do sistema público e privado de ensino, para diálogo com profissional habilitado a expor de modo claro e acessível os males trazidos pelo uso </w:t>
      </w:r>
      <w:r>
        <w:rPr>
          <w:rFonts w:ascii="Times New Roman" w:eastAsia="Times New Roman" w:hAnsi="Times New Roman" w:cs="Times New Roman"/>
        </w:rPr>
        <w:t>indevido de drogas;</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III – a criação de Centros de Captação de Casos de Vulnerabilidade ao Uso de Drogas, no âmbito das escolas públicas e privadas, visando acolhimento, por profissionais habilitados, de alunos, pais ou responsáveis que estejam em situação</w:t>
      </w:r>
      <w:r>
        <w:rPr>
          <w:rFonts w:ascii="Times New Roman" w:eastAsia="Times New Roman" w:hAnsi="Times New Roman" w:cs="Times New Roman"/>
        </w:rPr>
        <w:t xml:space="preserve"> de comportamentos que ensejem uso indevido de drogas;</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IV – a realização anual de evento esportivo chamado “Sorocaba sem drogas”, no qual haverá competição esportiva entre equipes de escolas do município e a concomitante entrega de materiais, bem como realização de discursos para conscientizar crianças, jovens</w:t>
      </w:r>
      <w:r>
        <w:rPr>
          <w:rFonts w:ascii="Times New Roman" w:eastAsia="Times New Roman" w:hAnsi="Times New Roman" w:cs="Times New Roman"/>
        </w:rPr>
        <w:t xml:space="preserve"> e adultos da negatividade das drogas na sociedade;</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V – a realização anual de evento voltado ao empreendedorismo jovem, no qual haverá, juntamente com a temática empresarial, a abordagem de como as drogas têm potencial de anular sonhos e projetos de vida.</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Art. 5º. O Centro de Captação de Casos de Vulnerabilidade ao Uso de Drogas ficará no interior dos prédios escolares, com comando de profissional habilitado para orientação sobre os males do uso indevido de drogas, visando sempre retirar crianças, adolesc</w:t>
      </w:r>
      <w:r>
        <w:rPr>
          <w:rFonts w:ascii="Times New Roman" w:eastAsia="Times New Roman" w:hAnsi="Times New Roman" w:cs="Times New Roman"/>
        </w:rPr>
        <w:t>entes, jovens, pais e responsáveis do universo dos entorpecentes.</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 xml:space="preserve">Parágrafo único. O órgão previsto neste artigo deve ter caráter reservado, visando sempre o resguarda da identidade e vida íntima dos que a ele se reportarem. </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 xml:space="preserve">Art. 6º. Fica instituída no </w:t>
      </w:r>
      <w:r>
        <w:rPr>
          <w:rFonts w:ascii="Times New Roman" w:eastAsia="Times New Roman" w:hAnsi="Times New Roman" w:cs="Times New Roman"/>
        </w:rPr>
        <w:t>âmbito do Município de Sorocaba a Semana Municipal de Combate às Drogas, comemorada na quarta semana de junho, na qual serão realizados os eventos descritos nos incisos IV e V do artigo anterior, sem prejuízo de outras atividades.</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Parágrafo único. Na Sema</w:t>
      </w:r>
      <w:r>
        <w:rPr>
          <w:rFonts w:ascii="Times New Roman" w:eastAsia="Times New Roman" w:hAnsi="Times New Roman" w:cs="Times New Roman"/>
        </w:rPr>
        <w:t>na Municipal de Combate às Drogas, intensificar-se-á:</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I – a difusão de informações sobre os problemas decorrentes do uso de drogas;</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 xml:space="preserve">II – promoção de eventos que tenham como temática o combate ao uso indevido de drogas, sem prejuízo dos eventos descritos </w:t>
      </w:r>
      <w:r>
        <w:rPr>
          <w:rFonts w:ascii="Times New Roman" w:eastAsia="Times New Roman" w:hAnsi="Times New Roman" w:cs="Times New Roman"/>
        </w:rPr>
        <w:t>nos incisos IV e V do art. 4º desta lei;</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lastRenderedPageBreak/>
        <w:t>III – a difusão de iniciativas, ações e campanhas de prevenção do uso indevido de drogas;</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IV – a mobilização da comunidade e sistema de ensino para a participação nas ações de prevenção e enfrentamento às drogas.</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Art. 7º. Serão obrigatoriamente fixados nas portas das salas de aula das escolas públicas municipais de Sorocaba e, opcionalmente, nas escolas privadas, cartazes com os dizeres constantes do anexo I desta lei.</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Art. 8º. No que diz respeito às escolas de c</w:t>
      </w:r>
      <w:r>
        <w:rPr>
          <w:rFonts w:ascii="Times New Roman" w:eastAsia="Times New Roman" w:hAnsi="Times New Roman" w:cs="Times New Roman"/>
        </w:rPr>
        <w:t>unho privado, esta lei possui apenas caráter sugestivo, não criando qualquer obrigação de direito civil.</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u w:val="single"/>
        </w:rPr>
      </w:pPr>
      <w:r>
        <w:rPr>
          <w:rFonts w:ascii="Times New Roman" w:eastAsia="Times New Roman" w:hAnsi="Times New Roman" w:cs="Times New Roman"/>
        </w:rPr>
        <w:t>Art. 9º. As despesas com a execução da presente Lei correrão por conta de verba orçamentária própria.</w:t>
      </w:r>
    </w:p>
    <w:p w:rsidR="00D11DE5" w:rsidRDefault="00D11DE5">
      <w:pPr>
        <w:ind w:firstLine="2268"/>
        <w:jc w:val="both"/>
        <w:rPr>
          <w:rFonts w:ascii="Times New Roman" w:eastAsia="Times New Roman" w:hAnsi="Times New Roman" w:cs="Times New Roman"/>
        </w:rPr>
      </w:pPr>
    </w:p>
    <w:p w:rsidR="00D11DE5" w:rsidRDefault="00A5301B">
      <w:pPr>
        <w:ind w:firstLine="2268"/>
        <w:jc w:val="both"/>
        <w:rPr>
          <w:rFonts w:ascii="Times New Roman" w:eastAsia="Times New Roman" w:hAnsi="Times New Roman" w:cs="Times New Roman"/>
        </w:rPr>
      </w:pPr>
      <w:r>
        <w:rPr>
          <w:rFonts w:ascii="Times New Roman" w:eastAsia="Times New Roman" w:hAnsi="Times New Roman" w:cs="Times New Roman"/>
        </w:rPr>
        <w:t>Art. 10. Esta Lei entra em vigor na data de sua</w:t>
      </w:r>
      <w:r>
        <w:rPr>
          <w:rFonts w:ascii="Times New Roman" w:eastAsia="Times New Roman" w:hAnsi="Times New Roman" w:cs="Times New Roman"/>
        </w:rPr>
        <w:t xml:space="preserve"> publicação. </w:t>
      </w:r>
    </w:p>
    <w:p w:rsidR="00D11DE5" w:rsidRDefault="00D11DE5">
      <w:pPr>
        <w:ind w:firstLine="2268"/>
        <w:jc w:val="both"/>
        <w:rPr>
          <w:rFonts w:ascii="Times New Roman" w:eastAsia="Times New Roman" w:hAnsi="Times New Roman" w:cs="Times New Roman"/>
          <w:i/>
        </w:rPr>
      </w:pPr>
    </w:p>
    <w:p w:rsidR="00D11DE5" w:rsidRDefault="00D11DE5">
      <w:pPr>
        <w:ind w:firstLine="2268"/>
        <w:jc w:val="both"/>
        <w:rPr>
          <w:rFonts w:ascii="Times New Roman" w:eastAsia="Times New Roman" w:hAnsi="Times New Roman" w:cs="Times New Roman"/>
        </w:rPr>
      </w:pPr>
    </w:p>
    <w:p w:rsidR="00D11DE5" w:rsidRDefault="00D11DE5">
      <w:pPr>
        <w:ind w:firstLine="2268"/>
        <w:jc w:val="both"/>
        <w:rPr>
          <w:rFonts w:ascii="Times New Roman" w:eastAsia="Times New Roman" w:hAnsi="Times New Roman" w:cs="Times New Roman"/>
        </w:rPr>
      </w:pPr>
    </w:p>
    <w:p w:rsidR="00D11DE5" w:rsidRDefault="00A5301B">
      <w:pPr>
        <w:jc w:val="center"/>
        <w:rPr>
          <w:rFonts w:ascii="Times New Roman" w:eastAsia="Times New Roman" w:hAnsi="Times New Roman" w:cs="Times New Roman"/>
          <w:b/>
        </w:rPr>
      </w:pPr>
      <w:r>
        <w:rPr>
          <w:rFonts w:ascii="Times New Roman" w:eastAsia="Times New Roman" w:hAnsi="Times New Roman" w:cs="Times New Roman"/>
          <w:b/>
        </w:rPr>
        <w:t xml:space="preserve">S/S., </w:t>
      </w:r>
      <w:proofErr w:type="gramStart"/>
      <w:r>
        <w:rPr>
          <w:rFonts w:ascii="Times New Roman" w:eastAsia="Times New Roman" w:hAnsi="Times New Roman" w:cs="Times New Roman"/>
          <w:b/>
        </w:rPr>
        <w:t>15  de</w:t>
      </w:r>
      <w:proofErr w:type="gramEnd"/>
      <w:r>
        <w:rPr>
          <w:rFonts w:ascii="Times New Roman" w:eastAsia="Times New Roman" w:hAnsi="Times New Roman" w:cs="Times New Roman"/>
          <w:b/>
        </w:rPr>
        <w:t xml:space="preserve"> fevereiro de 2021</w:t>
      </w:r>
    </w:p>
    <w:p w:rsidR="00D11DE5" w:rsidRDefault="00D11DE5">
      <w:pPr>
        <w:jc w:val="center"/>
        <w:rPr>
          <w:rFonts w:ascii="Times New Roman" w:eastAsia="Times New Roman" w:hAnsi="Times New Roman" w:cs="Times New Roman"/>
          <w:b/>
        </w:rPr>
      </w:pPr>
    </w:p>
    <w:p w:rsidR="00D11DE5" w:rsidRDefault="00D11DE5">
      <w:pPr>
        <w:jc w:val="center"/>
        <w:rPr>
          <w:rFonts w:ascii="Times New Roman" w:eastAsia="Times New Roman" w:hAnsi="Times New Roman" w:cs="Times New Roman"/>
          <w:b/>
        </w:rPr>
      </w:pPr>
    </w:p>
    <w:p w:rsidR="00D11DE5" w:rsidRDefault="00D11DE5">
      <w:pPr>
        <w:jc w:val="center"/>
        <w:rPr>
          <w:rFonts w:ascii="Times New Roman" w:eastAsia="Times New Roman" w:hAnsi="Times New Roman" w:cs="Times New Roman"/>
          <w:b/>
        </w:rPr>
      </w:pPr>
    </w:p>
    <w:p w:rsidR="00D11DE5" w:rsidRDefault="00D11DE5">
      <w:pPr>
        <w:jc w:val="center"/>
        <w:rPr>
          <w:rFonts w:ascii="Times New Roman" w:eastAsia="Times New Roman" w:hAnsi="Times New Roman" w:cs="Times New Roman"/>
          <w:b/>
        </w:rPr>
      </w:pPr>
    </w:p>
    <w:p w:rsidR="00D11DE5" w:rsidRDefault="00D11DE5">
      <w:pPr>
        <w:jc w:val="center"/>
        <w:rPr>
          <w:rFonts w:ascii="Times New Roman" w:eastAsia="Times New Roman" w:hAnsi="Times New Roman" w:cs="Times New Roman"/>
          <w:b/>
        </w:rPr>
      </w:pPr>
    </w:p>
    <w:p w:rsidR="00D11DE5" w:rsidRDefault="00D11DE5">
      <w:pPr>
        <w:jc w:val="center"/>
        <w:rPr>
          <w:rFonts w:ascii="Times New Roman" w:eastAsia="Times New Roman" w:hAnsi="Times New Roman" w:cs="Times New Roman"/>
          <w:b/>
        </w:rPr>
      </w:pPr>
    </w:p>
    <w:p w:rsidR="00D11DE5" w:rsidRDefault="00A5301B">
      <w:pPr>
        <w:jc w:val="center"/>
        <w:rPr>
          <w:rFonts w:ascii="Times New Roman" w:eastAsia="Times New Roman" w:hAnsi="Times New Roman" w:cs="Times New Roman"/>
          <w:b/>
        </w:rPr>
      </w:pPr>
      <w:r>
        <w:rPr>
          <w:rFonts w:ascii="Times New Roman" w:eastAsia="Times New Roman" w:hAnsi="Times New Roman" w:cs="Times New Roman"/>
          <w:b/>
        </w:rPr>
        <w:t>DYLAN ROBERTO VIANA DANTAS</w:t>
      </w:r>
    </w:p>
    <w:p w:rsidR="00D11DE5" w:rsidRDefault="00A5301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VEREADOR AUTOR DO PROJETO</w:t>
      </w:r>
    </w:p>
    <w:p w:rsidR="00D11DE5" w:rsidRDefault="00D11DE5">
      <w:pPr>
        <w:jc w:val="center"/>
        <w:rPr>
          <w:rFonts w:ascii="Times New Roman" w:eastAsia="Times New Roman" w:hAnsi="Times New Roman" w:cs="Times New Roman"/>
          <w:sz w:val="18"/>
          <w:szCs w:val="18"/>
        </w:rPr>
      </w:pPr>
    </w:p>
    <w:p w:rsidR="00D11DE5" w:rsidRDefault="00D11DE5">
      <w:pPr>
        <w:jc w:val="center"/>
        <w:rPr>
          <w:rFonts w:ascii="Times New Roman" w:eastAsia="Times New Roman" w:hAnsi="Times New Roman" w:cs="Times New Roman"/>
          <w:sz w:val="18"/>
          <w:szCs w:val="18"/>
        </w:rPr>
      </w:pPr>
    </w:p>
    <w:p w:rsidR="00D11DE5" w:rsidRDefault="00D11DE5">
      <w:pPr>
        <w:jc w:val="center"/>
        <w:rPr>
          <w:rFonts w:ascii="Times New Roman" w:eastAsia="Times New Roman" w:hAnsi="Times New Roman" w:cs="Times New Roman"/>
          <w:sz w:val="18"/>
          <w:szCs w:val="18"/>
        </w:rPr>
      </w:pPr>
    </w:p>
    <w:p w:rsidR="00D11DE5" w:rsidRDefault="00D11DE5">
      <w:pPr>
        <w:jc w:val="center"/>
        <w:rPr>
          <w:rFonts w:ascii="Times New Roman" w:eastAsia="Times New Roman" w:hAnsi="Times New Roman" w:cs="Times New Roman"/>
          <w:sz w:val="18"/>
          <w:szCs w:val="18"/>
        </w:rPr>
      </w:pPr>
    </w:p>
    <w:p w:rsidR="00D11DE5" w:rsidRDefault="00D11DE5">
      <w:pPr>
        <w:jc w:val="center"/>
        <w:rPr>
          <w:rFonts w:ascii="Times New Roman" w:eastAsia="Times New Roman" w:hAnsi="Times New Roman" w:cs="Times New Roman"/>
          <w:sz w:val="18"/>
          <w:szCs w:val="18"/>
        </w:rPr>
      </w:pPr>
    </w:p>
    <w:p w:rsidR="00D11DE5" w:rsidRDefault="00D11DE5">
      <w:pPr>
        <w:jc w:val="center"/>
        <w:rPr>
          <w:rFonts w:ascii="Times New Roman" w:eastAsia="Times New Roman" w:hAnsi="Times New Roman" w:cs="Times New Roman"/>
          <w:sz w:val="18"/>
          <w:szCs w:val="18"/>
        </w:rPr>
      </w:pPr>
    </w:p>
    <w:p w:rsidR="00D11DE5" w:rsidRDefault="00D11DE5">
      <w:pPr>
        <w:jc w:val="center"/>
        <w:rPr>
          <w:rFonts w:ascii="Times New Roman" w:eastAsia="Times New Roman" w:hAnsi="Times New Roman" w:cs="Times New Roman"/>
          <w:sz w:val="18"/>
          <w:szCs w:val="18"/>
        </w:rPr>
      </w:pPr>
    </w:p>
    <w:p w:rsidR="00D11DE5" w:rsidRDefault="00A5301B">
      <w:pPr>
        <w:jc w:val="both"/>
        <w:rPr>
          <w:rFonts w:ascii="Times New Roman" w:eastAsia="Times New Roman" w:hAnsi="Times New Roman" w:cs="Times New Roman"/>
          <w:b/>
          <w:smallCaps/>
        </w:rPr>
      </w:pPr>
      <w:r>
        <w:br w:type="page"/>
      </w:r>
      <w:r>
        <w:rPr>
          <w:rFonts w:ascii="Times New Roman" w:eastAsia="Times New Roman" w:hAnsi="Times New Roman" w:cs="Times New Roman"/>
          <w:b/>
          <w:smallCaps/>
        </w:rPr>
        <w:lastRenderedPageBreak/>
        <w:t>Justificativa:</w:t>
      </w:r>
    </w:p>
    <w:p w:rsidR="00D11DE5" w:rsidRDefault="00D11DE5">
      <w:pPr>
        <w:jc w:val="both"/>
        <w:rPr>
          <w:rFonts w:ascii="Times New Roman" w:eastAsia="Times New Roman" w:hAnsi="Times New Roman" w:cs="Times New Roman"/>
          <w:b/>
          <w:smallCaps/>
        </w:rPr>
      </w:pPr>
    </w:p>
    <w:p w:rsidR="00D11DE5" w:rsidRDefault="00A5301B">
      <w:pPr>
        <w:ind w:firstLine="1701"/>
        <w:jc w:val="both"/>
        <w:rPr>
          <w:rFonts w:ascii="Times New Roman" w:eastAsia="Times New Roman" w:hAnsi="Times New Roman" w:cs="Times New Roman"/>
        </w:rPr>
      </w:pPr>
      <w:r>
        <w:rPr>
          <w:rFonts w:ascii="Times New Roman" w:eastAsia="Times New Roman" w:hAnsi="Times New Roman" w:cs="Times New Roman"/>
        </w:rPr>
        <w:t xml:space="preserve">As drogas consistem em grave problema de saúde; não apenas problema de saúde física, mas também moral. </w:t>
      </w:r>
    </w:p>
    <w:p w:rsidR="00D11DE5" w:rsidRDefault="00D11DE5">
      <w:pPr>
        <w:ind w:firstLine="1701"/>
        <w:jc w:val="both"/>
        <w:rPr>
          <w:rFonts w:ascii="Times New Roman" w:eastAsia="Times New Roman" w:hAnsi="Times New Roman" w:cs="Times New Roman"/>
        </w:rPr>
      </w:pPr>
    </w:p>
    <w:p w:rsidR="00D11DE5" w:rsidRDefault="00A5301B">
      <w:pPr>
        <w:ind w:firstLine="1701"/>
        <w:jc w:val="both"/>
        <w:rPr>
          <w:rFonts w:ascii="Times New Roman" w:eastAsia="Times New Roman" w:hAnsi="Times New Roman" w:cs="Times New Roman"/>
        </w:rPr>
      </w:pPr>
      <w:r>
        <w:rPr>
          <w:rFonts w:ascii="Times New Roman" w:eastAsia="Times New Roman" w:hAnsi="Times New Roman" w:cs="Times New Roman"/>
        </w:rPr>
        <w:t>A banalização dos entorpecentes, mormente entre crianças e adolescentes, além de indicador de que a saúde física está sendo destruída, é sinal também de que a sociedade respira por aparelhos quando o assunto são os parâmetros éticos e morais que pais, resp</w:t>
      </w:r>
      <w:r>
        <w:rPr>
          <w:rFonts w:ascii="Times New Roman" w:eastAsia="Times New Roman" w:hAnsi="Times New Roman" w:cs="Times New Roman"/>
        </w:rPr>
        <w:t>onsáveis e Poder Público têm passado a crianças, adolescentes, jovens e adultos quanto ao que realmente significam os entorpecentes.</w:t>
      </w:r>
    </w:p>
    <w:p w:rsidR="00D11DE5" w:rsidRDefault="00D11DE5">
      <w:pPr>
        <w:ind w:firstLine="1701"/>
        <w:jc w:val="both"/>
        <w:rPr>
          <w:rFonts w:ascii="Times New Roman" w:eastAsia="Times New Roman" w:hAnsi="Times New Roman" w:cs="Times New Roman"/>
        </w:rPr>
      </w:pPr>
    </w:p>
    <w:p w:rsidR="00D11DE5" w:rsidRDefault="00A5301B">
      <w:pPr>
        <w:ind w:firstLine="1701"/>
        <w:jc w:val="both"/>
        <w:rPr>
          <w:rFonts w:ascii="Times New Roman" w:eastAsia="Times New Roman" w:hAnsi="Times New Roman" w:cs="Times New Roman"/>
        </w:rPr>
      </w:pPr>
      <w:r>
        <w:rPr>
          <w:rFonts w:ascii="Times New Roman" w:eastAsia="Times New Roman" w:hAnsi="Times New Roman" w:cs="Times New Roman"/>
        </w:rPr>
        <w:t>Todos sabem que as drogas são maléficas, todos sabem que elas destroem da alma até o corpo, da pessoa individual até à fam</w:t>
      </w:r>
      <w:r>
        <w:rPr>
          <w:rFonts w:ascii="Times New Roman" w:eastAsia="Times New Roman" w:hAnsi="Times New Roman" w:cs="Times New Roman"/>
        </w:rPr>
        <w:t xml:space="preserve">ília, do sonho até à realidade, porém esta verdade gritante e óbvia tem se perdido em meio a discursos e argumentações tolas que buscam </w:t>
      </w:r>
      <w:proofErr w:type="spellStart"/>
      <w:r>
        <w:rPr>
          <w:rFonts w:ascii="Times New Roman" w:eastAsia="Times New Roman" w:hAnsi="Times New Roman" w:cs="Times New Roman"/>
        </w:rPr>
        <w:t>tornar</w:t>
      </w:r>
      <w:proofErr w:type="spellEnd"/>
      <w:r>
        <w:rPr>
          <w:rFonts w:ascii="Times New Roman" w:eastAsia="Times New Roman" w:hAnsi="Times New Roman" w:cs="Times New Roman"/>
        </w:rPr>
        <w:t xml:space="preserve"> bom aquilo que corrói e destrói. Temos sido covardes e temos perdido uma função importante: o intelecto.  </w:t>
      </w:r>
    </w:p>
    <w:p w:rsidR="00D11DE5" w:rsidRDefault="00D11DE5">
      <w:pPr>
        <w:ind w:firstLine="1701"/>
        <w:jc w:val="both"/>
        <w:rPr>
          <w:rFonts w:ascii="Times New Roman" w:eastAsia="Times New Roman" w:hAnsi="Times New Roman" w:cs="Times New Roman"/>
        </w:rPr>
      </w:pPr>
    </w:p>
    <w:p w:rsidR="00D11DE5" w:rsidRDefault="00A5301B">
      <w:pPr>
        <w:ind w:firstLine="1701"/>
        <w:jc w:val="both"/>
        <w:rPr>
          <w:rFonts w:ascii="Times New Roman" w:eastAsia="Times New Roman" w:hAnsi="Times New Roman" w:cs="Times New Roman"/>
        </w:rPr>
      </w:pPr>
      <w:r>
        <w:rPr>
          <w:rFonts w:ascii="Times New Roman" w:eastAsia="Times New Roman" w:hAnsi="Times New Roman" w:cs="Times New Roman"/>
        </w:rPr>
        <w:t>É de conhecimento básico que uma pessoa iniciada nas drogas, caso não interrompa sua progressão no universo dos entorpecentes, terminará com a saúde física e mental prejudicadas, sua família destruída e seus sonhos reduzidos ao pó; porém, como que por um a</w:t>
      </w:r>
      <w:r>
        <w:rPr>
          <w:rFonts w:ascii="Times New Roman" w:eastAsia="Times New Roman" w:hAnsi="Times New Roman" w:cs="Times New Roman"/>
        </w:rPr>
        <w:t>pagão mental, a sociedade têm se comportado de forma acuada para condenar e declarar como negativo todo e qualquer uso de drogas, seja ela qual for.</w:t>
      </w:r>
    </w:p>
    <w:p w:rsidR="00D11DE5" w:rsidRDefault="00D11DE5">
      <w:pPr>
        <w:ind w:firstLine="1701"/>
        <w:jc w:val="both"/>
        <w:rPr>
          <w:rFonts w:ascii="Times New Roman" w:eastAsia="Times New Roman" w:hAnsi="Times New Roman" w:cs="Times New Roman"/>
        </w:rPr>
      </w:pPr>
    </w:p>
    <w:p w:rsidR="00D11DE5" w:rsidRDefault="00A5301B">
      <w:pPr>
        <w:ind w:firstLine="1701"/>
        <w:jc w:val="both"/>
        <w:rPr>
          <w:rFonts w:ascii="Times New Roman" w:eastAsia="Times New Roman" w:hAnsi="Times New Roman" w:cs="Times New Roman"/>
        </w:rPr>
      </w:pPr>
      <w:r>
        <w:rPr>
          <w:rFonts w:ascii="Times New Roman" w:eastAsia="Times New Roman" w:hAnsi="Times New Roman" w:cs="Times New Roman"/>
        </w:rPr>
        <w:t xml:space="preserve">Assim, partindo dessa realidade de omissão social e apagão mental em relação às drogas que, muitas vezes, </w:t>
      </w:r>
      <w:r>
        <w:rPr>
          <w:rFonts w:ascii="Times New Roman" w:eastAsia="Times New Roman" w:hAnsi="Times New Roman" w:cs="Times New Roman"/>
        </w:rPr>
        <w:t>ou sempre, são determinados por ideologias nefastas de esquerda que buscam normalizar aquilo que mata, viemos trazer o presente projeto de lei a esta Casa, visando sua aprovação para que de alguma forma venhamos contribuir para a prevenção ao uso de drogas</w:t>
      </w:r>
      <w:r>
        <w:rPr>
          <w:rFonts w:ascii="Times New Roman" w:eastAsia="Times New Roman" w:hAnsi="Times New Roman" w:cs="Times New Roman"/>
        </w:rPr>
        <w:t>, evitando que nossos cidadãos enveredem por este caminho que em 99% das vezes não tem volta e é fatal.</w:t>
      </w:r>
    </w:p>
    <w:p w:rsidR="00D11DE5" w:rsidRDefault="00D11DE5">
      <w:pPr>
        <w:ind w:firstLine="1701"/>
        <w:jc w:val="both"/>
        <w:rPr>
          <w:rFonts w:ascii="Times New Roman" w:eastAsia="Times New Roman" w:hAnsi="Times New Roman" w:cs="Times New Roman"/>
        </w:rPr>
      </w:pPr>
    </w:p>
    <w:p w:rsidR="00D11DE5" w:rsidRDefault="00A5301B">
      <w:pPr>
        <w:ind w:firstLine="1701"/>
        <w:jc w:val="both"/>
        <w:rPr>
          <w:rFonts w:ascii="Times New Roman" w:eastAsia="Times New Roman" w:hAnsi="Times New Roman" w:cs="Times New Roman"/>
        </w:rPr>
      </w:pPr>
      <w:r>
        <w:rPr>
          <w:rFonts w:ascii="Times New Roman" w:eastAsia="Times New Roman" w:hAnsi="Times New Roman" w:cs="Times New Roman"/>
        </w:rPr>
        <w:t>Do até aqui exposto, em se considerando o ponto de vista humano e utilizando-se minimamente o intelecto que nos é dado por Deus, este projeto de lei en</w:t>
      </w:r>
      <w:r>
        <w:rPr>
          <w:rFonts w:ascii="Times New Roman" w:eastAsia="Times New Roman" w:hAnsi="Times New Roman" w:cs="Times New Roman"/>
        </w:rPr>
        <w:t>contra total respaldo, sendo de rigor que seja aprovado e entregue à sociedade para que esta Casa, nesta legislatura, seja marcada como verdadeira guerreira contra as drogas em nossa sociedade.</w:t>
      </w:r>
    </w:p>
    <w:p w:rsidR="00D11DE5" w:rsidRDefault="00D11DE5">
      <w:pPr>
        <w:ind w:firstLine="1701"/>
        <w:jc w:val="both"/>
        <w:rPr>
          <w:rFonts w:ascii="Times New Roman" w:eastAsia="Times New Roman" w:hAnsi="Times New Roman" w:cs="Times New Roman"/>
        </w:rPr>
      </w:pPr>
    </w:p>
    <w:p w:rsidR="00D11DE5" w:rsidRDefault="00A5301B">
      <w:pPr>
        <w:ind w:firstLine="1701"/>
        <w:jc w:val="both"/>
        <w:rPr>
          <w:rFonts w:ascii="Times New Roman" w:eastAsia="Times New Roman" w:hAnsi="Times New Roman" w:cs="Times New Roman"/>
        </w:rPr>
      </w:pPr>
      <w:r>
        <w:rPr>
          <w:rFonts w:ascii="Times New Roman" w:eastAsia="Times New Roman" w:hAnsi="Times New Roman" w:cs="Times New Roman"/>
        </w:rPr>
        <w:t>Do ponto de vista constitucional material, entendemos que est</w:t>
      </w:r>
      <w:r>
        <w:rPr>
          <w:rFonts w:ascii="Times New Roman" w:eastAsia="Times New Roman" w:hAnsi="Times New Roman" w:cs="Times New Roman"/>
        </w:rPr>
        <w:t>e projeto encontra total respaldo no Texto Constitucional, de forma que podemos aqui expor diversos dispositivos que colocam o combate às drogas como um alvo constante do Estado Brasileiro, dando ensejo ao nosso Programa aqui proposto.</w:t>
      </w:r>
    </w:p>
    <w:p w:rsidR="00D11DE5" w:rsidRDefault="00D11DE5">
      <w:pPr>
        <w:ind w:firstLine="1701"/>
        <w:jc w:val="both"/>
        <w:rPr>
          <w:rFonts w:ascii="Times New Roman" w:eastAsia="Times New Roman" w:hAnsi="Times New Roman" w:cs="Times New Roman"/>
        </w:rPr>
      </w:pPr>
    </w:p>
    <w:p w:rsidR="00D11DE5" w:rsidRDefault="00A5301B">
      <w:pPr>
        <w:ind w:firstLine="1701"/>
        <w:jc w:val="both"/>
        <w:rPr>
          <w:rFonts w:ascii="Times New Roman" w:eastAsia="Times New Roman" w:hAnsi="Times New Roman" w:cs="Times New Roman"/>
        </w:rPr>
      </w:pPr>
      <w:r>
        <w:rPr>
          <w:rFonts w:ascii="Times New Roman" w:eastAsia="Times New Roman" w:hAnsi="Times New Roman" w:cs="Times New Roman"/>
        </w:rPr>
        <w:lastRenderedPageBreak/>
        <w:t xml:space="preserve">No art. 5º, </w:t>
      </w:r>
      <w:r>
        <w:rPr>
          <w:rFonts w:ascii="Times New Roman" w:eastAsia="Times New Roman" w:hAnsi="Times New Roman" w:cs="Times New Roman"/>
          <w:i/>
        </w:rPr>
        <w:t>caput</w:t>
      </w:r>
      <w:r>
        <w:rPr>
          <w:rFonts w:ascii="Times New Roman" w:eastAsia="Times New Roman" w:hAnsi="Times New Roman" w:cs="Times New Roman"/>
        </w:rPr>
        <w:t xml:space="preserve">, </w:t>
      </w:r>
      <w:r>
        <w:rPr>
          <w:rFonts w:ascii="Times New Roman" w:eastAsia="Times New Roman" w:hAnsi="Times New Roman" w:cs="Times New Roman"/>
        </w:rPr>
        <w:t>da Constituição Federal, temos que é garantido a todos brasileiros o direito à liberdade, direito este que impõe ao Estado não apenas abster-se de retirar a liberdade dos indivíduos (não agir), mas também tomar as medidas positivas (agir) para garanti-la e</w:t>
      </w:r>
      <w:r>
        <w:rPr>
          <w:rFonts w:ascii="Times New Roman" w:eastAsia="Times New Roman" w:hAnsi="Times New Roman" w:cs="Times New Roman"/>
        </w:rPr>
        <w:t>m todos os níveis, inclusive com programas destinados à prevenção contra o uso de drogas, haja vista que não se pode falar em liberdade num Estado no qual as drogas, elementos químicos que aprisionam vidas, não são combatidos. Não existe liberdade num esta</w:t>
      </w:r>
      <w:r>
        <w:rPr>
          <w:rFonts w:ascii="Times New Roman" w:eastAsia="Times New Roman" w:hAnsi="Times New Roman" w:cs="Times New Roman"/>
        </w:rPr>
        <w:t>do entorpecido e que não trava dura batalha contra as drogas.</w:t>
      </w:r>
    </w:p>
    <w:p w:rsidR="00D11DE5" w:rsidRDefault="00D11DE5">
      <w:pPr>
        <w:ind w:firstLine="1701"/>
        <w:jc w:val="both"/>
        <w:rPr>
          <w:rFonts w:ascii="Times New Roman" w:eastAsia="Times New Roman" w:hAnsi="Times New Roman" w:cs="Times New Roman"/>
        </w:rPr>
      </w:pPr>
    </w:p>
    <w:p w:rsidR="00D11DE5" w:rsidRDefault="00A5301B">
      <w:pPr>
        <w:ind w:left="4111"/>
        <w:jc w:val="both"/>
        <w:rPr>
          <w:rFonts w:ascii="Times New Roman" w:eastAsia="Times New Roman" w:hAnsi="Times New Roman" w:cs="Times New Roman"/>
          <w:i/>
        </w:rPr>
      </w:pPr>
      <w:r>
        <w:rPr>
          <w:rFonts w:ascii="Times New Roman" w:eastAsia="Times New Roman" w:hAnsi="Times New Roman" w:cs="Times New Roman"/>
          <w:i/>
        </w:rPr>
        <w:t xml:space="preserve">Art. 5º. Todos são iguais perante a lei, sem distinção de qualquer natureza, </w:t>
      </w:r>
      <w:r>
        <w:rPr>
          <w:rFonts w:ascii="Times New Roman" w:eastAsia="Times New Roman" w:hAnsi="Times New Roman" w:cs="Times New Roman"/>
          <w:b/>
          <w:i/>
        </w:rPr>
        <w:t xml:space="preserve">garantindo-se aos brasileiros e aos estrangeiros residentes no País a inviolabilidade do direito </w:t>
      </w:r>
      <w:r>
        <w:rPr>
          <w:rFonts w:ascii="Times New Roman" w:eastAsia="Times New Roman" w:hAnsi="Times New Roman" w:cs="Times New Roman"/>
          <w:i/>
        </w:rPr>
        <w:t xml:space="preserve">à vida, </w:t>
      </w:r>
      <w:r>
        <w:rPr>
          <w:rFonts w:ascii="Times New Roman" w:eastAsia="Times New Roman" w:hAnsi="Times New Roman" w:cs="Times New Roman"/>
          <w:b/>
          <w:i/>
        </w:rPr>
        <w:t>à liberdade</w:t>
      </w:r>
      <w:r>
        <w:rPr>
          <w:rFonts w:ascii="Times New Roman" w:eastAsia="Times New Roman" w:hAnsi="Times New Roman" w:cs="Times New Roman"/>
          <w:i/>
        </w:rPr>
        <w:t xml:space="preserve">, à igualdade, à segurança e à propriedade, nos termos seguintes [...]  </w:t>
      </w:r>
    </w:p>
    <w:p w:rsidR="00D11DE5" w:rsidRDefault="00D11DE5">
      <w:pPr>
        <w:ind w:firstLine="1701"/>
        <w:jc w:val="both"/>
        <w:rPr>
          <w:rFonts w:ascii="Times New Roman" w:eastAsia="Times New Roman" w:hAnsi="Times New Roman" w:cs="Times New Roman"/>
        </w:rPr>
      </w:pPr>
    </w:p>
    <w:p w:rsidR="00D11DE5" w:rsidRDefault="00A5301B">
      <w:pPr>
        <w:ind w:firstLine="1701"/>
        <w:jc w:val="both"/>
        <w:rPr>
          <w:rFonts w:ascii="Times New Roman" w:eastAsia="Times New Roman" w:hAnsi="Times New Roman" w:cs="Times New Roman"/>
        </w:rPr>
      </w:pPr>
      <w:r>
        <w:rPr>
          <w:rFonts w:ascii="Times New Roman" w:eastAsia="Times New Roman" w:hAnsi="Times New Roman" w:cs="Times New Roman"/>
        </w:rPr>
        <w:t>Por sua vez, no art. 5º, inciso XLIII da Constituição Federal, temos que é crime inafiançável e insuscetível de graça ou anistia o tráfico ilícito de entorpecentes, sendo que por est</w:t>
      </w:r>
      <w:r>
        <w:rPr>
          <w:rFonts w:ascii="Times New Roman" w:eastAsia="Times New Roman" w:hAnsi="Times New Roman" w:cs="Times New Roman"/>
        </w:rPr>
        <w:t>a disposição podemos extrair a aversão constitucional ao ato de alguém comercializar entorpecentes ao seu semelhante; portanto, neste trecho constitucional encontramos respaldo material para que um programa antidrogas seja instituído em qualquer nível da f</w:t>
      </w:r>
      <w:r>
        <w:rPr>
          <w:rFonts w:ascii="Times New Roman" w:eastAsia="Times New Roman" w:hAnsi="Times New Roman" w:cs="Times New Roman"/>
        </w:rPr>
        <w:t>ederação, evitando que indivíduos venham cair no “canto da sereia” que é a aquisição de drogas, pois neste contexto conseguem até mesmo um momento de prazer, vindo, entretanto, encontrar um caminho de morte logo após.</w:t>
      </w:r>
    </w:p>
    <w:p w:rsidR="00D11DE5" w:rsidRDefault="00D11DE5">
      <w:pPr>
        <w:ind w:firstLine="1701"/>
        <w:jc w:val="both"/>
        <w:rPr>
          <w:rFonts w:ascii="Times New Roman" w:eastAsia="Times New Roman" w:hAnsi="Times New Roman" w:cs="Times New Roman"/>
        </w:rPr>
      </w:pPr>
    </w:p>
    <w:p w:rsidR="00D11DE5" w:rsidRDefault="00A5301B">
      <w:pPr>
        <w:ind w:left="4111"/>
        <w:jc w:val="both"/>
        <w:rPr>
          <w:rFonts w:ascii="Times New Roman" w:eastAsia="Times New Roman" w:hAnsi="Times New Roman" w:cs="Times New Roman"/>
          <w:i/>
        </w:rPr>
      </w:pPr>
      <w:r>
        <w:rPr>
          <w:rFonts w:ascii="Times New Roman" w:eastAsia="Times New Roman" w:hAnsi="Times New Roman" w:cs="Times New Roman"/>
          <w:i/>
        </w:rPr>
        <w:t xml:space="preserve">XLIII – a lei considerará </w:t>
      </w:r>
      <w:r>
        <w:rPr>
          <w:rFonts w:ascii="Times New Roman" w:eastAsia="Times New Roman" w:hAnsi="Times New Roman" w:cs="Times New Roman"/>
          <w:b/>
          <w:i/>
        </w:rPr>
        <w:t>crimes inaf</w:t>
      </w:r>
      <w:r>
        <w:rPr>
          <w:rFonts w:ascii="Times New Roman" w:eastAsia="Times New Roman" w:hAnsi="Times New Roman" w:cs="Times New Roman"/>
          <w:b/>
          <w:i/>
        </w:rPr>
        <w:t>iançáveis e insuscetíveis de graça ou anistia</w:t>
      </w:r>
      <w:r>
        <w:rPr>
          <w:rFonts w:ascii="Times New Roman" w:eastAsia="Times New Roman" w:hAnsi="Times New Roman" w:cs="Times New Roman"/>
          <w:i/>
        </w:rPr>
        <w:t xml:space="preserve"> a prática da tortura, </w:t>
      </w:r>
      <w:r>
        <w:rPr>
          <w:rFonts w:ascii="Times New Roman" w:eastAsia="Times New Roman" w:hAnsi="Times New Roman" w:cs="Times New Roman"/>
          <w:b/>
          <w:i/>
        </w:rPr>
        <w:t>o tráfico ilícito de entorpecentes e drogas afins</w:t>
      </w:r>
      <w:r>
        <w:rPr>
          <w:rFonts w:ascii="Times New Roman" w:eastAsia="Times New Roman" w:hAnsi="Times New Roman" w:cs="Times New Roman"/>
          <w:i/>
        </w:rPr>
        <w:t>, o terrorismo e os definidos como crimes hediondos, por eles respondendo os mandantes, os executores e os que, podendo evitá-los, se omiti</w:t>
      </w:r>
      <w:r>
        <w:rPr>
          <w:rFonts w:ascii="Times New Roman" w:eastAsia="Times New Roman" w:hAnsi="Times New Roman" w:cs="Times New Roman"/>
          <w:i/>
        </w:rPr>
        <w:t>rem;</w:t>
      </w:r>
    </w:p>
    <w:p w:rsidR="00D11DE5" w:rsidRDefault="00D11DE5">
      <w:pPr>
        <w:ind w:firstLine="1701"/>
        <w:jc w:val="both"/>
        <w:rPr>
          <w:rFonts w:ascii="Times New Roman" w:eastAsia="Times New Roman" w:hAnsi="Times New Roman" w:cs="Times New Roman"/>
        </w:rPr>
      </w:pPr>
    </w:p>
    <w:p w:rsidR="00D11DE5" w:rsidRDefault="00A5301B">
      <w:pPr>
        <w:ind w:firstLine="1701"/>
        <w:jc w:val="both"/>
        <w:rPr>
          <w:rFonts w:ascii="Times New Roman" w:eastAsia="Times New Roman" w:hAnsi="Times New Roman" w:cs="Times New Roman"/>
        </w:rPr>
      </w:pPr>
      <w:r>
        <w:rPr>
          <w:rFonts w:ascii="Times New Roman" w:eastAsia="Times New Roman" w:hAnsi="Times New Roman" w:cs="Times New Roman"/>
        </w:rPr>
        <w:t>Também podemos citar como base material de nosso projeto o inciso II, §1º, art. 144 da Constituição Federal, o qual coloca como função da Polícia Federal prevenir e reprimir o tráfico ilícito de entorpecentes e drogas afins; por ele, mais uma vez, fi</w:t>
      </w:r>
      <w:r>
        <w:rPr>
          <w:rFonts w:ascii="Times New Roman" w:eastAsia="Times New Roman" w:hAnsi="Times New Roman" w:cs="Times New Roman"/>
        </w:rPr>
        <w:t>ca claro o combate que a Magna Carta de 1988 travou contra os entorpecentes, embasando materialmente qualquer programa que venha para reforçar esta luta.</w:t>
      </w:r>
    </w:p>
    <w:p w:rsidR="00D11DE5" w:rsidRDefault="00D11DE5">
      <w:pPr>
        <w:ind w:firstLine="1701"/>
        <w:jc w:val="both"/>
        <w:rPr>
          <w:rFonts w:ascii="Times New Roman" w:eastAsia="Times New Roman" w:hAnsi="Times New Roman" w:cs="Times New Roman"/>
        </w:rPr>
      </w:pPr>
    </w:p>
    <w:p w:rsidR="00D11DE5" w:rsidRDefault="00A5301B">
      <w:pPr>
        <w:ind w:left="4111"/>
        <w:jc w:val="both"/>
        <w:rPr>
          <w:rFonts w:ascii="Times New Roman" w:eastAsia="Times New Roman" w:hAnsi="Times New Roman" w:cs="Times New Roman"/>
          <w:i/>
        </w:rPr>
      </w:pPr>
      <w:r>
        <w:rPr>
          <w:rFonts w:ascii="Times New Roman" w:eastAsia="Times New Roman" w:hAnsi="Times New Roman" w:cs="Times New Roman"/>
          <w:i/>
        </w:rPr>
        <w:t xml:space="preserve">Art. 144. A segurança pública, dever do Estado, direito e responsabilidade de todos, é exercida para </w:t>
      </w:r>
      <w:r>
        <w:rPr>
          <w:rFonts w:ascii="Times New Roman" w:eastAsia="Times New Roman" w:hAnsi="Times New Roman" w:cs="Times New Roman"/>
          <w:i/>
        </w:rPr>
        <w:t xml:space="preserve">a preservação da ordem </w:t>
      </w:r>
      <w:r>
        <w:rPr>
          <w:rFonts w:ascii="Times New Roman" w:eastAsia="Times New Roman" w:hAnsi="Times New Roman" w:cs="Times New Roman"/>
          <w:i/>
        </w:rPr>
        <w:lastRenderedPageBreak/>
        <w:t xml:space="preserve">pública e da incolumidade das pessoas e do patrimônio, através dos seguintes órgãos: </w:t>
      </w:r>
    </w:p>
    <w:p w:rsidR="00D11DE5" w:rsidRDefault="00D11DE5">
      <w:pPr>
        <w:ind w:left="4111"/>
        <w:jc w:val="both"/>
        <w:rPr>
          <w:rFonts w:ascii="Times New Roman" w:eastAsia="Times New Roman" w:hAnsi="Times New Roman" w:cs="Times New Roman"/>
          <w:i/>
        </w:rPr>
      </w:pPr>
    </w:p>
    <w:p w:rsidR="00D11DE5" w:rsidRDefault="00A5301B">
      <w:pPr>
        <w:ind w:left="4111"/>
        <w:jc w:val="both"/>
        <w:rPr>
          <w:rFonts w:ascii="Times New Roman" w:eastAsia="Times New Roman" w:hAnsi="Times New Roman" w:cs="Times New Roman"/>
          <w:i/>
        </w:rPr>
      </w:pPr>
      <w:r>
        <w:rPr>
          <w:rFonts w:ascii="Times New Roman" w:eastAsia="Times New Roman" w:hAnsi="Times New Roman" w:cs="Times New Roman"/>
          <w:i/>
        </w:rPr>
        <w:t>I – polícia federal;</w:t>
      </w:r>
    </w:p>
    <w:p w:rsidR="00D11DE5" w:rsidRDefault="00D11DE5">
      <w:pPr>
        <w:ind w:left="4111"/>
        <w:jc w:val="both"/>
        <w:rPr>
          <w:rFonts w:ascii="Times New Roman" w:eastAsia="Times New Roman" w:hAnsi="Times New Roman" w:cs="Times New Roman"/>
          <w:i/>
        </w:rPr>
      </w:pPr>
    </w:p>
    <w:p w:rsidR="00D11DE5" w:rsidRDefault="00A5301B">
      <w:pPr>
        <w:ind w:left="4111"/>
        <w:jc w:val="both"/>
        <w:rPr>
          <w:rFonts w:ascii="Times New Roman" w:eastAsia="Times New Roman" w:hAnsi="Times New Roman" w:cs="Times New Roman"/>
          <w:i/>
        </w:rPr>
      </w:pPr>
      <w:r>
        <w:rPr>
          <w:rFonts w:ascii="Times New Roman" w:eastAsia="Times New Roman" w:hAnsi="Times New Roman" w:cs="Times New Roman"/>
          <w:i/>
        </w:rPr>
        <w:t>[...]</w:t>
      </w:r>
    </w:p>
    <w:p w:rsidR="00D11DE5" w:rsidRDefault="00D11DE5">
      <w:pPr>
        <w:ind w:left="4111"/>
        <w:jc w:val="both"/>
        <w:rPr>
          <w:rFonts w:ascii="Times New Roman" w:eastAsia="Times New Roman" w:hAnsi="Times New Roman" w:cs="Times New Roman"/>
          <w:i/>
        </w:rPr>
      </w:pPr>
    </w:p>
    <w:p w:rsidR="00D11DE5" w:rsidRDefault="00A5301B">
      <w:pPr>
        <w:ind w:left="4111"/>
        <w:jc w:val="both"/>
        <w:rPr>
          <w:rFonts w:ascii="Times New Roman" w:eastAsia="Times New Roman" w:hAnsi="Times New Roman" w:cs="Times New Roman"/>
          <w:i/>
        </w:rPr>
      </w:pPr>
      <w:r>
        <w:rPr>
          <w:rFonts w:ascii="Times New Roman" w:eastAsia="Times New Roman" w:hAnsi="Times New Roman" w:cs="Times New Roman"/>
          <w:i/>
        </w:rPr>
        <w:t xml:space="preserve">§ 1o </w:t>
      </w:r>
      <w:r>
        <w:rPr>
          <w:rFonts w:ascii="Times New Roman" w:eastAsia="Times New Roman" w:hAnsi="Times New Roman" w:cs="Times New Roman"/>
          <w:b/>
          <w:i/>
        </w:rPr>
        <w:t>A polícia federal</w:t>
      </w:r>
      <w:r>
        <w:rPr>
          <w:rFonts w:ascii="Times New Roman" w:eastAsia="Times New Roman" w:hAnsi="Times New Roman" w:cs="Times New Roman"/>
          <w:i/>
        </w:rPr>
        <w:t>, instituída por lei como órgão permanente, organizado e mantido pela União e estruturado em ca</w:t>
      </w:r>
      <w:r>
        <w:rPr>
          <w:rFonts w:ascii="Times New Roman" w:eastAsia="Times New Roman" w:hAnsi="Times New Roman" w:cs="Times New Roman"/>
          <w:i/>
        </w:rPr>
        <w:t>rreira, destina-se a:</w:t>
      </w:r>
    </w:p>
    <w:p w:rsidR="00D11DE5" w:rsidRDefault="00D11DE5">
      <w:pPr>
        <w:ind w:left="4111"/>
        <w:jc w:val="both"/>
        <w:rPr>
          <w:rFonts w:ascii="Times New Roman" w:eastAsia="Times New Roman" w:hAnsi="Times New Roman" w:cs="Times New Roman"/>
          <w:i/>
        </w:rPr>
      </w:pPr>
    </w:p>
    <w:p w:rsidR="00D11DE5" w:rsidRDefault="00A5301B">
      <w:pPr>
        <w:ind w:left="4111"/>
        <w:jc w:val="both"/>
        <w:rPr>
          <w:rFonts w:ascii="Times New Roman" w:eastAsia="Times New Roman" w:hAnsi="Times New Roman" w:cs="Times New Roman"/>
        </w:rPr>
      </w:pPr>
      <w:r>
        <w:rPr>
          <w:rFonts w:ascii="Times New Roman" w:eastAsia="Times New Roman" w:hAnsi="Times New Roman" w:cs="Times New Roman"/>
          <w:i/>
        </w:rPr>
        <w:t xml:space="preserve">II </w:t>
      </w:r>
      <w:r>
        <w:rPr>
          <w:rFonts w:ascii="Times New Roman" w:eastAsia="Times New Roman" w:hAnsi="Times New Roman" w:cs="Times New Roman"/>
          <w:b/>
          <w:i/>
        </w:rPr>
        <w:t>– prevenir e reprimir o tráfico ilícito de entorpecentes e drogas afins</w:t>
      </w:r>
      <w:r>
        <w:rPr>
          <w:rFonts w:ascii="Times New Roman" w:eastAsia="Times New Roman" w:hAnsi="Times New Roman" w:cs="Times New Roman"/>
          <w:i/>
        </w:rPr>
        <w:t>, o contrabando e o descaminho, sem prejuízo da ação fazendária e de outros órgãos públicos nas respectivas áreas de competência</w:t>
      </w:r>
      <w:r>
        <w:rPr>
          <w:rFonts w:ascii="Times New Roman" w:eastAsia="Times New Roman" w:hAnsi="Times New Roman" w:cs="Times New Roman"/>
        </w:rPr>
        <w:t>;</w:t>
      </w:r>
    </w:p>
    <w:p w:rsidR="00D11DE5" w:rsidRDefault="00D11DE5">
      <w:pPr>
        <w:ind w:firstLine="1701"/>
        <w:jc w:val="both"/>
        <w:rPr>
          <w:rFonts w:ascii="Times New Roman" w:eastAsia="Times New Roman" w:hAnsi="Times New Roman" w:cs="Times New Roman"/>
        </w:rPr>
      </w:pPr>
    </w:p>
    <w:p w:rsidR="00D11DE5" w:rsidRDefault="00A5301B">
      <w:pPr>
        <w:ind w:firstLine="1701"/>
        <w:jc w:val="both"/>
        <w:rPr>
          <w:rFonts w:ascii="Times New Roman" w:eastAsia="Times New Roman" w:hAnsi="Times New Roman" w:cs="Times New Roman"/>
        </w:rPr>
      </w:pPr>
      <w:r>
        <w:rPr>
          <w:rFonts w:ascii="Times New Roman" w:eastAsia="Times New Roman" w:hAnsi="Times New Roman" w:cs="Times New Roman"/>
        </w:rPr>
        <w:t xml:space="preserve">Continuando, o inciso VII, §3º, do art. 227, da Constituição Federal dispõe que a proteção especial que se deve dar à criança, adolescente, jovem e idoso compreende </w:t>
      </w:r>
      <w:r>
        <w:rPr>
          <w:rFonts w:ascii="Times New Roman" w:eastAsia="Times New Roman" w:hAnsi="Times New Roman" w:cs="Times New Roman"/>
          <w:b/>
        </w:rPr>
        <w:t>programas de prevenção e atendimento especializado à criança, ao adolescente e ao jovem dep</w:t>
      </w:r>
      <w:r>
        <w:rPr>
          <w:rFonts w:ascii="Times New Roman" w:eastAsia="Times New Roman" w:hAnsi="Times New Roman" w:cs="Times New Roman"/>
          <w:b/>
        </w:rPr>
        <w:t>endente de entorpecentes e drogas afins</w:t>
      </w:r>
      <w:r>
        <w:rPr>
          <w:rFonts w:ascii="Times New Roman" w:eastAsia="Times New Roman" w:hAnsi="Times New Roman" w:cs="Times New Roman"/>
        </w:rPr>
        <w:t>; expressando mais uma vez a importância e o cuidado que o Constituinte conferiu ao assunto drogas, buscando, é claro, combatê-las.</w:t>
      </w:r>
    </w:p>
    <w:p w:rsidR="00D11DE5" w:rsidRDefault="00D11DE5">
      <w:pPr>
        <w:ind w:firstLine="1701"/>
        <w:jc w:val="both"/>
        <w:rPr>
          <w:rFonts w:ascii="Times New Roman" w:eastAsia="Times New Roman" w:hAnsi="Times New Roman" w:cs="Times New Roman"/>
        </w:rPr>
      </w:pPr>
    </w:p>
    <w:p w:rsidR="00D11DE5" w:rsidRDefault="00A5301B">
      <w:pPr>
        <w:ind w:left="4253"/>
        <w:jc w:val="both"/>
        <w:rPr>
          <w:rFonts w:ascii="Times New Roman" w:eastAsia="Times New Roman" w:hAnsi="Times New Roman" w:cs="Times New Roman"/>
          <w:i/>
        </w:rPr>
      </w:pPr>
      <w:r>
        <w:rPr>
          <w:rFonts w:ascii="Times New Roman" w:eastAsia="Times New Roman" w:hAnsi="Times New Roman" w:cs="Times New Roman"/>
          <w:i/>
        </w:rPr>
        <w:t>Art. 227. É dever da família, da sociedade e do Estado assegurar à criança, ao adole</w:t>
      </w:r>
      <w:r>
        <w:rPr>
          <w:rFonts w:ascii="Times New Roman" w:eastAsia="Times New Roman" w:hAnsi="Times New Roman" w:cs="Times New Roman"/>
          <w:i/>
        </w:rPr>
        <w:t>scente e ao jovem, com absoluta prioridade, o direito à vida, à saúde, à alimentação, à educação, ao lazer, à profissionalização, à cultura, à dignidade, ao respeito, à liberdade e à convivência familiar e comunitária, além de colocá-los a salvo de toda fo</w:t>
      </w:r>
      <w:r>
        <w:rPr>
          <w:rFonts w:ascii="Times New Roman" w:eastAsia="Times New Roman" w:hAnsi="Times New Roman" w:cs="Times New Roman"/>
          <w:i/>
        </w:rPr>
        <w:t>rma de negligência, discriminação, exploração, violência, crueldade e opressão.</w:t>
      </w:r>
    </w:p>
    <w:p w:rsidR="00D11DE5" w:rsidRDefault="00D11DE5">
      <w:pPr>
        <w:ind w:left="4253"/>
        <w:jc w:val="both"/>
        <w:rPr>
          <w:rFonts w:ascii="Times New Roman" w:eastAsia="Times New Roman" w:hAnsi="Times New Roman" w:cs="Times New Roman"/>
          <w:i/>
        </w:rPr>
      </w:pPr>
    </w:p>
    <w:p w:rsidR="00D11DE5" w:rsidRDefault="00A5301B">
      <w:pPr>
        <w:ind w:left="4253"/>
        <w:jc w:val="both"/>
        <w:rPr>
          <w:rFonts w:ascii="Times New Roman" w:eastAsia="Times New Roman" w:hAnsi="Times New Roman" w:cs="Times New Roman"/>
          <w:i/>
        </w:rPr>
      </w:pPr>
      <w:r>
        <w:rPr>
          <w:rFonts w:ascii="Times New Roman" w:eastAsia="Times New Roman" w:hAnsi="Times New Roman" w:cs="Times New Roman"/>
          <w:i/>
        </w:rPr>
        <w:t>[...]</w:t>
      </w:r>
    </w:p>
    <w:p w:rsidR="00D11DE5" w:rsidRDefault="00D11DE5">
      <w:pPr>
        <w:ind w:left="4253"/>
        <w:jc w:val="both"/>
        <w:rPr>
          <w:rFonts w:ascii="Times New Roman" w:eastAsia="Times New Roman" w:hAnsi="Times New Roman" w:cs="Times New Roman"/>
          <w:i/>
        </w:rPr>
      </w:pPr>
    </w:p>
    <w:p w:rsidR="00D11DE5" w:rsidRDefault="00A5301B">
      <w:pPr>
        <w:ind w:left="4253"/>
        <w:jc w:val="both"/>
        <w:rPr>
          <w:rFonts w:ascii="Times New Roman" w:eastAsia="Times New Roman" w:hAnsi="Times New Roman" w:cs="Times New Roman"/>
          <w:i/>
        </w:rPr>
      </w:pPr>
      <w:r>
        <w:rPr>
          <w:rFonts w:ascii="Times New Roman" w:eastAsia="Times New Roman" w:hAnsi="Times New Roman" w:cs="Times New Roman"/>
          <w:i/>
        </w:rPr>
        <w:t>§ 3o O direito a proteção especial abrangerá os seguintes aspectos:</w:t>
      </w:r>
    </w:p>
    <w:p w:rsidR="00D11DE5" w:rsidRDefault="00D11DE5">
      <w:pPr>
        <w:ind w:left="4253"/>
        <w:jc w:val="both"/>
        <w:rPr>
          <w:rFonts w:ascii="Times New Roman" w:eastAsia="Times New Roman" w:hAnsi="Times New Roman" w:cs="Times New Roman"/>
          <w:i/>
        </w:rPr>
      </w:pPr>
    </w:p>
    <w:p w:rsidR="00D11DE5" w:rsidRDefault="00A5301B">
      <w:pPr>
        <w:ind w:left="4253"/>
        <w:jc w:val="both"/>
        <w:rPr>
          <w:rFonts w:ascii="Times New Roman" w:eastAsia="Times New Roman" w:hAnsi="Times New Roman" w:cs="Times New Roman"/>
          <w:i/>
        </w:rPr>
      </w:pPr>
      <w:r>
        <w:rPr>
          <w:rFonts w:ascii="Times New Roman" w:eastAsia="Times New Roman" w:hAnsi="Times New Roman" w:cs="Times New Roman"/>
          <w:i/>
        </w:rPr>
        <w:lastRenderedPageBreak/>
        <w:t>[...]</w:t>
      </w:r>
    </w:p>
    <w:p w:rsidR="00D11DE5" w:rsidRDefault="00D11DE5">
      <w:pPr>
        <w:ind w:left="4253"/>
        <w:jc w:val="both"/>
        <w:rPr>
          <w:rFonts w:ascii="Times New Roman" w:eastAsia="Times New Roman" w:hAnsi="Times New Roman" w:cs="Times New Roman"/>
          <w:i/>
        </w:rPr>
      </w:pPr>
    </w:p>
    <w:p w:rsidR="00D11DE5" w:rsidRDefault="00A5301B">
      <w:pPr>
        <w:ind w:left="4253"/>
        <w:jc w:val="both"/>
        <w:rPr>
          <w:rFonts w:ascii="Times New Roman" w:eastAsia="Times New Roman" w:hAnsi="Times New Roman" w:cs="Times New Roman"/>
          <w:i/>
        </w:rPr>
      </w:pPr>
      <w:r>
        <w:rPr>
          <w:rFonts w:ascii="Times New Roman" w:eastAsia="Times New Roman" w:hAnsi="Times New Roman" w:cs="Times New Roman"/>
          <w:i/>
        </w:rPr>
        <w:t xml:space="preserve">VII – </w:t>
      </w:r>
      <w:r>
        <w:rPr>
          <w:rFonts w:ascii="Times New Roman" w:eastAsia="Times New Roman" w:hAnsi="Times New Roman" w:cs="Times New Roman"/>
          <w:b/>
          <w:i/>
        </w:rPr>
        <w:t>programas de prevenção e atendimento especializado à criança, ao adolescente e ao jove</w:t>
      </w:r>
      <w:r>
        <w:rPr>
          <w:rFonts w:ascii="Times New Roman" w:eastAsia="Times New Roman" w:hAnsi="Times New Roman" w:cs="Times New Roman"/>
          <w:b/>
          <w:i/>
        </w:rPr>
        <w:t>m dependente de entorpecentes e drogas afins</w:t>
      </w:r>
      <w:r>
        <w:rPr>
          <w:rFonts w:ascii="Times New Roman" w:eastAsia="Times New Roman" w:hAnsi="Times New Roman" w:cs="Times New Roman"/>
          <w:i/>
        </w:rPr>
        <w:t>.</w:t>
      </w:r>
    </w:p>
    <w:p w:rsidR="00D11DE5" w:rsidRDefault="00D11DE5">
      <w:pPr>
        <w:ind w:firstLine="1701"/>
        <w:jc w:val="both"/>
        <w:rPr>
          <w:rFonts w:ascii="Times New Roman" w:eastAsia="Times New Roman" w:hAnsi="Times New Roman" w:cs="Times New Roman"/>
        </w:rPr>
      </w:pPr>
    </w:p>
    <w:p w:rsidR="00D11DE5" w:rsidRDefault="00A5301B">
      <w:pPr>
        <w:ind w:firstLine="1701"/>
        <w:jc w:val="both"/>
        <w:rPr>
          <w:rFonts w:ascii="Times New Roman" w:eastAsia="Times New Roman" w:hAnsi="Times New Roman" w:cs="Times New Roman"/>
        </w:rPr>
      </w:pPr>
      <w:r>
        <w:rPr>
          <w:rFonts w:ascii="Times New Roman" w:eastAsia="Times New Roman" w:hAnsi="Times New Roman" w:cs="Times New Roman"/>
        </w:rPr>
        <w:t>Por fim, temos no art. 243 da Constituição Federal que as propriedades rurais e urbanas de qualquer região do País, onde forem localizadas culturas ilegais de plantas psicotrópicas, serão expropriadas e destin</w:t>
      </w:r>
      <w:r>
        <w:rPr>
          <w:rFonts w:ascii="Times New Roman" w:eastAsia="Times New Roman" w:hAnsi="Times New Roman" w:cs="Times New Roman"/>
        </w:rPr>
        <w:t>adas à reforma agrária e a programas de habitação popular, sem qualquer indenização ao proprietário e sem prejuízo de outras sanções previstas em lei.</w:t>
      </w:r>
    </w:p>
    <w:p w:rsidR="00D11DE5" w:rsidRDefault="00D11DE5">
      <w:pPr>
        <w:ind w:firstLine="1701"/>
        <w:jc w:val="both"/>
        <w:rPr>
          <w:rFonts w:ascii="Times New Roman" w:eastAsia="Times New Roman" w:hAnsi="Times New Roman" w:cs="Times New Roman"/>
        </w:rPr>
      </w:pPr>
    </w:p>
    <w:p w:rsidR="00D11DE5" w:rsidRDefault="00A5301B">
      <w:pPr>
        <w:ind w:left="4111"/>
        <w:jc w:val="both"/>
        <w:rPr>
          <w:rFonts w:ascii="Times New Roman" w:eastAsia="Times New Roman" w:hAnsi="Times New Roman" w:cs="Times New Roman"/>
        </w:rPr>
      </w:pPr>
      <w:r>
        <w:rPr>
          <w:rFonts w:ascii="Times New Roman" w:eastAsia="Times New Roman" w:hAnsi="Times New Roman" w:cs="Times New Roman"/>
          <w:i/>
        </w:rPr>
        <w:t xml:space="preserve">Art. 243. </w:t>
      </w:r>
      <w:r>
        <w:rPr>
          <w:rFonts w:ascii="Times New Roman" w:eastAsia="Times New Roman" w:hAnsi="Times New Roman" w:cs="Times New Roman"/>
          <w:b/>
          <w:i/>
        </w:rPr>
        <w:t>As propriedades rurais e urbanas</w:t>
      </w:r>
      <w:r>
        <w:rPr>
          <w:rFonts w:ascii="Times New Roman" w:eastAsia="Times New Roman" w:hAnsi="Times New Roman" w:cs="Times New Roman"/>
          <w:i/>
        </w:rPr>
        <w:t xml:space="preserve"> de qualquer região do País onde forem localizadas </w:t>
      </w:r>
      <w:r>
        <w:rPr>
          <w:rFonts w:ascii="Times New Roman" w:eastAsia="Times New Roman" w:hAnsi="Times New Roman" w:cs="Times New Roman"/>
          <w:b/>
          <w:i/>
        </w:rPr>
        <w:t>culturas il</w:t>
      </w:r>
      <w:r>
        <w:rPr>
          <w:rFonts w:ascii="Times New Roman" w:eastAsia="Times New Roman" w:hAnsi="Times New Roman" w:cs="Times New Roman"/>
          <w:b/>
          <w:i/>
        </w:rPr>
        <w:t>egais de plantas psicotrópicas</w:t>
      </w:r>
      <w:r>
        <w:rPr>
          <w:rFonts w:ascii="Times New Roman" w:eastAsia="Times New Roman" w:hAnsi="Times New Roman" w:cs="Times New Roman"/>
          <w:i/>
        </w:rPr>
        <w:t xml:space="preserve"> ou a exploração de trabalho escravo na forma da lei serão expropriadas e destinadas à reforma agrária e a programas de habitação popular, sem qualquer indenização ao proprietário e sem prejuízo de outras sanções previstas em </w:t>
      </w:r>
      <w:r>
        <w:rPr>
          <w:rFonts w:ascii="Times New Roman" w:eastAsia="Times New Roman" w:hAnsi="Times New Roman" w:cs="Times New Roman"/>
          <w:i/>
        </w:rPr>
        <w:t>lei, observado, no que couber, o disposto no art. 5º.</w:t>
      </w:r>
    </w:p>
    <w:p w:rsidR="00D11DE5" w:rsidRDefault="00D11DE5">
      <w:pPr>
        <w:ind w:firstLine="1701"/>
        <w:jc w:val="both"/>
        <w:rPr>
          <w:rFonts w:ascii="Times New Roman" w:eastAsia="Times New Roman" w:hAnsi="Times New Roman" w:cs="Times New Roman"/>
        </w:rPr>
      </w:pPr>
    </w:p>
    <w:p w:rsidR="00D11DE5" w:rsidRDefault="00A5301B">
      <w:pPr>
        <w:ind w:firstLine="1701"/>
        <w:jc w:val="both"/>
        <w:rPr>
          <w:rFonts w:ascii="Times New Roman" w:eastAsia="Times New Roman" w:hAnsi="Times New Roman" w:cs="Times New Roman"/>
        </w:rPr>
      </w:pPr>
      <w:r>
        <w:rPr>
          <w:rFonts w:ascii="Times New Roman" w:eastAsia="Times New Roman" w:hAnsi="Times New Roman" w:cs="Times New Roman"/>
        </w:rPr>
        <w:t>Ora, mais uma vez, a Constituição, incansável em expressar sua força em combater o mal das drogas, traz-nos no artigo supramencionado que os entorpecentes são indesejáveis, levando-nos à conclusão de q</w:t>
      </w:r>
      <w:r>
        <w:rPr>
          <w:rFonts w:ascii="Times New Roman" w:eastAsia="Times New Roman" w:hAnsi="Times New Roman" w:cs="Times New Roman"/>
        </w:rPr>
        <w:t>ue programas que venham coadunar-se com esse fim são bem vindos, seja de qual esfera federativa vierem.</w:t>
      </w:r>
    </w:p>
    <w:p w:rsidR="00D11DE5" w:rsidRDefault="00D11DE5">
      <w:pPr>
        <w:ind w:firstLine="1701"/>
        <w:jc w:val="both"/>
        <w:rPr>
          <w:rFonts w:ascii="Times New Roman" w:eastAsia="Times New Roman" w:hAnsi="Times New Roman" w:cs="Times New Roman"/>
        </w:rPr>
      </w:pPr>
    </w:p>
    <w:p w:rsidR="00D11DE5" w:rsidRDefault="00A5301B">
      <w:pPr>
        <w:ind w:firstLine="1701"/>
        <w:jc w:val="both"/>
        <w:rPr>
          <w:rFonts w:ascii="Times New Roman" w:eastAsia="Times New Roman" w:hAnsi="Times New Roman" w:cs="Times New Roman"/>
        </w:rPr>
      </w:pPr>
      <w:r>
        <w:rPr>
          <w:rFonts w:ascii="Times New Roman" w:eastAsia="Times New Roman" w:hAnsi="Times New Roman" w:cs="Times New Roman"/>
        </w:rPr>
        <w:t xml:space="preserve">Ante todo o exposto até aqui, clarividente a constitucionalidade material deste projeto de lei. </w:t>
      </w:r>
    </w:p>
    <w:p w:rsidR="00D11DE5" w:rsidRDefault="00D11DE5">
      <w:pPr>
        <w:ind w:firstLine="1701"/>
        <w:jc w:val="both"/>
        <w:rPr>
          <w:rFonts w:ascii="Times New Roman" w:eastAsia="Times New Roman" w:hAnsi="Times New Roman" w:cs="Times New Roman"/>
        </w:rPr>
      </w:pPr>
    </w:p>
    <w:p w:rsidR="00D11DE5" w:rsidRDefault="00A5301B">
      <w:pPr>
        <w:ind w:firstLine="1701"/>
        <w:jc w:val="both"/>
        <w:rPr>
          <w:rFonts w:ascii="Times New Roman" w:eastAsia="Times New Roman" w:hAnsi="Times New Roman" w:cs="Times New Roman"/>
        </w:rPr>
      </w:pPr>
      <w:r>
        <w:rPr>
          <w:rFonts w:ascii="Times New Roman" w:eastAsia="Times New Roman" w:hAnsi="Times New Roman" w:cs="Times New Roman"/>
        </w:rPr>
        <w:t xml:space="preserve">Passando-se à análise da constitucionalidade formal, </w:t>
      </w:r>
      <w:r>
        <w:rPr>
          <w:rFonts w:ascii="Times New Roman" w:eastAsia="Times New Roman" w:hAnsi="Times New Roman" w:cs="Times New Roman"/>
        </w:rPr>
        <w:t>a conclusão é que este projeto de lei encontra-se nos conformes, pois apresenta-se como suplementação da legislação federal, mais precisamente da lei 11.343/06 (Lei de Drogas), a qual diz expressamente, em seu §3º, art. 3º, que os Municípios podem ter os s</w:t>
      </w:r>
      <w:r>
        <w:rPr>
          <w:rFonts w:ascii="Times New Roman" w:eastAsia="Times New Roman" w:hAnsi="Times New Roman" w:cs="Times New Roman"/>
        </w:rPr>
        <w:t>eus Sistemas de Políticas Públicas sobre Drogas.</w:t>
      </w:r>
    </w:p>
    <w:p w:rsidR="00D11DE5" w:rsidRDefault="00D11DE5">
      <w:pPr>
        <w:ind w:firstLine="1701"/>
        <w:jc w:val="both"/>
        <w:rPr>
          <w:rFonts w:ascii="Times New Roman" w:eastAsia="Times New Roman" w:hAnsi="Times New Roman" w:cs="Times New Roman"/>
        </w:rPr>
      </w:pPr>
    </w:p>
    <w:p w:rsidR="00D11DE5" w:rsidRDefault="00A5301B">
      <w:pPr>
        <w:spacing w:before="200" w:after="200"/>
        <w:ind w:left="4111"/>
        <w:jc w:val="both"/>
        <w:rPr>
          <w:rFonts w:ascii="Times New Roman" w:eastAsia="Times New Roman" w:hAnsi="Times New Roman" w:cs="Times New Roman"/>
          <w:i/>
        </w:rPr>
      </w:pPr>
      <w:r>
        <w:rPr>
          <w:rFonts w:ascii="Times New Roman" w:eastAsia="Times New Roman" w:hAnsi="Times New Roman" w:cs="Times New Roman"/>
          <w:i/>
        </w:rPr>
        <w:t xml:space="preserve">Art. 3º O </w:t>
      </w:r>
      <w:proofErr w:type="spellStart"/>
      <w:r>
        <w:rPr>
          <w:rFonts w:ascii="Times New Roman" w:eastAsia="Times New Roman" w:hAnsi="Times New Roman" w:cs="Times New Roman"/>
          <w:i/>
        </w:rPr>
        <w:t>Sisnad</w:t>
      </w:r>
      <w:proofErr w:type="spellEnd"/>
      <w:r>
        <w:rPr>
          <w:rFonts w:ascii="Times New Roman" w:eastAsia="Times New Roman" w:hAnsi="Times New Roman" w:cs="Times New Roman"/>
          <w:i/>
        </w:rPr>
        <w:t xml:space="preserve"> tem a finalidade de articular, integrar, organizar e coordenar as atividades relacionadas com:</w:t>
      </w:r>
    </w:p>
    <w:p w:rsidR="00D11DE5" w:rsidRDefault="00A5301B">
      <w:pPr>
        <w:spacing w:before="200" w:after="200"/>
        <w:ind w:left="4111"/>
        <w:jc w:val="both"/>
        <w:rPr>
          <w:rFonts w:ascii="Times New Roman" w:eastAsia="Times New Roman" w:hAnsi="Times New Roman" w:cs="Times New Roman"/>
          <w:i/>
        </w:rPr>
      </w:pPr>
      <w:r>
        <w:rPr>
          <w:rFonts w:ascii="Times New Roman" w:eastAsia="Times New Roman" w:hAnsi="Times New Roman" w:cs="Times New Roman"/>
          <w:i/>
        </w:rPr>
        <w:lastRenderedPageBreak/>
        <w:t xml:space="preserve">I - a prevenção do uso indevido, a atenção e a reinserção social de usuários e dependentes de </w:t>
      </w:r>
      <w:r>
        <w:rPr>
          <w:rFonts w:ascii="Times New Roman" w:eastAsia="Times New Roman" w:hAnsi="Times New Roman" w:cs="Times New Roman"/>
          <w:i/>
        </w:rPr>
        <w:t>drogas [...]</w:t>
      </w:r>
    </w:p>
    <w:p w:rsidR="00D11DE5" w:rsidRDefault="00A5301B">
      <w:pPr>
        <w:spacing w:before="200" w:after="200"/>
        <w:ind w:left="4111"/>
        <w:jc w:val="both"/>
        <w:rPr>
          <w:rFonts w:ascii="Times New Roman" w:eastAsia="Times New Roman" w:hAnsi="Times New Roman" w:cs="Times New Roman"/>
          <w:i/>
        </w:rPr>
      </w:pPr>
      <w:r>
        <w:rPr>
          <w:rFonts w:ascii="Times New Roman" w:eastAsia="Times New Roman" w:hAnsi="Times New Roman" w:cs="Times New Roman"/>
          <w:i/>
        </w:rPr>
        <w:t>§ 1</w:t>
      </w:r>
      <w:proofErr w:type="gramStart"/>
      <w:r>
        <w:rPr>
          <w:rFonts w:ascii="Times New Roman" w:eastAsia="Times New Roman" w:hAnsi="Times New Roman" w:cs="Times New Roman"/>
          <w:i/>
        </w:rPr>
        <w:t>º  Entende</w:t>
      </w:r>
      <w:proofErr w:type="gramEnd"/>
      <w:r>
        <w:rPr>
          <w:rFonts w:ascii="Times New Roman" w:eastAsia="Times New Roman" w:hAnsi="Times New Roman" w:cs="Times New Roman"/>
          <w:i/>
        </w:rPr>
        <w:t xml:space="preserve">-se por </w:t>
      </w:r>
      <w:proofErr w:type="spellStart"/>
      <w:r>
        <w:rPr>
          <w:rFonts w:ascii="Times New Roman" w:eastAsia="Times New Roman" w:hAnsi="Times New Roman" w:cs="Times New Roman"/>
          <w:i/>
        </w:rPr>
        <w:t>Sisnad</w:t>
      </w:r>
      <w:proofErr w:type="spellEnd"/>
      <w:r>
        <w:rPr>
          <w:rFonts w:ascii="Times New Roman" w:eastAsia="Times New Roman" w:hAnsi="Times New Roman" w:cs="Times New Roman"/>
          <w:i/>
        </w:rPr>
        <w:t xml:space="preserve"> o conjunto ordenado de princípios, regras, critérios e recursos materiais e humanos que envolvem as políticas, planos, programas, ações e projetos sobre drogas, incluindo-se nele, por adesão, </w:t>
      </w:r>
      <w:r>
        <w:rPr>
          <w:rFonts w:ascii="Times New Roman" w:eastAsia="Times New Roman" w:hAnsi="Times New Roman" w:cs="Times New Roman"/>
          <w:b/>
          <w:i/>
        </w:rPr>
        <w:t>os Sistemas de Políticas Públicas sobre Drogas dos</w:t>
      </w:r>
      <w:r>
        <w:rPr>
          <w:rFonts w:ascii="Times New Roman" w:eastAsia="Times New Roman" w:hAnsi="Times New Roman" w:cs="Times New Roman"/>
          <w:i/>
        </w:rPr>
        <w:t xml:space="preserve"> Estados, Distrito Federal e </w:t>
      </w:r>
      <w:r>
        <w:rPr>
          <w:rFonts w:ascii="Times New Roman" w:eastAsia="Times New Roman" w:hAnsi="Times New Roman" w:cs="Times New Roman"/>
          <w:b/>
          <w:i/>
        </w:rPr>
        <w:t>Municípios</w:t>
      </w:r>
      <w:r>
        <w:rPr>
          <w:rFonts w:ascii="Times New Roman" w:eastAsia="Times New Roman" w:hAnsi="Times New Roman" w:cs="Times New Roman"/>
          <w:i/>
        </w:rPr>
        <w:t>.</w:t>
      </w:r>
    </w:p>
    <w:p w:rsidR="00D11DE5" w:rsidRDefault="00A5301B">
      <w:pPr>
        <w:ind w:firstLine="1701"/>
        <w:jc w:val="both"/>
        <w:rPr>
          <w:rFonts w:ascii="Times New Roman" w:eastAsia="Times New Roman" w:hAnsi="Times New Roman" w:cs="Times New Roman"/>
        </w:rPr>
      </w:pPr>
      <w:r>
        <w:rPr>
          <w:rFonts w:ascii="Times New Roman" w:eastAsia="Times New Roman" w:hAnsi="Times New Roman" w:cs="Times New Roman"/>
        </w:rPr>
        <w:t>A presente propositura, não visa senão suplementar as disposições da Lei de Drogas, até mesmo repetindo disposições dela, sempre adequando seus dizeres à realidade do município, segundo suas peculiaridades e interesses, atuando assim com respaldo nos incis</w:t>
      </w:r>
      <w:r>
        <w:rPr>
          <w:rFonts w:ascii="Times New Roman" w:eastAsia="Times New Roman" w:hAnsi="Times New Roman" w:cs="Times New Roman"/>
        </w:rPr>
        <w:t>os I e II da Constituição Federal, que autorizam o Município a legislar em nome do interesse local e de modo suplementar à legislação Federal.</w:t>
      </w:r>
    </w:p>
    <w:p w:rsidR="00D11DE5" w:rsidRDefault="00A5301B">
      <w:pPr>
        <w:ind w:firstLine="1701"/>
        <w:jc w:val="both"/>
        <w:rPr>
          <w:rFonts w:ascii="Times New Roman" w:eastAsia="Times New Roman" w:hAnsi="Times New Roman" w:cs="Times New Roman"/>
        </w:rPr>
      </w:pPr>
      <w:r>
        <w:rPr>
          <w:rFonts w:ascii="Times New Roman" w:eastAsia="Times New Roman" w:hAnsi="Times New Roman" w:cs="Times New Roman"/>
        </w:rPr>
        <w:t xml:space="preserve"> </w:t>
      </w:r>
    </w:p>
    <w:p w:rsidR="00D11DE5" w:rsidRDefault="00A5301B">
      <w:pPr>
        <w:ind w:left="4111"/>
        <w:jc w:val="both"/>
        <w:rPr>
          <w:rFonts w:ascii="Times New Roman" w:eastAsia="Times New Roman" w:hAnsi="Times New Roman" w:cs="Times New Roman"/>
          <w:i/>
        </w:rPr>
      </w:pPr>
      <w:r>
        <w:rPr>
          <w:rFonts w:ascii="Times New Roman" w:eastAsia="Times New Roman" w:hAnsi="Times New Roman" w:cs="Times New Roman"/>
          <w:i/>
        </w:rPr>
        <w:t>Art. 30. Compete aos Municípios:</w:t>
      </w:r>
    </w:p>
    <w:p w:rsidR="00D11DE5" w:rsidRDefault="00D11DE5">
      <w:pPr>
        <w:ind w:left="4111"/>
        <w:jc w:val="both"/>
        <w:rPr>
          <w:rFonts w:ascii="Times New Roman" w:eastAsia="Times New Roman" w:hAnsi="Times New Roman" w:cs="Times New Roman"/>
          <w:i/>
        </w:rPr>
      </w:pPr>
    </w:p>
    <w:p w:rsidR="00D11DE5" w:rsidRDefault="00A5301B">
      <w:pPr>
        <w:ind w:left="4111"/>
        <w:jc w:val="both"/>
        <w:rPr>
          <w:rFonts w:ascii="Times New Roman" w:eastAsia="Times New Roman" w:hAnsi="Times New Roman" w:cs="Times New Roman"/>
          <w:i/>
        </w:rPr>
      </w:pPr>
      <w:r>
        <w:rPr>
          <w:rFonts w:ascii="Times New Roman" w:eastAsia="Times New Roman" w:hAnsi="Times New Roman" w:cs="Times New Roman"/>
          <w:i/>
        </w:rPr>
        <w:t xml:space="preserve">I - legislar sobre </w:t>
      </w:r>
      <w:r>
        <w:rPr>
          <w:rFonts w:ascii="Times New Roman" w:eastAsia="Times New Roman" w:hAnsi="Times New Roman" w:cs="Times New Roman"/>
          <w:b/>
          <w:i/>
        </w:rPr>
        <w:t>assuntos de interesse local;</w:t>
      </w:r>
    </w:p>
    <w:p w:rsidR="00D11DE5" w:rsidRDefault="00D11DE5">
      <w:pPr>
        <w:ind w:left="4111"/>
        <w:jc w:val="both"/>
        <w:rPr>
          <w:rFonts w:ascii="Times New Roman" w:eastAsia="Times New Roman" w:hAnsi="Times New Roman" w:cs="Times New Roman"/>
          <w:i/>
        </w:rPr>
      </w:pPr>
    </w:p>
    <w:p w:rsidR="00D11DE5" w:rsidRDefault="00A5301B">
      <w:pPr>
        <w:ind w:left="4111"/>
        <w:jc w:val="both"/>
        <w:rPr>
          <w:rFonts w:ascii="Times New Roman" w:eastAsia="Times New Roman" w:hAnsi="Times New Roman" w:cs="Times New Roman"/>
          <w:i/>
        </w:rPr>
      </w:pPr>
      <w:r>
        <w:rPr>
          <w:rFonts w:ascii="Times New Roman" w:eastAsia="Times New Roman" w:hAnsi="Times New Roman" w:cs="Times New Roman"/>
          <w:i/>
        </w:rPr>
        <w:t xml:space="preserve">II - </w:t>
      </w:r>
      <w:r>
        <w:rPr>
          <w:rFonts w:ascii="Times New Roman" w:eastAsia="Times New Roman" w:hAnsi="Times New Roman" w:cs="Times New Roman"/>
          <w:b/>
          <w:i/>
        </w:rPr>
        <w:t>suplementar</w:t>
      </w:r>
      <w:r>
        <w:rPr>
          <w:rFonts w:ascii="Times New Roman" w:eastAsia="Times New Roman" w:hAnsi="Times New Roman" w:cs="Times New Roman"/>
          <w:i/>
        </w:rPr>
        <w:t xml:space="preserve"> a </w:t>
      </w:r>
      <w:r>
        <w:rPr>
          <w:rFonts w:ascii="Times New Roman" w:eastAsia="Times New Roman" w:hAnsi="Times New Roman" w:cs="Times New Roman"/>
          <w:b/>
          <w:i/>
        </w:rPr>
        <w:t>legislaçã</w:t>
      </w:r>
      <w:r>
        <w:rPr>
          <w:rFonts w:ascii="Times New Roman" w:eastAsia="Times New Roman" w:hAnsi="Times New Roman" w:cs="Times New Roman"/>
          <w:b/>
          <w:i/>
        </w:rPr>
        <w:t>o federal</w:t>
      </w:r>
      <w:r>
        <w:rPr>
          <w:rFonts w:ascii="Times New Roman" w:eastAsia="Times New Roman" w:hAnsi="Times New Roman" w:cs="Times New Roman"/>
          <w:i/>
        </w:rPr>
        <w:t xml:space="preserve"> e a estadual no que couber;</w:t>
      </w:r>
    </w:p>
    <w:p w:rsidR="00D11DE5" w:rsidRDefault="00D11DE5">
      <w:pPr>
        <w:ind w:firstLine="1701"/>
        <w:jc w:val="both"/>
        <w:rPr>
          <w:rFonts w:ascii="Times New Roman" w:eastAsia="Times New Roman" w:hAnsi="Times New Roman" w:cs="Times New Roman"/>
        </w:rPr>
      </w:pPr>
    </w:p>
    <w:p w:rsidR="00D11DE5" w:rsidRDefault="00A5301B">
      <w:pPr>
        <w:ind w:firstLine="1701"/>
        <w:jc w:val="both"/>
        <w:rPr>
          <w:rFonts w:ascii="Times New Roman" w:eastAsia="Times New Roman" w:hAnsi="Times New Roman" w:cs="Times New Roman"/>
        </w:rPr>
      </w:pPr>
      <w:r>
        <w:rPr>
          <w:rFonts w:ascii="Times New Roman" w:eastAsia="Times New Roman" w:hAnsi="Times New Roman" w:cs="Times New Roman"/>
        </w:rPr>
        <w:t>Concluindo, é certo que do ponto de vista social, constitucional material e constitucional formal, o presente projeto merece prosperar. Sendo assim, requeiro aos Nobres Vereadores o voto favorável a esta propositura.</w:t>
      </w:r>
    </w:p>
    <w:p w:rsidR="00D11DE5" w:rsidRDefault="00D11DE5">
      <w:pPr>
        <w:ind w:firstLine="1701"/>
        <w:jc w:val="both"/>
        <w:rPr>
          <w:rFonts w:ascii="Times New Roman" w:eastAsia="Times New Roman" w:hAnsi="Times New Roman" w:cs="Times New Roman"/>
        </w:rPr>
      </w:pPr>
    </w:p>
    <w:p w:rsidR="00D11DE5" w:rsidRDefault="00A5301B">
      <w:pPr>
        <w:jc w:val="center"/>
        <w:rPr>
          <w:rFonts w:ascii="Times New Roman" w:eastAsia="Times New Roman" w:hAnsi="Times New Roman" w:cs="Times New Roman"/>
          <w:b/>
        </w:rPr>
      </w:pPr>
      <w:r>
        <w:rPr>
          <w:rFonts w:ascii="Times New Roman" w:eastAsia="Times New Roman" w:hAnsi="Times New Roman" w:cs="Times New Roman"/>
          <w:b/>
        </w:rPr>
        <w:t>S/S., 15 de fevereiro de 2021</w:t>
      </w:r>
    </w:p>
    <w:p w:rsidR="00D11DE5" w:rsidRDefault="00D11DE5">
      <w:pPr>
        <w:jc w:val="center"/>
        <w:rPr>
          <w:rFonts w:ascii="Times New Roman" w:eastAsia="Times New Roman" w:hAnsi="Times New Roman" w:cs="Times New Roman"/>
          <w:b/>
        </w:rPr>
      </w:pPr>
    </w:p>
    <w:p w:rsidR="00D11DE5" w:rsidRDefault="00D11DE5">
      <w:pPr>
        <w:jc w:val="center"/>
        <w:rPr>
          <w:rFonts w:ascii="Times New Roman" w:eastAsia="Times New Roman" w:hAnsi="Times New Roman" w:cs="Times New Roman"/>
          <w:b/>
        </w:rPr>
      </w:pPr>
    </w:p>
    <w:p w:rsidR="00D11DE5" w:rsidRDefault="00A5301B">
      <w:pPr>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D11DE5" w:rsidRDefault="00D11DE5">
      <w:pPr>
        <w:jc w:val="center"/>
        <w:rPr>
          <w:rFonts w:ascii="Times New Roman" w:eastAsia="Times New Roman" w:hAnsi="Times New Roman" w:cs="Times New Roman"/>
          <w:b/>
        </w:rPr>
      </w:pPr>
    </w:p>
    <w:p w:rsidR="00D11DE5" w:rsidRDefault="00D11DE5">
      <w:pPr>
        <w:jc w:val="center"/>
        <w:rPr>
          <w:rFonts w:ascii="Times New Roman" w:eastAsia="Times New Roman" w:hAnsi="Times New Roman" w:cs="Times New Roman"/>
          <w:b/>
        </w:rPr>
      </w:pPr>
    </w:p>
    <w:p w:rsidR="00D11DE5" w:rsidRDefault="00D11DE5">
      <w:pPr>
        <w:jc w:val="center"/>
        <w:rPr>
          <w:rFonts w:ascii="Times New Roman" w:eastAsia="Times New Roman" w:hAnsi="Times New Roman" w:cs="Times New Roman"/>
          <w:b/>
        </w:rPr>
      </w:pPr>
    </w:p>
    <w:p w:rsidR="00D11DE5" w:rsidRDefault="00A5301B">
      <w:pPr>
        <w:ind w:left="2125" w:right="1270" w:hanging="705"/>
        <w:jc w:val="center"/>
        <w:rPr>
          <w:rFonts w:ascii="Times New Roman" w:eastAsia="Times New Roman" w:hAnsi="Times New Roman" w:cs="Times New Roman"/>
          <w:b/>
        </w:rPr>
      </w:pPr>
      <w:r>
        <w:rPr>
          <w:rFonts w:ascii="Times New Roman" w:eastAsia="Times New Roman" w:hAnsi="Times New Roman" w:cs="Times New Roman"/>
          <w:b/>
        </w:rPr>
        <w:t>DYLAN ROBERTO VIANA DANTAS</w:t>
      </w:r>
    </w:p>
    <w:p w:rsidR="00D11DE5" w:rsidRDefault="00A5301B">
      <w:pPr>
        <w:ind w:left="4285" w:right="1270" w:hanging="70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VEREADOR </w:t>
      </w:r>
    </w:p>
    <w:sectPr w:rsidR="00D11DE5">
      <w:headerReference w:type="default" r:id="rId7"/>
      <w:pgSz w:w="11907" w:h="16840"/>
      <w:pgMar w:top="3119" w:right="1701" w:bottom="1985"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5301B">
      <w:r>
        <w:separator/>
      </w:r>
    </w:p>
  </w:endnote>
  <w:endnote w:type="continuationSeparator" w:id="0">
    <w:p w:rsidR="00000000" w:rsidRDefault="00A5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5301B">
      <w:r>
        <w:separator/>
      </w:r>
    </w:p>
  </w:footnote>
  <w:footnote w:type="continuationSeparator" w:id="0">
    <w:p w:rsidR="00000000" w:rsidRDefault="00A53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DE5" w:rsidRDefault="00A5301B">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0" locked="0" layoutInCell="1" hidden="0" allowOverlap="1">
          <wp:simplePos x="0" y="0"/>
          <wp:positionH relativeFrom="column">
            <wp:posOffset>-616583</wp:posOffset>
          </wp:positionH>
          <wp:positionV relativeFrom="paragraph">
            <wp:posOffset>-187323</wp:posOffset>
          </wp:positionV>
          <wp:extent cx="6690995" cy="1131570"/>
          <wp:effectExtent l="0" t="0" r="0" b="0"/>
          <wp:wrapSquare wrapText="bothSides" distT="0" distB="0" distL="0" distR="0"/>
          <wp:docPr id="3" name="image1.jpg" descr="Envelope Timbrado - Grande-01"/>
          <wp:cNvGraphicFramePr/>
          <a:graphic xmlns:a="http://schemas.openxmlformats.org/drawingml/2006/main">
            <a:graphicData uri="http://schemas.openxmlformats.org/drawingml/2006/picture">
              <pic:pic xmlns:pic="http://schemas.openxmlformats.org/drawingml/2006/picture">
                <pic:nvPicPr>
                  <pic:cNvPr id="0" name="image1.jpg" descr="Envelope Timbrado - Grande-01"/>
                  <pic:cNvPicPr preferRelativeResize="0"/>
                </pic:nvPicPr>
                <pic:blipFill>
                  <a:blip r:embed="rId1"/>
                  <a:srcRect/>
                  <a:stretch>
                    <a:fillRect/>
                  </a:stretch>
                </pic:blipFill>
                <pic:spPr>
                  <a:xfrm>
                    <a:off x="0" y="0"/>
                    <a:ext cx="6690995" cy="113157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E5"/>
    <w:rsid w:val="00A5301B"/>
    <w:rsid w:val="00D11D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865E7-CA5D-4B2C-86FE-EEBAC2ED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2C5"/>
    <w:pPr>
      <w:overflowPunct w:val="0"/>
      <w:autoSpaceDE w:val="0"/>
      <w:autoSpaceDN w:val="0"/>
      <w:adjustRightInd w:val="0"/>
      <w:textAlignment w:val="baseline"/>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YlakmsETHaDrbFyDssJANPE8Lw==">AMUW2mUiMrTkf5pmKV25vTQSjBL+f4GHe9nQ+N6E1l1vG0EWfDQOI9uNVz0wmAg5nCKooB+pivFIEc4jnHCJTlXcF20NpXgxtkPGIjKKLx2j34DIQVgip58=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C021D09E</Template>
  <TotalTime>0</TotalTime>
  <Pages>9</Pages>
  <Words>2440</Words>
  <Characters>13182</Characters>
  <Application>Microsoft Office Word</Application>
  <DocSecurity>0</DocSecurity>
  <Lines>109</Lines>
  <Paragraphs>31</Paragraphs>
  <ScaleCrop>false</ScaleCrop>
  <Company/>
  <LinksUpToDate>false</LinksUpToDate>
  <CharactersWithSpaces>15591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usuariocamara</cp:lastModifiedBy>
  <cp:revision>2</cp:revision>
  <dcterms:created xsi:type="dcterms:W3CDTF">2021-02-15T03:46:00Z</dcterms:created>
  <dcterms:modified xsi:type="dcterms:W3CDTF">2021-02-17T13:12:00Z</dcterms:modified>
</cp:coreProperties>
</file>