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PROJETO DE LEI Nº </w:t>
      </w:r>
      <w:bookmarkStart w:id="0" w:name="_GoBack"/>
      <w:bookmarkEnd w:id="0"/>
      <w:r>
        <w:rPr>
          <w:b/>
          <w:color w:val="000000"/>
          <w:sz w:val="25"/>
          <w:szCs w:val="25"/>
        </w:rPr>
        <w:t xml:space="preserve">130 </w:t>
      </w:r>
      <w:r>
        <w:rPr>
          <w:b/>
          <w:color w:val="000000"/>
          <w:sz w:val="25"/>
          <w:szCs w:val="25"/>
        </w:rPr>
        <w:t>/2021</w:t>
      </w: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left="3261" w:right="1985" w:firstLine="0"/>
        <w:rPr>
          <w:color w:val="000000"/>
          <w:sz w:val="25"/>
          <w:szCs w:val="25"/>
        </w:rPr>
      </w:pP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left="2552" w:right="1985" w:firstLine="0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>ALTERA A LEI 9.551, DE 04 DE MAIO DE 2011, QUE DISPÕE SOBRE A PROIBIÇÃO À PRÁTICA DE MAUS TRATOS E CRUELDADE CONTRA ANIMAIS NO MUNICÍPIO DE SOROCABA, INCLUINDO O INCISO XXXV NO SEU ARTIGO 2</w:t>
      </w:r>
      <w:r>
        <w:rPr>
          <w:rFonts w:ascii="Calibri" w:eastAsia="Calibri" w:hAnsi="Calibri" w:cs="Calibri"/>
          <w:color w:val="000000"/>
          <w:sz w:val="25"/>
          <w:szCs w:val="25"/>
          <w:vertAlign w:val="superscript"/>
        </w:rPr>
        <w:t>O</w:t>
      </w:r>
      <w:r>
        <w:rPr>
          <w:rFonts w:ascii="Calibri" w:eastAsia="Calibri" w:hAnsi="Calibri" w:cs="Calibri"/>
          <w:color w:val="000000"/>
          <w:sz w:val="25"/>
          <w:szCs w:val="25"/>
        </w:rPr>
        <w:t>.</w:t>
      </w: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left="3261" w:right="2977" w:firstLine="0"/>
        <w:rPr>
          <w:color w:val="000000"/>
          <w:sz w:val="25"/>
          <w:szCs w:val="25"/>
        </w:rPr>
      </w:pP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left="3261" w:hanging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 Câmara Municipal de Sorocaba decreta:</w:t>
      </w: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3261"/>
        <w:rPr>
          <w:color w:val="000000"/>
          <w:sz w:val="25"/>
          <w:szCs w:val="25"/>
        </w:rPr>
      </w:pP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Art. 1º - Fica incluído o inciso XXXV no artigo 2º. da Lei n</w:t>
      </w:r>
      <w:r>
        <w:rPr>
          <w:color w:val="000000"/>
          <w:sz w:val="25"/>
          <w:szCs w:val="25"/>
          <w:vertAlign w:val="superscript"/>
        </w:rPr>
        <w:t>o</w:t>
      </w:r>
      <w:r>
        <w:rPr>
          <w:color w:val="000000"/>
          <w:sz w:val="25"/>
          <w:szCs w:val="25"/>
        </w:rPr>
        <w:t>. 9.551, de 04 de maio de 2011, com a seguinte redação: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“...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Art. 2º (...)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...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XXXV – a realização de tatuagens e a implantação de </w:t>
      </w:r>
      <w:proofErr w:type="spellStart"/>
      <w:r>
        <w:rPr>
          <w:color w:val="000000"/>
          <w:sz w:val="25"/>
          <w:szCs w:val="25"/>
        </w:rPr>
        <w:t>piercings</w:t>
      </w:r>
      <w:proofErr w:type="spellEnd"/>
      <w:r>
        <w:rPr>
          <w:color w:val="000000"/>
          <w:sz w:val="25"/>
          <w:szCs w:val="25"/>
        </w:rPr>
        <w:t xml:space="preserve"> em animais.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...”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Art. 2º - As despesas decorrentes da execução desta Lei correrão por conta das dotações orçamentárias próprias.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Art. 3º - Esta lei entra em vigor na data de sua publicação.</w:t>
      </w: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Sala das Sessões, 05 de abril de 2021.</w:t>
      </w: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rPr>
          <w:color w:val="000000"/>
          <w:sz w:val="25"/>
          <w:szCs w:val="25"/>
        </w:rPr>
      </w:pP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FERNANDO DINI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i/>
          <w:color w:val="000000"/>
          <w:sz w:val="25"/>
          <w:szCs w:val="25"/>
        </w:rPr>
      </w:pPr>
      <w:r>
        <w:rPr>
          <w:i/>
          <w:color w:val="000000"/>
          <w:sz w:val="25"/>
          <w:szCs w:val="25"/>
        </w:rPr>
        <w:t>Vereador MDB</w:t>
      </w: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3544"/>
        <w:rPr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3544"/>
        <w:rPr>
          <w:color w:val="000000"/>
          <w:sz w:val="25"/>
          <w:szCs w:val="25"/>
        </w:rPr>
      </w:pP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3544"/>
        <w:rPr>
          <w:b/>
          <w:color w:val="000000"/>
          <w:sz w:val="25"/>
          <w:szCs w:val="25"/>
          <w:u w:val="single"/>
        </w:rPr>
      </w:pPr>
      <w:r>
        <w:rPr>
          <w:b/>
          <w:color w:val="000000"/>
          <w:sz w:val="25"/>
          <w:szCs w:val="25"/>
          <w:u w:val="single"/>
        </w:rPr>
        <w:lastRenderedPageBreak/>
        <w:t>JUSTIFICATIVA:</w:t>
      </w: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3544"/>
        <w:rPr>
          <w:b/>
          <w:color w:val="000000"/>
          <w:sz w:val="25"/>
          <w:szCs w:val="25"/>
          <w:u w:val="single"/>
        </w:rPr>
      </w:pP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O objetivo do presente Projeto de Lei é proibir, de forma específica, a realização de tatuagens e a implantação de </w:t>
      </w:r>
      <w:proofErr w:type="spellStart"/>
      <w:r>
        <w:rPr>
          <w:color w:val="000000"/>
          <w:sz w:val="25"/>
          <w:szCs w:val="25"/>
        </w:rPr>
        <w:t>piercings</w:t>
      </w:r>
      <w:proofErr w:type="spellEnd"/>
      <w:r>
        <w:rPr>
          <w:color w:val="000000"/>
          <w:sz w:val="25"/>
          <w:szCs w:val="25"/>
        </w:rPr>
        <w:t xml:space="preserve"> em animais no Município de Sorocaba, por meio da inclusão do inciso XXXV no artigo 2º. da Lei Municipal n</w:t>
      </w:r>
      <w:r>
        <w:rPr>
          <w:color w:val="000000"/>
          <w:sz w:val="25"/>
          <w:szCs w:val="25"/>
          <w:vertAlign w:val="superscript"/>
        </w:rPr>
        <w:t>o</w:t>
      </w:r>
      <w:r>
        <w:rPr>
          <w:color w:val="000000"/>
          <w:sz w:val="25"/>
          <w:szCs w:val="25"/>
        </w:rPr>
        <w:t>. 9.551, de 04 de maio de 2011, que dispõe sobre a proibição à prática de maus tratos e crueldade contra animais no Município de Sorocaba.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Por oportuno, cumpre ressaltar que a alteração normativa aqui proposta surge da necessidade de coibir, de forma efeti</w:t>
      </w:r>
      <w:r>
        <w:rPr>
          <w:color w:val="000000"/>
          <w:sz w:val="25"/>
          <w:szCs w:val="25"/>
        </w:rPr>
        <w:t xml:space="preserve">va e específica, a prática (recentemente difundida e popularizada) de realizar tatuagens e implantar </w:t>
      </w:r>
      <w:proofErr w:type="spellStart"/>
      <w:r>
        <w:rPr>
          <w:color w:val="000000"/>
          <w:sz w:val="25"/>
          <w:szCs w:val="25"/>
        </w:rPr>
        <w:t>piercings</w:t>
      </w:r>
      <w:proofErr w:type="spellEnd"/>
      <w:r>
        <w:rPr>
          <w:color w:val="000000"/>
          <w:sz w:val="25"/>
          <w:szCs w:val="25"/>
        </w:rPr>
        <w:t xml:space="preserve"> em animais, caracterizando-a como ato de crueldade contra os animais e proibindo-as no âmbito do Município de Sorocaba.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Nos termos do Artigo 23, incisos VI e VII da Constituição Federal, é competência comum da União, dos Estados, do Distrito Federal e dos Municípios proteger o meio ambiente e combater a poluição em qualquer de suas formas, além de preservar as florestas, a </w:t>
      </w:r>
      <w:r>
        <w:rPr>
          <w:color w:val="000000"/>
          <w:sz w:val="25"/>
          <w:szCs w:val="25"/>
        </w:rPr>
        <w:t>fauna e a flora.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No mesmo sentido, o Artigo 225 e seus incisos da mesma Carta Magna prescreve que “todos têm direito ao meio ambiente ecologicamente equilibrado, bem de uso comum do povo e essencial à sadia qualidade de vida, impondo-se ao Poder Público e </w:t>
      </w:r>
      <w:r>
        <w:rPr>
          <w:color w:val="000000"/>
          <w:sz w:val="25"/>
          <w:szCs w:val="25"/>
        </w:rPr>
        <w:t>à coletividade o dever de defendê-lo e preservá-lo para as presentes e futuras gerações”, a este incumbindo o dever de “proteger a fauna e a flora, vedadas, na forma da lei, as práticas que coloquem em risco sua função ecológica, provoquem a extinção de es</w:t>
      </w:r>
      <w:r>
        <w:rPr>
          <w:color w:val="000000"/>
          <w:sz w:val="25"/>
          <w:szCs w:val="25"/>
        </w:rPr>
        <w:t>pécies ou submetam os animais a atos de crueldade”.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Já a Lei Orgânica do Município de Sorocaba, em seu Artigo 33, inciso I, alínea “e”, estabelece que cabe à Câmara Municipal, com a sanção do Prefeito, legislar sobre as Matérias de competência do Município</w:t>
      </w:r>
      <w:r>
        <w:rPr>
          <w:color w:val="000000"/>
          <w:sz w:val="25"/>
          <w:szCs w:val="25"/>
        </w:rPr>
        <w:t>, especialmente no que se refere a assuntos de interesse local, inclusive suplementando a legislação federal e estadual, notadamente no que diz respeito à proteção ao meio ambiente e ao combate à poluição.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Das mencionadas normas, depreende-se que cabe ao P</w:t>
      </w:r>
      <w:r>
        <w:rPr>
          <w:color w:val="000000"/>
          <w:sz w:val="25"/>
          <w:szCs w:val="25"/>
        </w:rPr>
        <w:t xml:space="preserve">oder Legislativo Municipal, no uso da sua competência legislativa, editar norma que proíba a realização de tatuagens e a implantação de </w:t>
      </w:r>
      <w:proofErr w:type="spellStart"/>
      <w:r>
        <w:rPr>
          <w:color w:val="000000"/>
          <w:sz w:val="25"/>
          <w:szCs w:val="25"/>
        </w:rPr>
        <w:t>piercings</w:t>
      </w:r>
      <w:proofErr w:type="spellEnd"/>
      <w:r>
        <w:rPr>
          <w:color w:val="000000"/>
          <w:sz w:val="25"/>
          <w:szCs w:val="25"/>
        </w:rPr>
        <w:t xml:space="preserve"> em animais, uma vez que esta conduta configura a prática de maus-tratos conforme previsto, de maneira geral, n</w:t>
      </w:r>
      <w:r>
        <w:rPr>
          <w:color w:val="000000"/>
          <w:sz w:val="25"/>
          <w:szCs w:val="25"/>
        </w:rPr>
        <w:t>o artigo 32 da Lei nº 9.605, de 1998 (Lei de Crimes Ambientais), no artigo 2º. da Lei Municipal n</w:t>
      </w:r>
      <w:r>
        <w:rPr>
          <w:color w:val="000000"/>
          <w:sz w:val="25"/>
          <w:szCs w:val="25"/>
          <w:vertAlign w:val="superscript"/>
        </w:rPr>
        <w:t>o</w:t>
      </w:r>
      <w:r>
        <w:rPr>
          <w:color w:val="000000"/>
          <w:sz w:val="25"/>
          <w:szCs w:val="25"/>
        </w:rPr>
        <w:t xml:space="preserve">. 9.551, de 04 de maio de 2011 e na Resolução nº 1.236, de 2018, expedida pelo Conselho Federal de Medicina Veterinária. Ressalte-se que algumas das condutas </w:t>
      </w:r>
      <w:r>
        <w:rPr>
          <w:color w:val="000000"/>
          <w:sz w:val="25"/>
          <w:szCs w:val="25"/>
        </w:rPr>
        <w:t>se aplicam exclusivamente a médicos veterinários, e outras podem ser praticadas por qualquer pessoa, inclusive os tutores.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Exemplificando as situações que podem ser configuradas como maus-tratos, destacamos práticas que ainda são comuns: agressão física ou</w:t>
      </w:r>
      <w:r>
        <w:rPr>
          <w:color w:val="000000"/>
          <w:sz w:val="25"/>
          <w:szCs w:val="25"/>
        </w:rPr>
        <w:t xml:space="preserve"> ação para causar dor, sofrimento ou dano ao animal; abandono de animais; deixar o tutor ou responsável de buscar assistência médico-veterinária ou zootécnica quando necessária; manter animal sem acesso adequado a água, alimentação e temperatura compatívei</w:t>
      </w:r>
      <w:r>
        <w:rPr>
          <w:color w:val="000000"/>
          <w:sz w:val="25"/>
          <w:szCs w:val="25"/>
        </w:rPr>
        <w:t xml:space="preserve">s com as suas necessidades e em local desprovido de ventilação e luminosidade adequadas; manter animais de forma que </w:t>
      </w:r>
      <w:r>
        <w:rPr>
          <w:color w:val="000000"/>
          <w:sz w:val="25"/>
          <w:szCs w:val="25"/>
        </w:rPr>
        <w:lastRenderedPageBreak/>
        <w:t>não lhes permita acesso a abrigo contra intempéries; manter animal em local desprovido das condições mínimas de higiene e asseio; impedir a</w:t>
      </w:r>
      <w:r>
        <w:rPr>
          <w:color w:val="000000"/>
          <w:sz w:val="25"/>
          <w:szCs w:val="25"/>
        </w:rPr>
        <w:t xml:space="preserve"> movimentação ou o descanso de animais; submeter ou obrigar o animal a atividades excessivas, que ameacem sua condição física e/ou psicológica; utilizar de métodos punitivos, baseados em dor ou sofrimento com a finalidade de treinamento, exibição ou entret</w:t>
      </w:r>
      <w:r>
        <w:rPr>
          <w:color w:val="000000"/>
          <w:sz w:val="25"/>
          <w:szCs w:val="25"/>
        </w:rPr>
        <w:t>enimento, dentre outras condutas.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É notório que o procedimento para a realização de tatuagens e a implantação de </w:t>
      </w:r>
      <w:proofErr w:type="spellStart"/>
      <w:r>
        <w:rPr>
          <w:color w:val="000000"/>
          <w:sz w:val="25"/>
          <w:szCs w:val="25"/>
        </w:rPr>
        <w:t>piercings</w:t>
      </w:r>
      <w:proofErr w:type="spellEnd"/>
      <w:r>
        <w:rPr>
          <w:color w:val="000000"/>
          <w:sz w:val="25"/>
          <w:szCs w:val="25"/>
        </w:rPr>
        <w:t xml:space="preserve"> provoca dor, assim como é de conhecimento público que existe um movimento entre determinadas pessoas no sentido de tatuar e colocar </w:t>
      </w:r>
      <w:proofErr w:type="spellStart"/>
      <w:r>
        <w:rPr>
          <w:color w:val="000000"/>
          <w:sz w:val="25"/>
          <w:szCs w:val="25"/>
        </w:rPr>
        <w:t>p</w:t>
      </w:r>
      <w:r>
        <w:rPr>
          <w:color w:val="000000"/>
          <w:sz w:val="25"/>
          <w:szCs w:val="25"/>
        </w:rPr>
        <w:t>iercings</w:t>
      </w:r>
      <w:proofErr w:type="spellEnd"/>
      <w:r>
        <w:rPr>
          <w:color w:val="000000"/>
          <w:sz w:val="25"/>
          <w:szCs w:val="25"/>
        </w:rPr>
        <w:t xml:space="preserve"> nos seus animais com finalidade estética.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Tal atitude cruel deve ser imediatamente proibida, ressaltando-se que as pessoas que desejam se tatuar e colocar </w:t>
      </w:r>
      <w:proofErr w:type="spellStart"/>
      <w:r>
        <w:rPr>
          <w:color w:val="000000"/>
          <w:sz w:val="25"/>
          <w:szCs w:val="25"/>
        </w:rPr>
        <w:t>piercings</w:t>
      </w:r>
      <w:proofErr w:type="spellEnd"/>
      <w:r>
        <w:rPr>
          <w:color w:val="000000"/>
          <w:sz w:val="25"/>
          <w:szCs w:val="25"/>
        </w:rPr>
        <w:t xml:space="preserve"> no próprio corpo (diferentemente dos animais) possuem toda a liberdade para fazê-l</w:t>
      </w:r>
      <w:r>
        <w:rPr>
          <w:color w:val="000000"/>
          <w:sz w:val="25"/>
          <w:szCs w:val="25"/>
        </w:rPr>
        <w:t>o, no uso do seu livre arbítrio. Assim, impor esta dor aos animais, que não têm poder de decisão e nem meios de se opor contra a determinação dos seus tutores, é, certamente, uma forma de crueldade com potencial de causar dano e sofrimento, que deve ser re</w:t>
      </w:r>
      <w:r>
        <w:rPr>
          <w:color w:val="000000"/>
          <w:sz w:val="25"/>
          <w:szCs w:val="25"/>
        </w:rPr>
        <w:t>chaçada e proibida</w:t>
      </w:r>
      <w:r>
        <w:rPr>
          <w:sz w:val="25"/>
          <w:szCs w:val="25"/>
        </w:rPr>
        <w:t>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Infelizmente, tal prática está se popularizando no Brasil. Tatuar animais e implantar </w:t>
      </w:r>
      <w:proofErr w:type="spellStart"/>
      <w:r>
        <w:rPr>
          <w:color w:val="000000"/>
          <w:sz w:val="25"/>
          <w:szCs w:val="25"/>
        </w:rPr>
        <w:t>piercings</w:t>
      </w:r>
      <w:proofErr w:type="spellEnd"/>
      <w:r>
        <w:rPr>
          <w:color w:val="000000"/>
          <w:sz w:val="25"/>
          <w:szCs w:val="25"/>
        </w:rPr>
        <w:t xml:space="preserve"> no seu corpo para meramente satisfazer as preferências estéticas de seus tutores, além de provocar dores inúteis aos bichos, os expõe a dive</w:t>
      </w:r>
      <w:r>
        <w:rPr>
          <w:color w:val="000000"/>
          <w:sz w:val="25"/>
          <w:szCs w:val="25"/>
        </w:rPr>
        <w:t>rsos riscos, como reações alérgicas à tinta e ao material utilizado no procedimento, infecções, cicatrizes, queimaduras e irritações crônicas.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Assim, é necessária a inclusão da prática da realização de tatuagens e implantação de </w:t>
      </w:r>
      <w:proofErr w:type="spellStart"/>
      <w:r>
        <w:rPr>
          <w:color w:val="000000"/>
          <w:sz w:val="25"/>
          <w:szCs w:val="25"/>
        </w:rPr>
        <w:t>piercings</w:t>
      </w:r>
      <w:proofErr w:type="spellEnd"/>
      <w:r>
        <w:rPr>
          <w:color w:val="000000"/>
          <w:sz w:val="25"/>
          <w:szCs w:val="25"/>
        </w:rPr>
        <w:t xml:space="preserve"> em animais no rol</w:t>
      </w:r>
      <w:r>
        <w:rPr>
          <w:color w:val="000000"/>
          <w:sz w:val="25"/>
          <w:szCs w:val="25"/>
        </w:rPr>
        <w:t xml:space="preserve"> de atos de crueldade especificados no artigo 2º. da Lei 9.551, de 04 de maio de 2011, a fim de assegurar a proteção ao bem-estar e a efetividade dos direitos dos animais.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Por fim, solicito o apoio dos Nobres Pares para a aprovação do presente Projeto de L</w:t>
      </w:r>
      <w:r>
        <w:rPr>
          <w:color w:val="000000"/>
          <w:sz w:val="25"/>
          <w:szCs w:val="25"/>
        </w:rPr>
        <w:t>ei.</w:t>
      </w: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2552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Sala das Sessões, 05 de abril de 2021.</w:t>
      </w: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3119"/>
        <w:rPr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3119"/>
        <w:rPr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3119"/>
        <w:rPr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3119"/>
        <w:rPr>
          <w:color w:val="000000"/>
          <w:sz w:val="25"/>
          <w:szCs w:val="25"/>
        </w:rPr>
      </w:pP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FERNANDO DINI</w:t>
      </w:r>
    </w:p>
    <w:p w:rsidR="006E1E8C" w:rsidRDefault="006917C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i/>
          <w:color w:val="000000"/>
          <w:sz w:val="25"/>
          <w:szCs w:val="25"/>
        </w:rPr>
      </w:pPr>
      <w:r>
        <w:rPr>
          <w:i/>
          <w:color w:val="000000"/>
          <w:sz w:val="25"/>
          <w:szCs w:val="25"/>
        </w:rPr>
        <w:t>Vereador MDB</w:t>
      </w: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5"/>
          <w:szCs w:val="25"/>
        </w:rPr>
      </w:pPr>
    </w:p>
    <w:p w:rsidR="006E1E8C" w:rsidRDefault="006E1E8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5"/>
          <w:szCs w:val="25"/>
        </w:rPr>
      </w:pPr>
    </w:p>
    <w:sectPr w:rsidR="006E1E8C">
      <w:headerReference w:type="default" r:id="rId7"/>
      <w:footerReference w:type="default" r:id="rId8"/>
      <w:pgSz w:w="11907" w:h="16840"/>
      <w:pgMar w:top="2269" w:right="851" w:bottom="993" w:left="1701" w:header="141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17C2">
      <w:r>
        <w:separator/>
      </w:r>
    </w:p>
  </w:endnote>
  <w:endnote w:type="continuationSeparator" w:id="0">
    <w:p w:rsidR="00000000" w:rsidRDefault="0069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8C" w:rsidRDefault="006917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6E1E8C" w:rsidRDefault="006E1E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17C2">
      <w:r>
        <w:separator/>
      </w:r>
    </w:p>
  </w:footnote>
  <w:footnote w:type="continuationSeparator" w:id="0">
    <w:p w:rsidR="00000000" w:rsidRDefault="0069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8C" w:rsidRDefault="006917C2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-480059</wp:posOffset>
          </wp:positionH>
          <wp:positionV relativeFrom="paragraph">
            <wp:posOffset>-669924</wp:posOffset>
          </wp:positionV>
          <wp:extent cx="6157595" cy="1041400"/>
          <wp:effectExtent l="0" t="0" r="0" b="0"/>
          <wp:wrapSquare wrapText="bothSides" distT="0" distB="0" distL="0" distR="0"/>
          <wp:docPr id="10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7595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8C"/>
    <w:rsid w:val="006917C2"/>
    <w:rsid w:val="006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C46F9-230A-4B23-BEE6-23B176E9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27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AF256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56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F2562"/>
  </w:style>
  <w:style w:type="paragraph" w:styleId="Assuntodocomentrio">
    <w:name w:val="annotation subject"/>
    <w:basedOn w:val="Textodecomentrio"/>
    <w:next w:val="Textodecomentrio"/>
    <w:link w:val="AssuntodocomentrioChar"/>
    <w:rsid w:val="00AF2562"/>
    <w:rPr>
      <w:b/>
      <w:bCs/>
    </w:rPr>
  </w:style>
  <w:style w:type="character" w:customStyle="1" w:styleId="AssuntodocomentrioChar">
    <w:name w:val="Assunto do comentário Char"/>
    <w:link w:val="Assuntodocomentrio"/>
    <w:rsid w:val="00AF2562"/>
    <w:rPr>
      <w:b/>
      <w:bCs/>
    </w:rPr>
  </w:style>
  <w:style w:type="paragraph" w:styleId="SemEspaamento">
    <w:name w:val="No Spacing"/>
    <w:uiPriority w:val="1"/>
    <w:qFormat/>
    <w:rsid w:val="00097B27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unhideWhenUsed/>
    <w:rsid w:val="004A643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</w:style>
  <w:style w:type="character" w:styleId="Hyperlink">
    <w:name w:val="Hyperlink"/>
    <w:rsid w:val="00C668B6"/>
    <w:rPr>
      <w:color w:val="0000FF"/>
      <w:u w:val="single"/>
    </w:rPr>
  </w:style>
  <w:style w:type="character" w:styleId="Forte">
    <w:name w:val="Strong"/>
    <w:uiPriority w:val="22"/>
    <w:qFormat/>
    <w:rsid w:val="00A6279D"/>
    <w:rPr>
      <w:b/>
      <w:bCs/>
    </w:rPr>
  </w:style>
  <w:style w:type="paragraph" w:styleId="PargrafodaLista">
    <w:name w:val="List Paragraph"/>
    <w:basedOn w:val="Normal"/>
    <w:uiPriority w:val="34"/>
    <w:qFormat/>
    <w:rsid w:val="00E663C8"/>
    <w:pPr>
      <w:ind w:left="720"/>
      <w:contextualSpacing/>
    </w:pPr>
  </w:style>
  <w:style w:type="paragraph" w:styleId="Corpodetexto">
    <w:name w:val="Body Text"/>
    <w:basedOn w:val="Normal"/>
    <w:link w:val="CorpodetextoChar"/>
    <w:qFormat/>
    <w:rsid w:val="00072FFD"/>
    <w:pPr>
      <w:overflowPunct/>
      <w:autoSpaceDE/>
      <w:autoSpaceDN/>
      <w:adjustRightInd/>
      <w:spacing w:before="180" w:after="180"/>
      <w:ind w:firstLine="0"/>
      <w:jc w:val="left"/>
      <w:textAlignment w:val="auto"/>
    </w:pPr>
    <w:rPr>
      <w:rFonts w:ascii="Calibri" w:eastAsia="Calibri" w:hAnsi="Calibri"/>
      <w:lang w:val="en-US" w:eastAsia="en-US"/>
    </w:rPr>
  </w:style>
  <w:style w:type="character" w:customStyle="1" w:styleId="CorpodetextoChar">
    <w:name w:val="Corpo de texto Char"/>
    <w:link w:val="Corpodetexto"/>
    <w:rsid w:val="00072F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Corpodetexto"/>
    <w:next w:val="Corpodetexto"/>
    <w:qFormat/>
    <w:rsid w:val="00072FF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LXD7wiczFJhAY5PGAObkfX4KQ==">AMUW2mWR0wcjKBN6LRLE2htxKoqcz51Iol7dO84W9zlaqwIyNmxg3rreu/jnjtntNKPjshdIt5RRrLreDpqcgGVU4Ux881VIgpB+ybkyZk7uwcEaDKC5z2I=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CFE8F162.dotm</Template>
  <TotalTime>1</TotalTime>
  <Pages>3</Pages>
  <Words>920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usuariogabinete</cp:lastModifiedBy>
  <cp:revision>2</cp:revision>
  <dcterms:created xsi:type="dcterms:W3CDTF">2021-04-06T10:56:00Z</dcterms:created>
  <dcterms:modified xsi:type="dcterms:W3CDTF">2021-04-08T19:16:00Z</dcterms:modified>
</cp:coreProperties>
</file>