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66" w:rsidRPr="00686DA8" w:rsidRDefault="005F4E6D" w:rsidP="0064514A">
      <w:pPr>
        <w:rPr>
          <w:rFonts w:asciiTheme="minorHAnsi" w:hAnsiTheme="minorHAnsi"/>
        </w:rPr>
      </w:pPr>
      <w:r w:rsidRPr="00686DA8">
        <w:rPr>
          <w:rFonts w:asciiTheme="minorHAnsi" w:hAnsi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-574040</wp:posOffset>
            </wp:positionV>
            <wp:extent cx="6690995" cy="1131570"/>
            <wp:effectExtent l="19050" t="0" r="0" b="0"/>
            <wp:wrapNone/>
            <wp:docPr id="1" name="Imagem 14" descr="Envelope Timbrado - Grand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Envelope Timbrado - Grande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D66" w:rsidRPr="00686DA8" w:rsidRDefault="004E6D66" w:rsidP="0064514A">
      <w:pPr>
        <w:rPr>
          <w:rFonts w:asciiTheme="minorHAnsi" w:hAnsiTheme="minorHAnsi"/>
        </w:rPr>
      </w:pPr>
    </w:p>
    <w:p w:rsidR="00044B5E" w:rsidRPr="00686DA8" w:rsidRDefault="00044B5E" w:rsidP="00B66EE6">
      <w:pPr>
        <w:rPr>
          <w:rFonts w:asciiTheme="minorHAnsi" w:hAnsiTheme="minorHAnsi"/>
        </w:rPr>
      </w:pPr>
    </w:p>
    <w:p w:rsidR="00120F87" w:rsidRPr="00686DA8" w:rsidRDefault="00120F87" w:rsidP="00B66EE6">
      <w:pPr>
        <w:rPr>
          <w:rFonts w:asciiTheme="minorHAnsi" w:hAnsiTheme="minorHAnsi"/>
        </w:rPr>
      </w:pPr>
    </w:p>
    <w:p w:rsidR="00120F87" w:rsidRPr="00686DA8" w:rsidRDefault="00120F87" w:rsidP="00120F87">
      <w:pPr>
        <w:pStyle w:val="Standard"/>
        <w:ind w:left="2880"/>
        <w:jc w:val="both"/>
        <w:rPr>
          <w:rFonts w:asciiTheme="minorHAnsi" w:hAnsiTheme="minorHAnsi" w:cs="Times New Roman"/>
          <w:b/>
        </w:rPr>
      </w:pPr>
      <w:r w:rsidRPr="00686DA8">
        <w:rPr>
          <w:rFonts w:asciiTheme="minorHAnsi" w:hAnsiTheme="minorHAnsi" w:cs="Times New Roman"/>
          <w:b/>
        </w:rPr>
        <w:t xml:space="preserve">PROJETO DE </w:t>
      </w:r>
      <w:r w:rsidR="000E4E66" w:rsidRPr="00686DA8">
        <w:rPr>
          <w:rFonts w:asciiTheme="minorHAnsi" w:hAnsiTheme="minorHAnsi" w:cs="Times New Roman"/>
          <w:b/>
        </w:rPr>
        <w:t>RESOLUÇÃO</w:t>
      </w:r>
      <w:r w:rsidRPr="00686DA8">
        <w:rPr>
          <w:rFonts w:asciiTheme="minorHAnsi" w:hAnsiTheme="minorHAnsi" w:cs="Times New Roman"/>
          <w:b/>
        </w:rPr>
        <w:t xml:space="preserve"> Nº </w:t>
      </w:r>
      <w:r w:rsidR="000B11DA">
        <w:rPr>
          <w:rFonts w:asciiTheme="minorHAnsi" w:hAnsiTheme="minorHAnsi" w:cs="Times New Roman"/>
          <w:b/>
        </w:rPr>
        <w:t>15/2021</w:t>
      </w:r>
      <w:bookmarkStart w:id="0" w:name="_GoBack"/>
      <w:bookmarkEnd w:id="0"/>
    </w:p>
    <w:p w:rsidR="00120F87" w:rsidRPr="00686DA8" w:rsidRDefault="00120F87" w:rsidP="00120F87">
      <w:pPr>
        <w:pStyle w:val="Standard"/>
        <w:ind w:left="2880"/>
        <w:jc w:val="both"/>
        <w:rPr>
          <w:rFonts w:asciiTheme="minorHAnsi" w:hAnsiTheme="minorHAnsi" w:cs="Times New Roman"/>
          <w:b/>
        </w:rPr>
      </w:pPr>
    </w:p>
    <w:p w:rsidR="00120F87" w:rsidRPr="00686DA8" w:rsidRDefault="00120F87" w:rsidP="00120F87">
      <w:pPr>
        <w:pStyle w:val="Standard"/>
        <w:ind w:left="2880"/>
        <w:jc w:val="both"/>
        <w:rPr>
          <w:rFonts w:asciiTheme="minorHAnsi" w:hAnsiTheme="minorHAnsi" w:cs="Times New Roman"/>
          <w:b/>
        </w:rPr>
      </w:pPr>
    </w:p>
    <w:p w:rsidR="000E4E66" w:rsidRPr="00686DA8" w:rsidRDefault="000E4E66" w:rsidP="00703A7A">
      <w:pPr>
        <w:ind w:left="3828"/>
        <w:jc w:val="both"/>
        <w:rPr>
          <w:rFonts w:asciiTheme="minorHAnsi" w:hAnsiTheme="minorHAnsi"/>
          <w:b/>
        </w:rPr>
      </w:pPr>
      <w:r w:rsidRPr="00686DA8">
        <w:rPr>
          <w:rFonts w:asciiTheme="minorHAnsi" w:hAnsiTheme="minorHAnsi"/>
          <w:b/>
          <w:color w:val="000000"/>
          <w:shd w:val="clear" w:color="auto" w:fill="FFFFFF"/>
        </w:rPr>
        <w:t>Altera a redação do</w:t>
      </w:r>
      <w:r w:rsidR="00294E27">
        <w:rPr>
          <w:rFonts w:asciiTheme="minorHAnsi" w:hAnsiTheme="minorHAnsi"/>
          <w:b/>
          <w:color w:val="000000"/>
          <w:shd w:val="clear" w:color="auto" w:fill="FFFFFF"/>
        </w:rPr>
        <w:t xml:space="preserve">s arts. 33 e 48-G e </w:t>
      </w:r>
      <w:r w:rsidR="00190627">
        <w:rPr>
          <w:rFonts w:asciiTheme="minorHAnsi" w:hAnsiTheme="minorHAnsi"/>
          <w:b/>
          <w:color w:val="000000"/>
          <w:shd w:val="clear" w:color="auto" w:fill="FFFFFF"/>
        </w:rPr>
        <w:t>acrescenta o art. 48-L</w:t>
      </w:r>
      <w:r w:rsidRPr="00686DA8">
        <w:rPr>
          <w:rFonts w:asciiTheme="minorHAnsi" w:hAnsiTheme="minorHAnsi"/>
          <w:b/>
          <w:color w:val="000000"/>
          <w:shd w:val="clear" w:color="auto" w:fill="FFFFFF"/>
        </w:rPr>
        <w:t xml:space="preserve"> à</w:t>
      </w:r>
      <w:r w:rsidRPr="00686DA8"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  <w:t> </w:t>
      </w:r>
      <w:r w:rsidRPr="00686DA8">
        <w:rPr>
          <w:rFonts w:asciiTheme="minorHAnsi" w:hAnsiTheme="minorHAnsi"/>
          <w:b/>
          <w:color w:val="000000"/>
          <w:shd w:val="clear" w:color="auto" w:fill="FFFFFF"/>
        </w:rPr>
        <w:t>Resolução nº</w:t>
      </w:r>
      <w:r w:rsidRPr="00686DA8"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  <w:t> </w:t>
      </w:r>
      <w:r w:rsidRPr="00686DA8">
        <w:rPr>
          <w:rFonts w:asciiTheme="minorHAnsi" w:hAnsiTheme="minorHAnsi"/>
          <w:b/>
          <w:color w:val="000000"/>
          <w:spacing w:val="-2"/>
          <w:shd w:val="clear" w:color="auto" w:fill="FFFFFF"/>
        </w:rPr>
        <w:t>322</w:t>
      </w:r>
      <w:r w:rsidRPr="00686DA8">
        <w:rPr>
          <w:rFonts w:asciiTheme="minorHAnsi" w:hAnsiTheme="minorHAnsi"/>
          <w:b/>
          <w:color w:val="000000"/>
          <w:shd w:val="clear" w:color="auto" w:fill="FFFFFF"/>
        </w:rPr>
        <w:t>, de 18 de setembro de 2007 (Regimento Interno)</w:t>
      </w:r>
      <w:r w:rsidRPr="00686DA8">
        <w:rPr>
          <w:rFonts w:asciiTheme="minorHAnsi" w:hAnsiTheme="minorHAnsi"/>
          <w:b/>
        </w:rPr>
        <w:t>.</w:t>
      </w:r>
    </w:p>
    <w:p w:rsidR="000E4E66" w:rsidRPr="00686DA8" w:rsidRDefault="000E4E66" w:rsidP="000E4E66">
      <w:pPr>
        <w:ind w:left="3060"/>
        <w:rPr>
          <w:rFonts w:asciiTheme="minorHAnsi" w:hAnsiTheme="minorHAnsi"/>
          <w:b/>
        </w:rPr>
      </w:pPr>
    </w:p>
    <w:p w:rsidR="000E4E66" w:rsidRPr="00686DA8" w:rsidRDefault="000E4E66" w:rsidP="000E4E66">
      <w:pPr>
        <w:rPr>
          <w:rFonts w:asciiTheme="minorHAnsi" w:hAnsiTheme="minorHAnsi"/>
          <w:b/>
        </w:rPr>
      </w:pPr>
    </w:p>
    <w:p w:rsidR="000E4E66" w:rsidRPr="00686DA8" w:rsidRDefault="000E4E66" w:rsidP="000E4E66">
      <w:pPr>
        <w:ind w:firstLine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A Câmara Municipal de Sorocaba decreta:</w:t>
      </w:r>
    </w:p>
    <w:p w:rsidR="000E4E66" w:rsidRPr="00686DA8" w:rsidRDefault="000E4E66" w:rsidP="000E4E66">
      <w:pPr>
        <w:rPr>
          <w:rFonts w:asciiTheme="minorHAnsi" w:hAnsiTheme="minorHAnsi"/>
          <w:b/>
        </w:rPr>
      </w:pPr>
    </w:p>
    <w:p w:rsidR="000E4E66" w:rsidRPr="00686DA8" w:rsidRDefault="000E4E66" w:rsidP="000E4E66">
      <w:pPr>
        <w:ind w:firstLine="2340"/>
        <w:jc w:val="both"/>
        <w:rPr>
          <w:rFonts w:asciiTheme="minorHAnsi" w:hAnsiTheme="minorHAnsi"/>
        </w:rPr>
      </w:pPr>
    </w:p>
    <w:p w:rsidR="000E4E66" w:rsidRPr="00686DA8" w:rsidRDefault="000E4E66" w:rsidP="00294E27">
      <w:pPr>
        <w:ind w:firstLine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Art. 1º  </w:t>
      </w:r>
      <w:r w:rsidR="00294E27">
        <w:rPr>
          <w:rFonts w:asciiTheme="minorHAnsi" w:hAnsiTheme="minorHAnsi"/>
        </w:rPr>
        <w:t>Fica a</w:t>
      </w:r>
      <w:r w:rsidRPr="00686DA8">
        <w:rPr>
          <w:rFonts w:asciiTheme="minorHAnsi" w:hAnsiTheme="minorHAnsi"/>
        </w:rPr>
        <w:t>crescenta</w:t>
      </w:r>
      <w:r w:rsidR="00294E27">
        <w:rPr>
          <w:rFonts w:asciiTheme="minorHAnsi" w:hAnsiTheme="minorHAnsi"/>
        </w:rPr>
        <w:t>do</w:t>
      </w:r>
      <w:r w:rsidRPr="00686DA8">
        <w:rPr>
          <w:rFonts w:asciiTheme="minorHAnsi" w:hAnsiTheme="minorHAnsi"/>
        </w:rPr>
        <w:t xml:space="preserve"> o inciso XIX </w:t>
      </w:r>
      <w:r w:rsidR="00294E27">
        <w:rPr>
          <w:rFonts w:asciiTheme="minorHAnsi" w:hAnsiTheme="minorHAnsi"/>
        </w:rPr>
        <w:t>e a</w:t>
      </w:r>
      <w:r w:rsidR="00294E27" w:rsidRPr="00686DA8">
        <w:rPr>
          <w:rFonts w:asciiTheme="minorHAnsi" w:hAnsiTheme="minorHAnsi"/>
        </w:rPr>
        <w:t>ltera</w:t>
      </w:r>
      <w:r w:rsidR="00294E27">
        <w:rPr>
          <w:rFonts w:asciiTheme="minorHAnsi" w:hAnsiTheme="minorHAnsi"/>
        </w:rPr>
        <w:t>da</w:t>
      </w:r>
      <w:r w:rsidR="00294E27" w:rsidRPr="00686DA8">
        <w:rPr>
          <w:rFonts w:asciiTheme="minorHAnsi" w:hAnsiTheme="minorHAnsi"/>
        </w:rPr>
        <w:t xml:space="preserve"> a redação do </w:t>
      </w:r>
      <w:r w:rsidR="00294E27" w:rsidRPr="00686DA8">
        <w:rPr>
          <w:rFonts w:asciiTheme="minorHAnsi" w:hAnsiTheme="minorHAnsi"/>
          <w:i/>
        </w:rPr>
        <w:t>caput</w:t>
      </w:r>
      <w:r w:rsidR="00294E27" w:rsidRPr="00686DA8">
        <w:rPr>
          <w:rFonts w:asciiTheme="minorHAnsi" w:hAnsiTheme="minorHAnsi"/>
        </w:rPr>
        <w:t xml:space="preserve"> e do inciso XIV</w:t>
      </w:r>
      <w:r w:rsidR="00294E27">
        <w:rPr>
          <w:rFonts w:asciiTheme="minorHAnsi" w:hAnsiTheme="minorHAnsi"/>
        </w:rPr>
        <w:t xml:space="preserve"> do</w:t>
      </w:r>
      <w:r w:rsidRPr="00686DA8">
        <w:rPr>
          <w:rFonts w:asciiTheme="minorHAnsi" w:hAnsiTheme="minorHAnsi"/>
        </w:rPr>
        <w:t xml:space="preserve"> art. 33 da Resolução nº 322, de 18 de setembro de 2007, com a seguinte redação:</w:t>
      </w:r>
    </w:p>
    <w:p w:rsidR="000E4E66" w:rsidRPr="00686DA8" w:rsidRDefault="000E4E66" w:rsidP="00294E27">
      <w:pPr>
        <w:ind w:firstLine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                                  </w:t>
      </w:r>
    </w:p>
    <w:p w:rsidR="00703A7A" w:rsidRDefault="00703A7A" w:rsidP="00294E27">
      <w:pPr>
        <w:ind w:left="1701" w:firstLine="2268"/>
        <w:jc w:val="both"/>
        <w:rPr>
          <w:rFonts w:asciiTheme="minorHAnsi" w:hAnsiTheme="minorHAnsi"/>
          <w:i/>
        </w:rPr>
      </w:pPr>
    </w:p>
    <w:p w:rsidR="000E4E66" w:rsidRPr="00703A7A" w:rsidRDefault="00703A7A" w:rsidP="00294E27">
      <w:pPr>
        <w:spacing w:after="120"/>
        <w:ind w:left="2268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</w:t>
      </w:r>
      <w:r w:rsidR="000E4E66" w:rsidRPr="00703A7A">
        <w:rPr>
          <w:rFonts w:asciiTheme="minorHAnsi" w:hAnsiTheme="minorHAnsi"/>
          <w:i/>
        </w:rPr>
        <w:t>Art. 33. Haverá 19 (dezenove) Comissões Permanentes, compostas de três Vereadores cada uma, com as seguintes denominações:</w:t>
      </w:r>
    </w:p>
    <w:p w:rsidR="000E4E66" w:rsidRPr="00703A7A" w:rsidRDefault="000E4E66" w:rsidP="00294E27">
      <w:pPr>
        <w:spacing w:after="120"/>
        <w:ind w:left="2268"/>
        <w:jc w:val="both"/>
        <w:rPr>
          <w:rFonts w:asciiTheme="minorHAnsi" w:hAnsiTheme="minorHAnsi"/>
          <w:i/>
        </w:rPr>
      </w:pPr>
      <w:r w:rsidRPr="00703A7A">
        <w:rPr>
          <w:rFonts w:asciiTheme="minorHAnsi" w:hAnsiTheme="minorHAnsi"/>
          <w:i/>
        </w:rPr>
        <w:t> (...)</w:t>
      </w:r>
    </w:p>
    <w:p w:rsidR="00686DA8" w:rsidRDefault="00686DA8" w:rsidP="00294E27">
      <w:pPr>
        <w:spacing w:after="120"/>
        <w:ind w:left="2268"/>
        <w:jc w:val="both"/>
        <w:rPr>
          <w:rFonts w:asciiTheme="minorHAnsi" w:hAnsiTheme="minorHAnsi"/>
          <w:bCs/>
          <w:i/>
          <w:color w:val="000000"/>
          <w:shd w:val="clear" w:color="auto" w:fill="FDFDFD"/>
        </w:rPr>
      </w:pPr>
      <w:r w:rsidRPr="00703A7A">
        <w:rPr>
          <w:rFonts w:asciiTheme="minorHAnsi" w:hAnsiTheme="minorHAnsi"/>
          <w:bCs/>
          <w:i/>
          <w:color w:val="000000"/>
          <w:shd w:val="clear" w:color="auto" w:fill="FDFDFD"/>
        </w:rPr>
        <w:t>XIV - MEIO AMBIENTE;</w:t>
      </w:r>
    </w:p>
    <w:p w:rsidR="00703A7A" w:rsidRPr="00703A7A" w:rsidRDefault="00703A7A" w:rsidP="00294E27">
      <w:pPr>
        <w:spacing w:after="120"/>
        <w:ind w:left="2268"/>
        <w:jc w:val="both"/>
        <w:rPr>
          <w:rFonts w:asciiTheme="minorHAnsi" w:hAnsiTheme="minorHAnsi"/>
          <w:bCs/>
          <w:i/>
          <w:color w:val="000000"/>
          <w:shd w:val="clear" w:color="auto" w:fill="FDFDFD"/>
        </w:rPr>
      </w:pPr>
      <w:r>
        <w:rPr>
          <w:rFonts w:asciiTheme="minorHAnsi" w:hAnsiTheme="minorHAnsi"/>
          <w:bCs/>
          <w:i/>
          <w:color w:val="000000"/>
          <w:shd w:val="clear" w:color="auto" w:fill="FDFDFD"/>
        </w:rPr>
        <w:t>(...)</w:t>
      </w:r>
    </w:p>
    <w:p w:rsidR="00E17D4F" w:rsidRPr="00703A7A" w:rsidRDefault="00E17D4F" w:rsidP="00294E27">
      <w:pPr>
        <w:spacing w:after="120"/>
        <w:ind w:left="2268"/>
        <w:jc w:val="both"/>
        <w:rPr>
          <w:rFonts w:asciiTheme="minorHAnsi" w:hAnsiTheme="minorHAnsi"/>
          <w:i/>
        </w:rPr>
      </w:pPr>
      <w:r w:rsidRPr="00703A7A">
        <w:rPr>
          <w:rFonts w:asciiTheme="minorHAnsi" w:hAnsiTheme="minorHAnsi"/>
          <w:i/>
        </w:rPr>
        <w:t>XIX</w:t>
      </w:r>
      <w:r w:rsidR="000E4E66" w:rsidRPr="00703A7A">
        <w:rPr>
          <w:rFonts w:asciiTheme="minorHAnsi" w:hAnsiTheme="minorHAnsi"/>
          <w:i/>
        </w:rPr>
        <w:t xml:space="preserve"> – </w:t>
      </w:r>
      <w:r w:rsidRPr="00703A7A">
        <w:rPr>
          <w:rFonts w:asciiTheme="minorHAnsi" w:hAnsiTheme="minorHAnsi"/>
          <w:i/>
        </w:rPr>
        <w:t>BEM ESTAR E PROTEÇÃO ANIMAL</w:t>
      </w:r>
      <w:r w:rsidR="000E4E66" w:rsidRPr="00703A7A">
        <w:rPr>
          <w:rFonts w:asciiTheme="minorHAnsi" w:hAnsiTheme="minorHAnsi"/>
          <w:i/>
        </w:rPr>
        <w:t xml:space="preserve">”. </w:t>
      </w:r>
    </w:p>
    <w:p w:rsidR="000E4E66" w:rsidRPr="00686DA8" w:rsidRDefault="000E4E66" w:rsidP="00294E27">
      <w:pPr>
        <w:ind w:firstLine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 </w:t>
      </w:r>
    </w:p>
    <w:p w:rsidR="00703A7A" w:rsidRDefault="00703A7A" w:rsidP="00294E27">
      <w:pPr>
        <w:ind w:firstLine="2268"/>
        <w:jc w:val="both"/>
        <w:rPr>
          <w:rFonts w:asciiTheme="minorHAnsi" w:hAnsiTheme="minorHAnsi"/>
        </w:rPr>
      </w:pPr>
    </w:p>
    <w:p w:rsidR="00703A7A" w:rsidRPr="00686DA8" w:rsidRDefault="00703A7A" w:rsidP="00294E27">
      <w:pPr>
        <w:ind w:firstLine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2</w:t>
      </w:r>
      <w:r w:rsidRPr="00686DA8">
        <w:rPr>
          <w:rFonts w:asciiTheme="minorHAnsi" w:hAnsiTheme="minorHAnsi"/>
        </w:rPr>
        <w:t>º</w:t>
      </w:r>
      <w:r w:rsidRPr="00703A7A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703A7A">
        <w:rPr>
          <w:rFonts w:asciiTheme="minorHAnsi" w:hAnsiTheme="minorHAnsi"/>
        </w:rPr>
        <w:t xml:space="preserve">O Art. 48-G da </w:t>
      </w:r>
      <w:r w:rsidRPr="00686DA8">
        <w:rPr>
          <w:rFonts w:asciiTheme="minorHAnsi" w:hAnsiTheme="minorHAnsi"/>
        </w:rPr>
        <w:t xml:space="preserve">Resolução nº 322, de 18 de setembro de 2007, </w:t>
      </w:r>
      <w:r>
        <w:rPr>
          <w:rFonts w:asciiTheme="minorHAnsi" w:hAnsiTheme="minorHAnsi"/>
        </w:rPr>
        <w:t xml:space="preserve">passa a vigorar com a </w:t>
      </w:r>
      <w:r w:rsidRPr="00686DA8">
        <w:rPr>
          <w:rFonts w:asciiTheme="minorHAnsi" w:hAnsiTheme="minorHAnsi"/>
        </w:rPr>
        <w:t>seguinte redação:</w:t>
      </w:r>
    </w:p>
    <w:p w:rsidR="00703A7A" w:rsidRDefault="00703A7A" w:rsidP="00294E27">
      <w:pPr>
        <w:shd w:val="clear" w:color="auto" w:fill="FDFDFD"/>
        <w:ind w:firstLine="2268"/>
        <w:jc w:val="both"/>
        <w:rPr>
          <w:rFonts w:ascii="Calibri" w:hAnsi="Calibri"/>
          <w:b/>
          <w:bCs/>
          <w:color w:val="000000"/>
          <w:shd w:val="clear" w:color="auto" w:fill="FFFFFF"/>
        </w:rPr>
      </w:pPr>
    </w:p>
    <w:p w:rsidR="00703A7A" w:rsidRDefault="00703A7A" w:rsidP="00294E27">
      <w:pPr>
        <w:shd w:val="clear" w:color="auto" w:fill="FDFDFD"/>
        <w:ind w:firstLine="2268"/>
        <w:jc w:val="both"/>
        <w:rPr>
          <w:rFonts w:ascii="Calibri" w:hAnsi="Calibri"/>
          <w:b/>
          <w:bCs/>
          <w:color w:val="000000"/>
          <w:shd w:val="clear" w:color="auto" w:fill="FFFFFF"/>
        </w:rPr>
      </w:pPr>
    </w:p>
    <w:p w:rsidR="00703A7A" w:rsidRPr="00686DA8" w:rsidRDefault="00703A7A" w:rsidP="00294E27">
      <w:pPr>
        <w:spacing w:after="160"/>
        <w:ind w:left="2268"/>
        <w:jc w:val="both"/>
        <w:rPr>
          <w:color w:val="000000"/>
        </w:rPr>
      </w:pPr>
      <w:r w:rsidRPr="00703A7A">
        <w:rPr>
          <w:rFonts w:asciiTheme="minorHAnsi" w:hAnsiTheme="minorHAnsi"/>
        </w:rPr>
        <w:t xml:space="preserve">Art. 48-G. </w:t>
      </w:r>
      <w:r w:rsidRPr="00703A7A">
        <w:rPr>
          <w:rFonts w:ascii="Calibri" w:hAnsi="Calibri"/>
          <w:bCs/>
          <w:color w:val="000000"/>
          <w:shd w:val="clear" w:color="auto" w:fill="FFFFFF"/>
        </w:rPr>
        <w:t xml:space="preserve">À Comissão de Meio Ambiente compete emitir parecer sobre proposição que trate de: </w:t>
      </w:r>
    </w:p>
    <w:p w:rsidR="00703A7A" w:rsidRPr="00686DA8" w:rsidRDefault="00703A7A" w:rsidP="00294E27">
      <w:pPr>
        <w:spacing w:after="160"/>
        <w:ind w:left="2268"/>
        <w:jc w:val="both"/>
        <w:rPr>
          <w:rFonts w:asciiTheme="minorHAnsi" w:hAnsiTheme="minorHAnsi"/>
        </w:rPr>
      </w:pPr>
      <w:r w:rsidRPr="00703A7A">
        <w:rPr>
          <w:rFonts w:ascii="Calibri" w:hAnsi="Calibri"/>
          <w:bCs/>
          <w:color w:val="000000"/>
        </w:rPr>
        <w:t xml:space="preserve">I - </w:t>
      </w:r>
      <w:r w:rsidRPr="00294E27">
        <w:rPr>
          <w:rFonts w:asciiTheme="minorHAnsi" w:hAnsiTheme="minorHAnsi"/>
        </w:rPr>
        <w:t>matérias ligadas à proteção do meio ambiente e ao combate à poluição;</w:t>
      </w:r>
    </w:p>
    <w:p w:rsidR="00703A7A" w:rsidRPr="00686DA8" w:rsidRDefault="00703A7A" w:rsidP="00294E27">
      <w:pPr>
        <w:spacing w:after="160"/>
        <w:ind w:left="2268"/>
        <w:jc w:val="both"/>
        <w:rPr>
          <w:rFonts w:asciiTheme="minorHAnsi" w:hAnsiTheme="minorHAnsi"/>
        </w:rPr>
      </w:pPr>
      <w:r w:rsidRPr="00294E27">
        <w:rPr>
          <w:rFonts w:asciiTheme="minorHAnsi" w:hAnsiTheme="minorHAnsi"/>
        </w:rPr>
        <w:t>II - incentivos ao reflorestamento, preservação e proteção dos recursos naturais renováveis, fauna, flora e solo; </w:t>
      </w:r>
    </w:p>
    <w:p w:rsidR="00703A7A" w:rsidRPr="00686DA8" w:rsidRDefault="00703A7A" w:rsidP="00294E27">
      <w:pPr>
        <w:spacing w:after="160"/>
        <w:ind w:left="2268"/>
        <w:jc w:val="both"/>
        <w:rPr>
          <w:color w:val="000000"/>
        </w:rPr>
      </w:pPr>
      <w:r w:rsidRPr="00294E27">
        <w:rPr>
          <w:rFonts w:asciiTheme="minorHAnsi" w:hAnsiTheme="minorHAnsi"/>
        </w:rPr>
        <w:t>III - articulação com órgãos públicos e entidades civis que, direta ou indiretamente, atuam no campo da proteção do meio ambiente e do combate à poluição</w:t>
      </w:r>
      <w:r>
        <w:rPr>
          <w:rFonts w:ascii="Calibri" w:hAnsi="Calibri"/>
          <w:bCs/>
          <w:color w:val="000000"/>
        </w:rPr>
        <w:t>;</w:t>
      </w:r>
    </w:p>
    <w:p w:rsidR="00294E27" w:rsidRDefault="00294E27" w:rsidP="00294E27">
      <w:pPr>
        <w:spacing w:after="160"/>
        <w:ind w:left="2268"/>
        <w:jc w:val="both"/>
        <w:rPr>
          <w:rFonts w:asciiTheme="minorHAnsi" w:hAnsiTheme="minorHAnsi"/>
        </w:rPr>
      </w:pPr>
    </w:p>
    <w:p w:rsidR="00294E27" w:rsidRDefault="00294E27" w:rsidP="00294E27">
      <w:pPr>
        <w:spacing w:after="160"/>
        <w:ind w:left="2268"/>
        <w:jc w:val="both"/>
        <w:rPr>
          <w:rFonts w:asciiTheme="minorHAnsi" w:hAnsiTheme="minorHAnsi"/>
        </w:rPr>
      </w:pPr>
    </w:p>
    <w:p w:rsidR="00294E27" w:rsidRDefault="00294E27" w:rsidP="00294E27">
      <w:pPr>
        <w:spacing w:after="160"/>
        <w:ind w:left="2268"/>
        <w:jc w:val="both"/>
        <w:rPr>
          <w:rFonts w:asciiTheme="minorHAnsi" w:hAnsiTheme="minorHAnsi"/>
        </w:rPr>
      </w:pPr>
    </w:p>
    <w:p w:rsidR="00180A25" w:rsidRDefault="00180A25" w:rsidP="00294E27">
      <w:pPr>
        <w:spacing w:after="160"/>
        <w:ind w:left="2268"/>
        <w:jc w:val="both"/>
        <w:rPr>
          <w:rFonts w:asciiTheme="minorHAnsi" w:hAnsiTheme="minorHAnsi"/>
        </w:rPr>
      </w:pPr>
    </w:p>
    <w:p w:rsidR="00703A7A" w:rsidRPr="00686DA8" w:rsidRDefault="00703A7A" w:rsidP="00294E27">
      <w:pPr>
        <w:spacing w:after="160"/>
        <w:ind w:left="2268"/>
        <w:jc w:val="both"/>
        <w:rPr>
          <w:rFonts w:asciiTheme="minorHAnsi" w:hAnsiTheme="minorHAnsi"/>
        </w:rPr>
      </w:pPr>
      <w:r w:rsidRPr="00294E27">
        <w:rPr>
          <w:rFonts w:asciiTheme="minorHAnsi" w:hAnsiTheme="minorHAnsi"/>
        </w:rPr>
        <w:t>IV - assegurar o efetivo cumprimento das normas constitucionais e/ou infraconstitucionais, bem como das normas internacionais chanceladas pelo Governo Federal; </w:t>
      </w:r>
    </w:p>
    <w:p w:rsidR="00703A7A" w:rsidRPr="00294E27" w:rsidRDefault="00703A7A" w:rsidP="00294E27">
      <w:pPr>
        <w:spacing w:after="160"/>
        <w:ind w:left="2268"/>
        <w:jc w:val="both"/>
        <w:rPr>
          <w:rFonts w:asciiTheme="minorHAnsi" w:hAnsiTheme="minorHAnsi"/>
        </w:rPr>
      </w:pPr>
      <w:r w:rsidRPr="00294E27">
        <w:rPr>
          <w:rFonts w:asciiTheme="minorHAnsi" w:hAnsiTheme="minorHAnsi"/>
        </w:rPr>
        <w:t>V - realizar estudos, pesquisas, levantamentos, palestras e debates sobre as matérias de sua competência, como forma de auxiliar no seu aperfeiçoamento;</w:t>
      </w:r>
    </w:p>
    <w:p w:rsidR="00703A7A" w:rsidRDefault="00703A7A" w:rsidP="00294E27">
      <w:pPr>
        <w:ind w:left="1701" w:firstLine="2268"/>
        <w:jc w:val="both"/>
        <w:rPr>
          <w:rFonts w:asciiTheme="minorHAnsi" w:hAnsiTheme="minorHAnsi"/>
        </w:rPr>
      </w:pPr>
    </w:p>
    <w:p w:rsidR="00294E27" w:rsidRDefault="00294E27" w:rsidP="00294E27">
      <w:pPr>
        <w:ind w:firstLine="2268"/>
        <w:jc w:val="both"/>
        <w:rPr>
          <w:rFonts w:asciiTheme="minorHAnsi" w:hAnsiTheme="minorHAnsi"/>
        </w:rPr>
      </w:pPr>
    </w:p>
    <w:p w:rsidR="000E4E66" w:rsidRPr="00686DA8" w:rsidRDefault="00686DA8" w:rsidP="00294E27">
      <w:pPr>
        <w:ind w:firstLine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Art. 3</w:t>
      </w:r>
      <w:r w:rsidR="000E4E66" w:rsidRPr="00686DA8">
        <w:rPr>
          <w:rFonts w:asciiTheme="minorHAnsi" w:hAnsiTheme="minorHAnsi"/>
        </w:rPr>
        <w:t xml:space="preserve">º   </w:t>
      </w:r>
      <w:r w:rsidR="00463FED">
        <w:rPr>
          <w:rFonts w:asciiTheme="minorHAnsi" w:hAnsiTheme="minorHAnsi"/>
        </w:rPr>
        <w:t>Fica a</w:t>
      </w:r>
      <w:r w:rsidR="000E4E66" w:rsidRPr="00686DA8">
        <w:rPr>
          <w:rFonts w:asciiTheme="minorHAnsi" w:hAnsiTheme="minorHAnsi"/>
        </w:rPr>
        <w:t>crescenta</w:t>
      </w:r>
      <w:r w:rsidR="00463FED">
        <w:rPr>
          <w:rFonts w:asciiTheme="minorHAnsi" w:hAnsiTheme="minorHAnsi"/>
        </w:rPr>
        <w:t>do</w:t>
      </w:r>
      <w:r w:rsidR="00190627">
        <w:rPr>
          <w:rFonts w:asciiTheme="minorHAnsi" w:hAnsiTheme="minorHAnsi"/>
        </w:rPr>
        <w:t xml:space="preserve"> o art. 48-L</w:t>
      </w:r>
      <w:r w:rsidR="000E4E66" w:rsidRPr="00686DA8">
        <w:rPr>
          <w:rFonts w:asciiTheme="minorHAnsi" w:hAnsiTheme="minorHAnsi"/>
        </w:rPr>
        <w:t xml:space="preserve"> à Resolução nº 322, de 18 de setembro de 2007, com a seguinte redação:</w:t>
      </w:r>
    </w:p>
    <w:p w:rsidR="000E4E66" w:rsidRPr="00686DA8" w:rsidRDefault="000E4E66" w:rsidP="00294E27">
      <w:pPr>
        <w:ind w:firstLine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 </w:t>
      </w:r>
    </w:p>
    <w:p w:rsidR="00294E27" w:rsidRDefault="00294E27" w:rsidP="00294E27">
      <w:pPr>
        <w:ind w:left="1701" w:firstLine="2268"/>
        <w:jc w:val="both"/>
        <w:rPr>
          <w:rFonts w:asciiTheme="minorHAnsi" w:hAnsiTheme="minorHAnsi"/>
        </w:rPr>
      </w:pPr>
    </w:p>
    <w:p w:rsidR="000E4E66" w:rsidRPr="00686DA8" w:rsidRDefault="000E4E66" w:rsidP="00F624B4">
      <w:pPr>
        <w:spacing w:after="160"/>
        <w:ind w:left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“Art. 48-</w:t>
      </w:r>
      <w:r w:rsidR="00190627">
        <w:rPr>
          <w:rFonts w:asciiTheme="minorHAnsi" w:hAnsiTheme="minorHAnsi"/>
        </w:rPr>
        <w:t>L</w:t>
      </w:r>
      <w:r w:rsidR="00703A7A">
        <w:rPr>
          <w:rFonts w:asciiTheme="minorHAnsi" w:hAnsiTheme="minorHAnsi"/>
        </w:rPr>
        <w:t>.</w:t>
      </w:r>
      <w:r w:rsidRPr="00686DA8">
        <w:rPr>
          <w:rFonts w:asciiTheme="minorHAnsi" w:hAnsiTheme="minorHAnsi"/>
        </w:rPr>
        <w:t xml:space="preserve">  À Comissão de </w:t>
      </w:r>
      <w:r w:rsidR="00E17D4F" w:rsidRPr="00686DA8">
        <w:rPr>
          <w:rFonts w:asciiTheme="minorHAnsi" w:hAnsiTheme="minorHAnsi"/>
        </w:rPr>
        <w:t>Bem Estar e Proteção Animal</w:t>
      </w:r>
      <w:r w:rsidRPr="00686DA8">
        <w:rPr>
          <w:rFonts w:asciiTheme="minorHAnsi" w:hAnsiTheme="minorHAnsi"/>
        </w:rPr>
        <w:t xml:space="preserve"> compete:</w:t>
      </w:r>
    </w:p>
    <w:p w:rsidR="000E4E66" w:rsidRPr="00686DA8" w:rsidRDefault="000E4E66" w:rsidP="00F624B4">
      <w:pPr>
        <w:spacing w:after="160"/>
        <w:ind w:left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 I – </w:t>
      </w:r>
      <w:r w:rsidR="00F6664A" w:rsidRPr="00686DA8">
        <w:rPr>
          <w:rFonts w:asciiTheme="minorHAnsi" w:hAnsiTheme="minorHAnsi"/>
        </w:rPr>
        <w:t xml:space="preserve">emitir parecer sobre </w:t>
      </w:r>
      <w:r w:rsidR="00F6664A" w:rsidRPr="00294E27">
        <w:rPr>
          <w:rFonts w:asciiTheme="minorHAnsi" w:hAnsiTheme="minorHAnsi"/>
        </w:rPr>
        <w:t>matérias ligadas ao bem estar e proteção animal</w:t>
      </w:r>
      <w:r w:rsidRPr="00686DA8">
        <w:rPr>
          <w:rFonts w:asciiTheme="minorHAnsi" w:hAnsiTheme="minorHAnsi"/>
        </w:rPr>
        <w:t>, tanto diretamente como pela via transversal;</w:t>
      </w:r>
    </w:p>
    <w:p w:rsidR="000E4E66" w:rsidRPr="00686DA8" w:rsidRDefault="000E4E66" w:rsidP="00F624B4">
      <w:pPr>
        <w:spacing w:after="160"/>
        <w:ind w:left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 II – acompanhar toda ação em nosso município</w:t>
      </w:r>
      <w:r w:rsidR="00F6664A" w:rsidRPr="00686DA8">
        <w:rPr>
          <w:rFonts w:asciiTheme="minorHAnsi" w:hAnsiTheme="minorHAnsi"/>
        </w:rPr>
        <w:t xml:space="preserve">, </w:t>
      </w:r>
      <w:r w:rsidR="00F6664A" w:rsidRPr="00294E27">
        <w:rPr>
          <w:rFonts w:asciiTheme="minorHAnsi" w:hAnsiTheme="minorHAnsi"/>
        </w:rPr>
        <w:t>articulação com órgãos públicos e entidades civis que, direta ou indiretamente</w:t>
      </w:r>
      <w:r w:rsidRPr="00686DA8">
        <w:rPr>
          <w:rFonts w:asciiTheme="minorHAnsi" w:hAnsiTheme="minorHAnsi"/>
        </w:rPr>
        <w:t xml:space="preserve"> voltada a promoção de políticas para </w:t>
      </w:r>
      <w:r w:rsidR="00E17D4F" w:rsidRPr="00686DA8">
        <w:rPr>
          <w:rFonts w:asciiTheme="minorHAnsi" w:hAnsiTheme="minorHAnsi"/>
        </w:rPr>
        <w:t>o bem estar e proteção animal</w:t>
      </w:r>
      <w:r w:rsidRPr="00686DA8">
        <w:rPr>
          <w:rFonts w:asciiTheme="minorHAnsi" w:hAnsiTheme="minorHAnsi"/>
        </w:rPr>
        <w:t>;</w:t>
      </w:r>
      <w:r w:rsidR="00F6664A" w:rsidRPr="00686DA8">
        <w:rPr>
          <w:rFonts w:asciiTheme="minorHAnsi" w:hAnsiTheme="minorHAnsi"/>
        </w:rPr>
        <w:t xml:space="preserve"> </w:t>
      </w:r>
    </w:p>
    <w:p w:rsidR="006B7145" w:rsidRPr="00294E27" w:rsidRDefault="006B7145" w:rsidP="00F624B4">
      <w:pPr>
        <w:spacing w:after="160"/>
        <w:ind w:left="2268"/>
        <w:jc w:val="both"/>
        <w:rPr>
          <w:rFonts w:asciiTheme="minorHAnsi" w:hAnsiTheme="minorHAnsi"/>
        </w:rPr>
      </w:pPr>
      <w:r w:rsidRPr="00294E27">
        <w:rPr>
          <w:rFonts w:asciiTheme="minorHAnsi" w:hAnsiTheme="minorHAnsi"/>
        </w:rPr>
        <w:t>III - assegurar o efetivo cumprimento das normas constitucionais e/ou infraconstitucionais, bem como das normas internacionais chanceladas pelo Governo Federal;</w:t>
      </w:r>
    </w:p>
    <w:p w:rsidR="006B7145" w:rsidRPr="00294E27" w:rsidRDefault="006B7145" w:rsidP="00F624B4">
      <w:pPr>
        <w:spacing w:after="160"/>
        <w:ind w:left="2268"/>
        <w:jc w:val="both"/>
        <w:rPr>
          <w:rFonts w:asciiTheme="minorHAnsi" w:hAnsiTheme="minorHAnsi"/>
        </w:rPr>
      </w:pPr>
      <w:r w:rsidRPr="00294E27">
        <w:rPr>
          <w:rFonts w:asciiTheme="minorHAnsi" w:hAnsiTheme="minorHAnsi"/>
        </w:rPr>
        <w:t> IV – realizar estudos, pesquisas, levantamentos, palestras e debates sobre as matérias de sua competência, como forma de auxiliar no seu aperfeiçoamento, inclusive com o apoio dos grupos e organizações voltadas ao bem estar do animal;</w:t>
      </w:r>
    </w:p>
    <w:p w:rsidR="006B7145" w:rsidRPr="00294E27" w:rsidRDefault="006B7145" w:rsidP="00F624B4">
      <w:pPr>
        <w:spacing w:after="160"/>
        <w:ind w:left="2268"/>
        <w:jc w:val="both"/>
        <w:rPr>
          <w:rFonts w:asciiTheme="minorHAnsi" w:hAnsiTheme="minorHAnsi"/>
        </w:rPr>
      </w:pPr>
      <w:r w:rsidRPr="00294E27">
        <w:rPr>
          <w:rFonts w:asciiTheme="minorHAnsi" w:hAnsiTheme="minorHAnsi"/>
        </w:rPr>
        <w:t> V - o controle, a normatização e a fiscalização de criação, guarda, exposição e comércio de animais.</w:t>
      </w:r>
    </w:p>
    <w:p w:rsidR="000E4E66" w:rsidRPr="00686DA8" w:rsidRDefault="000E4E66" w:rsidP="00180A25">
      <w:pPr>
        <w:spacing w:after="160"/>
        <w:ind w:left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 </w:t>
      </w:r>
      <w:r w:rsidR="006B7145" w:rsidRPr="00686DA8">
        <w:rPr>
          <w:rFonts w:asciiTheme="minorHAnsi" w:hAnsiTheme="minorHAnsi"/>
        </w:rPr>
        <w:t>VI</w:t>
      </w:r>
      <w:r w:rsidR="00787F9D">
        <w:rPr>
          <w:rFonts w:asciiTheme="minorHAnsi" w:hAnsiTheme="minorHAnsi"/>
        </w:rPr>
        <w:t xml:space="preserve"> – </w:t>
      </w:r>
      <w:r w:rsidRPr="00686DA8">
        <w:rPr>
          <w:rFonts w:asciiTheme="minorHAnsi" w:hAnsiTheme="minorHAnsi"/>
        </w:rPr>
        <w:t>fiscalizar as atividades da Secretaria Municipal competente para o assunto, de forma a estabelecer sempre um diálogo amplo e assertivo com</w:t>
      </w:r>
      <w:r w:rsidR="00E17D4F" w:rsidRPr="00686DA8">
        <w:rPr>
          <w:rFonts w:asciiTheme="minorHAnsi" w:hAnsiTheme="minorHAnsi"/>
        </w:rPr>
        <w:t xml:space="preserve"> relação a benefícios e </w:t>
      </w:r>
      <w:r w:rsidRPr="00686DA8">
        <w:rPr>
          <w:rFonts w:asciiTheme="minorHAnsi" w:hAnsiTheme="minorHAnsi"/>
        </w:rPr>
        <w:t>de tais propostas da concepção até sua efetiva vigência;"</w:t>
      </w:r>
    </w:p>
    <w:p w:rsidR="00180A25" w:rsidRDefault="000E4E66" w:rsidP="00180A25">
      <w:pPr>
        <w:spacing w:after="120"/>
        <w:ind w:left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 </w:t>
      </w:r>
    </w:p>
    <w:p w:rsidR="000E4E66" w:rsidRPr="00686DA8" w:rsidRDefault="00686DA8" w:rsidP="00180A25">
      <w:pPr>
        <w:spacing w:after="120"/>
        <w:ind w:left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Art. 4</w:t>
      </w:r>
      <w:r w:rsidR="000E4E66" w:rsidRPr="00686DA8">
        <w:rPr>
          <w:rFonts w:asciiTheme="minorHAnsi" w:hAnsiTheme="minorHAnsi"/>
        </w:rPr>
        <w:t>º  As despesas com a execução da presente Resolução correrão por conta das verbas próprias consignadas no orçamento.</w:t>
      </w:r>
    </w:p>
    <w:p w:rsidR="000E4E66" w:rsidRPr="00686DA8" w:rsidRDefault="000E4E66" w:rsidP="00294E27">
      <w:pPr>
        <w:ind w:firstLine="2268"/>
        <w:jc w:val="both"/>
        <w:rPr>
          <w:rFonts w:asciiTheme="minorHAnsi" w:hAnsiTheme="minorHAnsi"/>
        </w:rPr>
      </w:pPr>
      <w:r w:rsidRPr="00686DA8">
        <w:rPr>
          <w:rFonts w:asciiTheme="minorHAnsi" w:hAnsiTheme="minorHAnsi"/>
        </w:rPr>
        <w:t> </w:t>
      </w:r>
    </w:p>
    <w:p w:rsidR="000E4E66" w:rsidRPr="00686DA8" w:rsidRDefault="00686DA8" w:rsidP="00294E27">
      <w:pPr>
        <w:ind w:firstLine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Art. 5</w:t>
      </w:r>
      <w:r w:rsidR="000E4E66" w:rsidRPr="00686DA8">
        <w:rPr>
          <w:rFonts w:asciiTheme="minorHAnsi" w:hAnsiTheme="minorHAnsi"/>
        </w:rPr>
        <w:t>º  Esta Resolução entra em vigor na data de sua publicação.</w:t>
      </w:r>
    </w:p>
    <w:p w:rsidR="000E4E66" w:rsidRPr="00686DA8" w:rsidRDefault="000E4E66" w:rsidP="000E4E66">
      <w:pPr>
        <w:rPr>
          <w:rFonts w:asciiTheme="minorHAnsi" w:hAnsiTheme="minorHAnsi"/>
          <w:b/>
        </w:rPr>
      </w:pPr>
    </w:p>
    <w:p w:rsidR="00294E27" w:rsidRDefault="00294E27" w:rsidP="000E4E66">
      <w:pPr>
        <w:jc w:val="center"/>
        <w:rPr>
          <w:rFonts w:asciiTheme="minorHAnsi" w:hAnsiTheme="minorHAnsi"/>
          <w:b/>
        </w:rPr>
      </w:pPr>
    </w:p>
    <w:p w:rsidR="00180A25" w:rsidRDefault="00180A25" w:rsidP="000E4E66">
      <w:pPr>
        <w:jc w:val="center"/>
        <w:rPr>
          <w:rFonts w:asciiTheme="minorHAnsi" w:hAnsiTheme="minorHAnsi"/>
          <w:b/>
        </w:rPr>
      </w:pPr>
    </w:p>
    <w:p w:rsidR="00180A25" w:rsidRDefault="00180A25" w:rsidP="000E4E66">
      <w:pPr>
        <w:jc w:val="center"/>
        <w:rPr>
          <w:rFonts w:asciiTheme="minorHAnsi" w:hAnsiTheme="minorHAnsi"/>
          <w:b/>
        </w:rPr>
      </w:pPr>
    </w:p>
    <w:p w:rsidR="000E4E66" w:rsidRPr="00686DA8" w:rsidRDefault="000E4E66" w:rsidP="000E4E66">
      <w:pPr>
        <w:jc w:val="center"/>
        <w:rPr>
          <w:rFonts w:asciiTheme="minorHAnsi" w:hAnsiTheme="minorHAnsi"/>
          <w:b/>
        </w:rPr>
      </w:pPr>
      <w:r w:rsidRPr="00686DA8">
        <w:rPr>
          <w:rFonts w:asciiTheme="minorHAnsi" w:hAnsiTheme="minorHAnsi"/>
          <w:b/>
        </w:rPr>
        <w:t xml:space="preserve">S.S., </w:t>
      </w:r>
      <w:r w:rsidR="006B7145" w:rsidRPr="00686DA8">
        <w:rPr>
          <w:rFonts w:asciiTheme="minorHAnsi" w:hAnsiTheme="minorHAnsi"/>
          <w:b/>
        </w:rPr>
        <w:t>22</w:t>
      </w:r>
      <w:r w:rsidRPr="00686DA8">
        <w:rPr>
          <w:rFonts w:asciiTheme="minorHAnsi" w:hAnsiTheme="minorHAnsi"/>
          <w:b/>
        </w:rPr>
        <w:t xml:space="preserve"> de </w:t>
      </w:r>
      <w:r w:rsidR="006B7145" w:rsidRPr="00686DA8">
        <w:rPr>
          <w:rFonts w:asciiTheme="minorHAnsi" w:hAnsiTheme="minorHAnsi"/>
          <w:b/>
        </w:rPr>
        <w:t>abril</w:t>
      </w:r>
      <w:r w:rsidRPr="00686DA8">
        <w:rPr>
          <w:rFonts w:asciiTheme="minorHAnsi" w:hAnsiTheme="minorHAnsi"/>
          <w:b/>
        </w:rPr>
        <w:t xml:space="preserve"> de 20</w:t>
      </w:r>
      <w:r w:rsidR="006B7145" w:rsidRPr="00686DA8">
        <w:rPr>
          <w:rFonts w:asciiTheme="minorHAnsi" w:hAnsiTheme="minorHAnsi"/>
          <w:b/>
        </w:rPr>
        <w:t>21</w:t>
      </w:r>
      <w:r w:rsidRPr="00686DA8">
        <w:rPr>
          <w:rFonts w:asciiTheme="minorHAnsi" w:hAnsiTheme="minorHAnsi"/>
          <w:b/>
        </w:rPr>
        <w:t>.</w:t>
      </w:r>
    </w:p>
    <w:p w:rsidR="000E4E66" w:rsidRPr="00686DA8" w:rsidRDefault="000E4E66" w:rsidP="000E4E66">
      <w:pPr>
        <w:rPr>
          <w:rFonts w:asciiTheme="minorHAnsi" w:hAnsiTheme="minorHAnsi"/>
          <w:b/>
        </w:rPr>
      </w:pPr>
    </w:p>
    <w:p w:rsidR="000E4E66" w:rsidRPr="00686DA8" w:rsidRDefault="000E4E66" w:rsidP="000E4E66">
      <w:pPr>
        <w:rPr>
          <w:rFonts w:asciiTheme="minorHAnsi" w:hAnsiTheme="minorHAnsi"/>
          <w:b/>
        </w:rPr>
      </w:pPr>
    </w:p>
    <w:p w:rsidR="000E4E66" w:rsidRPr="00686DA8" w:rsidRDefault="000E4E66" w:rsidP="000E4E66">
      <w:pPr>
        <w:jc w:val="both"/>
        <w:rPr>
          <w:rFonts w:asciiTheme="minorHAnsi" w:hAnsiTheme="minorHAnsi"/>
          <w:b/>
          <w:color w:val="000000"/>
        </w:rPr>
      </w:pPr>
    </w:p>
    <w:p w:rsidR="000E4E66" w:rsidRPr="00686DA8" w:rsidRDefault="006B7145" w:rsidP="000E4E66">
      <w:pPr>
        <w:jc w:val="center"/>
        <w:rPr>
          <w:rFonts w:asciiTheme="minorHAnsi" w:hAnsiTheme="minorHAnsi"/>
          <w:b/>
        </w:rPr>
      </w:pPr>
      <w:r w:rsidRPr="00686DA8">
        <w:rPr>
          <w:rFonts w:asciiTheme="minorHAnsi" w:hAnsiTheme="minorHAnsi"/>
          <w:b/>
        </w:rPr>
        <w:t>FAUSTO PERES</w:t>
      </w:r>
    </w:p>
    <w:p w:rsidR="000E4E66" w:rsidRPr="00686DA8" w:rsidRDefault="000E4E66" w:rsidP="000E4E66">
      <w:pPr>
        <w:jc w:val="center"/>
        <w:rPr>
          <w:rFonts w:asciiTheme="minorHAnsi" w:hAnsiTheme="minorHAnsi"/>
          <w:b/>
          <w:smallCaps/>
        </w:rPr>
      </w:pPr>
      <w:r w:rsidRPr="00686DA8">
        <w:rPr>
          <w:rFonts w:asciiTheme="minorHAnsi" w:hAnsiTheme="minorHAnsi"/>
          <w:b/>
          <w:i/>
        </w:rPr>
        <w:t>Vereador</w:t>
      </w:r>
    </w:p>
    <w:p w:rsidR="000E4E66" w:rsidRPr="00686DA8" w:rsidRDefault="000E4E66" w:rsidP="000E4E66">
      <w:pPr>
        <w:jc w:val="center"/>
        <w:rPr>
          <w:rFonts w:asciiTheme="minorHAnsi" w:hAnsiTheme="minorHAnsi"/>
          <w:b/>
          <w:smallCaps/>
        </w:rPr>
      </w:pPr>
    </w:p>
    <w:p w:rsidR="000E4E66" w:rsidRPr="00686DA8" w:rsidRDefault="000E4E66" w:rsidP="000E4E66">
      <w:pPr>
        <w:jc w:val="both"/>
        <w:rPr>
          <w:rFonts w:asciiTheme="minorHAnsi" w:hAnsiTheme="minorHAnsi"/>
          <w:b/>
          <w:smallCaps/>
        </w:rPr>
      </w:pPr>
    </w:p>
    <w:p w:rsidR="000E4E66" w:rsidRPr="00686DA8" w:rsidRDefault="000E4E66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0E4E66" w:rsidRPr="00686DA8" w:rsidRDefault="000E4E66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0E4E66" w:rsidRPr="00686DA8" w:rsidRDefault="000E4E66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0E4E66" w:rsidRPr="00686DA8" w:rsidRDefault="000E4E66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0E4E66" w:rsidRDefault="000E4E66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0E4E66">
      <w:pPr>
        <w:tabs>
          <w:tab w:val="left" w:pos="2340"/>
        </w:tabs>
        <w:jc w:val="center"/>
        <w:rPr>
          <w:rFonts w:asciiTheme="minorHAnsi" w:hAnsiTheme="minorHAnsi"/>
          <w:b/>
        </w:rPr>
      </w:pPr>
    </w:p>
    <w:p w:rsidR="00A90530" w:rsidRDefault="00A90530" w:rsidP="00A90530">
      <w:pPr>
        <w:tabs>
          <w:tab w:val="left" w:pos="2340"/>
        </w:tabs>
        <w:jc w:val="center"/>
        <w:rPr>
          <w:rFonts w:asciiTheme="minorHAnsi" w:hAnsiTheme="minorHAnsi" w:cs="Arial"/>
          <w:b/>
        </w:rPr>
      </w:pPr>
    </w:p>
    <w:p w:rsidR="00A90530" w:rsidRDefault="00A90530" w:rsidP="00A90530">
      <w:pPr>
        <w:tabs>
          <w:tab w:val="left" w:pos="2340"/>
        </w:tabs>
        <w:jc w:val="center"/>
        <w:rPr>
          <w:rFonts w:asciiTheme="minorHAnsi" w:hAnsiTheme="minorHAnsi" w:cs="Arial"/>
          <w:b/>
        </w:rPr>
      </w:pPr>
    </w:p>
    <w:p w:rsidR="00A90530" w:rsidRPr="00A90530" w:rsidRDefault="00A90530" w:rsidP="00A90530">
      <w:pPr>
        <w:tabs>
          <w:tab w:val="left" w:pos="2340"/>
        </w:tabs>
        <w:jc w:val="center"/>
        <w:rPr>
          <w:rFonts w:asciiTheme="minorHAnsi" w:hAnsiTheme="minorHAnsi" w:cs="Arial"/>
          <w:b/>
        </w:rPr>
      </w:pPr>
      <w:r w:rsidRPr="00A90530">
        <w:rPr>
          <w:rFonts w:asciiTheme="minorHAnsi" w:hAnsiTheme="minorHAnsi" w:cs="Arial"/>
          <w:b/>
        </w:rPr>
        <w:t>JUSTIFICATIVA:</w:t>
      </w:r>
    </w:p>
    <w:p w:rsidR="00A90530" w:rsidRPr="00A90530" w:rsidRDefault="00A90530" w:rsidP="00A90530">
      <w:pPr>
        <w:tabs>
          <w:tab w:val="left" w:pos="2340"/>
        </w:tabs>
        <w:jc w:val="center"/>
        <w:rPr>
          <w:rFonts w:asciiTheme="minorHAnsi" w:hAnsiTheme="minorHAnsi" w:cs="Arial"/>
          <w:b/>
        </w:rPr>
      </w:pPr>
    </w:p>
    <w:p w:rsidR="00A90530" w:rsidRPr="00A90530" w:rsidRDefault="00A90530" w:rsidP="00A90530">
      <w:pPr>
        <w:tabs>
          <w:tab w:val="left" w:pos="2340"/>
        </w:tabs>
        <w:jc w:val="center"/>
        <w:rPr>
          <w:rFonts w:asciiTheme="minorHAnsi" w:hAnsiTheme="minorHAnsi" w:cs="Arial"/>
          <w:b/>
        </w:rPr>
      </w:pP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 w:rsidRPr="00A90530">
        <w:rPr>
          <w:rFonts w:asciiTheme="minorHAnsi" w:hAnsiTheme="minorHAnsi" w:cs="Arial"/>
          <w:b/>
        </w:rPr>
        <w:t xml:space="preserve">                       </w:t>
      </w:r>
      <w:r w:rsidRPr="00A90530">
        <w:rPr>
          <w:rFonts w:asciiTheme="minorHAnsi" w:hAnsiTheme="minorHAnsi" w:cs="Arial"/>
        </w:rPr>
        <w:t xml:space="preserve">Embora já prevista a proteção e a defesa dos animais pelo atual Regimento Interno desta Casa de Leis, reforço que o tema “Bem Estar e Proteção Animal”, tão relevante e necessário, pretende-se então, através do Presente Projeto de Resolução, que esta comissão seja independente para fazer incluir vigorar o Bem estar e Proteção Animal. 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 w:rsidRPr="00A90530">
        <w:rPr>
          <w:rFonts w:asciiTheme="minorHAnsi" w:hAnsiTheme="minorHAnsi" w:cs="Arial"/>
        </w:rPr>
        <w:t xml:space="preserve">                      O intuito da presente iniciativa é chamar à atenção para o clarividente fator, "repise-se", não de menor importância, promovendo políticas públicas locais que visem criar mecanismos legais e protetivos que assegurem o eficiente resguardo do ordenamento constitucional insculpido no artigo 225 de nossa Carta Magna, ou seja, a proteção e a defesa dos animais. 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 w:rsidRPr="00A90530">
        <w:rPr>
          <w:rFonts w:asciiTheme="minorHAnsi" w:hAnsiTheme="minorHAnsi" w:cs="Arial"/>
        </w:rPr>
        <w:t xml:space="preserve">                      É oportuno ressaltar que o termo proteção, que, aliás, compõe e antecede à defesa, constitui-se condição essencial para que os atos defensivos se operem. </w:t>
      </w:r>
    </w:p>
    <w:p w:rsidR="00512671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A90530" w:rsidRPr="00512671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</w:t>
      </w:r>
      <w:r w:rsidRPr="00512671">
        <w:rPr>
          <w:rFonts w:asciiTheme="minorHAnsi" w:hAnsiTheme="minorHAnsi" w:cs="Arial"/>
          <w:color w:val="212529"/>
        </w:rPr>
        <w:t xml:space="preserve">A comissão deve acompanhar e fiscalizar as ações referentes à proteção e garantia dos direitos dos animais em nosso município, estabelecer regras e as ações referentes à proteção dos animais, pois as condutas de maus-tratos nem sempre são solucionadas rapidamente. </w:t>
      </w:r>
    </w:p>
    <w:p w:rsidR="00512671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512671" w:rsidRPr="00512671" w:rsidRDefault="00512671" w:rsidP="00512671">
      <w:pPr>
        <w:shd w:val="clear" w:color="auto" w:fill="FFFFFF"/>
        <w:spacing w:after="100" w:afterAutospacing="1"/>
        <w:jc w:val="both"/>
        <w:rPr>
          <w:rFonts w:asciiTheme="minorHAnsi" w:hAnsiTheme="minorHAnsi" w:cs="Arial"/>
          <w:b/>
          <w:bCs/>
          <w:iCs/>
        </w:rPr>
      </w:pPr>
      <w:r w:rsidRPr="00512671">
        <w:rPr>
          <w:rFonts w:asciiTheme="minorHAnsi" w:hAnsiTheme="minorHAnsi" w:cs="Arial"/>
          <w:color w:val="212529"/>
        </w:rPr>
        <w:t xml:space="preserve">                      A Comissão do Bem-Estar e Proteção Animal terá a missão e a obrigação de conhecer, avaliar e garantir as condições para satisfação das necessidades básicas dos animais, que passam a viver, por diferentes motivos, sob o domínio do homem e também que acompanhe, manifeste, emita pareceres e fiscalize os projetos, programas e recursos destinados ao tema proposto, visando ainda à sua fiel execução.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 w:rsidRPr="00A90530">
        <w:rPr>
          <w:rFonts w:asciiTheme="minorHAnsi" w:hAnsiTheme="minorHAnsi" w:cs="Arial"/>
        </w:rPr>
        <w:t xml:space="preserve">                       Assim, é possível afirmar que não existirá defesa, considerada sob o prisma da legalidade, sem o antecedente estabelecimento da proteção, isto no âmbito do ordenamento jurídico aqui tutelado. 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 w:rsidRPr="00A90530">
        <w:rPr>
          <w:rFonts w:asciiTheme="minorHAnsi" w:hAnsiTheme="minorHAnsi" w:cs="Arial"/>
        </w:rPr>
        <w:t xml:space="preserve">                      Com isso, se revela extremamente apropriado alçar o tema à matéria atinente e de merecida análise por Comissão Permanente esta Casa de Leis, fazendo jus, agora, que também protagonize este merecido destaque ao Bem Estar e Proteção Animal. 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 w:rsidRPr="00A90530">
        <w:rPr>
          <w:rFonts w:asciiTheme="minorHAnsi" w:hAnsiTheme="minorHAnsi" w:cs="Arial"/>
        </w:rPr>
        <w:t xml:space="preserve">                            Submetemos, portanto, a presente iniciativa, à apreciação dos nobres Vereadores que compõem esta Casa de Leis, visando instituir maior debate e reflexão sobre o tema, com maior e mais amplo aprofundamento, estabelecendo novos mecanismos e atuações fiscalizatórias no combate destas ilicitudes. 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512671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 w:rsidRPr="00A90530">
        <w:rPr>
          <w:rFonts w:asciiTheme="minorHAnsi" w:hAnsiTheme="minorHAnsi" w:cs="Arial"/>
        </w:rPr>
        <w:t xml:space="preserve">                             </w:t>
      </w:r>
    </w:p>
    <w:p w:rsidR="00512671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512671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512671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512671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512671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A90530" w:rsidRPr="00A90530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</w:t>
      </w:r>
      <w:r w:rsidR="00A90530" w:rsidRPr="00A90530">
        <w:rPr>
          <w:rFonts w:asciiTheme="minorHAnsi" w:hAnsiTheme="minorHAnsi" w:cs="Arial"/>
        </w:rPr>
        <w:t xml:space="preserve">Por esta razão é que apresentamos o presente Projeto de Resolução, o qual visa adequar o Regimento Interno desta Casa e instituir, após sua aprovação, a Comissão Permanente de Bem estar e Proteção Animal. 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</w:rPr>
      </w:pPr>
      <w:r w:rsidRPr="00A90530">
        <w:rPr>
          <w:rFonts w:asciiTheme="minorHAnsi" w:hAnsiTheme="minorHAnsi" w:cs="Arial"/>
        </w:rPr>
        <w:t xml:space="preserve">                              Por estas razões esperamos o apoio unânime dos Nobres Pares para a aprovação do presente Projeto de Resolução.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  <w:b/>
        </w:rPr>
      </w:pP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  <w:b/>
        </w:rPr>
      </w:pP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  <w:b/>
        </w:rPr>
      </w:pPr>
    </w:p>
    <w:p w:rsidR="00A90530" w:rsidRPr="00A90530" w:rsidRDefault="00512671" w:rsidP="00A90530">
      <w:pPr>
        <w:tabs>
          <w:tab w:val="left" w:pos="2340"/>
        </w:tabs>
        <w:jc w:val="both"/>
        <w:rPr>
          <w:rFonts w:asciiTheme="minorHAnsi" w:hAnsiTheme="minorHAnsi" w:cs="Arial"/>
          <w:b/>
        </w:rPr>
      </w:pPr>
      <w:r>
        <w:rPr>
          <w:rFonts w:ascii="Arial" w:eastAsia="SimSun" w:hAnsi="Arial" w:cs="Arial"/>
          <w:kern w:val="1"/>
          <w:lang w:eastAsia="zh-CN" w:bidi="hi-IN"/>
        </w:rPr>
        <w:tab/>
        <w:t>Sala das Sessões, 22</w:t>
      </w:r>
      <w:r w:rsidRPr="00CC0830">
        <w:rPr>
          <w:rFonts w:ascii="Arial" w:eastAsia="SimSun" w:hAnsi="Arial" w:cs="Arial"/>
          <w:kern w:val="1"/>
          <w:lang w:eastAsia="zh-CN" w:bidi="hi-IN"/>
        </w:rPr>
        <w:t xml:space="preserve"> de </w:t>
      </w:r>
      <w:r>
        <w:rPr>
          <w:rFonts w:ascii="Arial" w:eastAsia="SimSun" w:hAnsi="Arial" w:cs="Arial"/>
          <w:kern w:val="1"/>
          <w:lang w:eastAsia="zh-CN" w:bidi="hi-IN"/>
        </w:rPr>
        <w:t>abril de 2021</w:t>
      </w:r>
      <w:r w:rsidRPr="00CC0830">
        <w:rPr>
          <w:rFonts w:ascii="Arial" w:eastAsia="SimSun" w:hAnsi="Arial" w:cs="Arial"/>
          <w:kern w:val="1"/>
          <w:lang w:eastAsia="zh-CN" w:bidi="hi-IN"/>
        </w:rPr>
        <w:t>.</w:t>
      </w:r>
    </w:p>
    <w:p w:rsidR="00A90530" w:rsidRPr="00A90530" w:rsidRDefault="00A90530" w:rsidP="00A90530">
      <w:pPr>
        <w:tabs>
          <w:tab w:val="left" w:pos="2340"/>
        </w:tabs>
        <w:jc w:val="both"/>
        <w:rPr>
          <w:rFonts w:asciiTheme="minorHAnsi" w:hAnsiTheme="minorHAnsi" w:cs="Arial"/>
          <w:b/>
        </w:rPr>
      </w:pPr>
    </w:p>
    <w:p w:rsidR="00512671" w:rsidRDefault="00512671" w:rsidP="00A90530">
      <w:pPr>
        <w:jc w:val="center"/>
        <w:rPr>
          <w:rFonts w:asciiTheme="minorHAnsi" w:hAnsiTheme="minorHAnsi"/>
          <w:b/>
        </w:rPr>
      </w:pPr>
    </w:p>
    <w:p w:rsidR="00512671" w:rsidRDefault="00512671" w:rsidP="00A90530">
      <w:pPr>
        <w:jc w:val="center"/>
        <w:rPr>
          <w:rFonts w:asciiTheme="minorHAnsi" w:hAnsiTheme="minorHAnsi"/>
          <w:b/>
        </w:rPr>
      </w:pPr>
    </w:p>
    <w:p w:rsidR="00512671" w:rsidRDefault="00512671" w:rsidP="00A90530">
      <w:pPr>
        <w:jc w:val="center"/>
        <w:rPr>
          <w:rFonts w:asciiTheme="minorHAnsi" w:hAnsiTheme="minorHAnsi"/>
          <w:b/>
        </w:rPr>
      </w:pPr>
    </w:p>
    <w:p w:rsidR="00512671" w:rsidRDefault="00512671" w:rsidP="00A90530">
      <w:pPr>
        <w:jc w:val="center"/>
        <w:rPr>
          <w:rFonts w:asciiTheme="minorHAnsi" w:hAnsiTheme="minorHAnsi"/>
          <w:b/>
        </w:rPr>
      </w:pPr>
    </w:p>
    <w:p w:rsidR="00512671" w:rsidRDefault="00512671" w:rsidP="00A90530">
      <w:pPr>
        <w:jc w:val="center"/>
        <w:rPr>
          <w:rFonts w:asciiTheme="minorHAnsi" w:hAnsiTheme="minorHAnsi"/>
          <w:b/>
        </w:rPr>
      </w:pPr>
    </w:p>
    <w:p w:rsidR="00512671" w:rsidRDefault="00512671" w:rsidP="00A90530">
      <w:pPr>
        <w:jc w:val="center"/>
        <w:rPr>
          <w:rFonts w:asciiTheme="minorHAnsi" w:hAnsiTheme="minorHAnsi"/>
          <w:b/>
        </w:rPr>
      </w:pPr>
    </w:p>
    <w:p w:rsidR="00512671" w:rsidRDefault="00512671" w:rsidP="00A90530">
      <w:pPr>
        <w:jc w:val="center"/>
        <w:rPr>
          <w:rFonts w:asciiTheme="minorHAnsi" w:hAnsiTheme="minorHAnsi"/>
          <w:b/>
        </w:rPr>
      </w:pPr>
    </w:p>
    <w:p w:rsidR="00A90530" w:rsidRPr="00A90530" w:rsidRDefault="00A90530" w:rsidP="00A90530">
      <w:pPr>
        <w:jc w:val="center"/>
        <w:rPr>
          <w:rFonts w:asciiTheme="minorHAnsi" w:hAnsiTheme="minorHAnsi"/>
          <w:b/>
        </w:rPr>
      </w:pPr>
      <w:r w:rsidRPr="00A90530">
        <w:rPr>
          <w:rFonts w:asciiTheme="minorHAnsi" w:hAnsiTheme="minorHAnsi"/>
          <w:b/>
        </w:rPr>
        <w:t>FAUSTO PERES</w:t>
      </w:r>
    </w:p>
    <w:p w:rsidR="00A90530" w:rsidRPr="00A90530" w:rsidRDefault="00A90530" w:rsidP="00A90530">
      <w:pPr>
        <w:jc w:val="center"/>
        <w:rPr>
          <w:rFonts w:asciiTheme="minorHAnsi" w:hAnsiTheme="minorHAnsi"/>
          <w:b/>
        </w:rPr>
      </w:pPr>
      <w:r w:rsidRPr="00A90530">
        <w:rPr>
          <w:rFonts w:asciiTheme="minorHAnsi" w:hAnsiTheme="minorHAnsi"/>
          <w:b/>
          <w:i/>
        </w:rPr>
        <w:t>Vereador</w:t>
      </w:r>
    </w:p>
    <w:sectPr w:rsidR="00A90530" w:rsidRPr="00A90530" w:rsidSect="00703A7A">
      <w:headerReference w:type="default" r:id="rId9"/>
      <w:footerReference w:type="default" r:id="rId10"/>
      <w:pgSz w:w="11907" w:h="16840" w:code="9"/>
      <w:pgMar w:top="1559" w:right="1134" w:bottom="992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1E" w:rsidRDefault="00BA0F1E" w:rsidP="00E4495F">
      <w:r>
        <w:separator/>
      </w:r>
    </w:p>
  </w:endnote>
  <w:endnote w:type="continuationSeparator" w:id="0">
    <w:p w:rsidR="00BA0F1E" w:rsidRDefault="00BA0F1E" w:rsidP="00E4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C" w:rsidRPr="00B636A5" w:rsidRDefault="000B11DA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noProof/>
        <w:szCs w:val="24"/>
      </w:rPr>
      <w:pict>
        <v:group id="Grupo 406" o:spid="_x0000_s4097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" o:allowincell="f">
          <v:group id="Group 423" o:spid="_x0000_s4099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o:lock v:ext="edit" aspectratio="t"/>
            <v:group id="Group 424" o:spid="_x0000_s4106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o:lock v:ext="edit" aspectratio="t"/>
              <v:shape id="Freeform 425" o:spid="_x0000_s410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RbsEA&#10;AADaAAAADwAAAGRycy9kb3ducmV2LnhtbESP3WoCMRSE74W+QzhC7zRroYusRhGhULEX/j3AYXO6&#10;uzQ5WZKjrm/fFApeDjPzDbNcD96pG8XUBTYwmxagiOtgO24MXM4fkzmoJMgWXWAy8KAE69XLaImV&#10;DXc+0u0kjcoQThUaaEX6SutUt+QxTUNPnL3vED1KlrHRNuI9w73Tb0VRao8d54UWe9q2VP+crt6A&#10;uD0f6/nufX8tZu7rEG1XbsWY1/GwWYASGuQZ/m9/WgMl/F3JN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UW7BAAAA2gAAAA8AAAAAAAAAAAAAAAAAmAIAAGRycy9kb3du&#10;cmV2LnhtbFBLBQYAAAAABAAEAPUAAACGAwAAAAA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4108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nEcUA&#10;AADaAAAADwAAAGRycy9kb3ducmV2LnhtbESPT0sDMRTE74LfITzBi7TZVnHL2rSUUlFP/QteH5vX&#10;zbabl20S27Wf3giCx2FmfsOMp51txJl8qB0rGPQzEMSl0zVXCnbb194IRIjIGhvHpOCbAkwntzdj&#10;LLS78JrOm1iJBOFQoAITY1tIGUpDFkPftcTJ2ztvMSbpK6k9XhLcNnKYZc/SYs1pwWBLc0PlcfNl&#10;Fayuaz97bE/+iuapWh4+Ph/yxZtS93fd7AVEpC7+h//a71pBDr9X0g2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cRxQAAANoAAAAPAAAAAAAAAAAAAAAAAJgCAABkcnMv&#10;ZG93bnJldi54bWxQSwUGAAAAAAQABAD1AAAAigMAAAAA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4107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NlMAA&#10;AADaAAAADwAAAGRycy9kb3ducmV2LnhtbERPz2vCMBS+D/wfwhO8remCOOmMohaZjF20en80b21d&#10;81KaWLv/fjkMdvz4fq82o23FQL1vHGt4SVIQxKUzDVcaLsXheQnCB2SDrWPS8EMeNuvJ0woz4x58&#10;ouEcKhFD2GeooQ6hy6T0ZU0WfeI64sh9ud5iiLCvpOnxEcNtK1WaLqTFhmNDjR3tayq/z3er4bXI&#10;5/nWfKjdO4ebKq/qdv1UWs+m4/YNRKAx/Iv/3EejIW6NV+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kNlMAAAADaAAAADwAAAAAAAAAAAAAAAACYAgAAZHJzL2Rvd25y&#10;ZXYueG1sUEsFBgAAAAAEAAQA9QAAAIUDAAAAAA=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410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59sIA&#10;AADaAAAADwAAAGRycy9kb3ducmV2LnhtbESPQWvCQBSE7wX/w/KE3uquLVSNriIBbQ9eTPT+yD6T&#10;YPZtyG5j9Nd3hUKPw8x8w6w2g21ET52vHWuYThQI4sKZmksNp3z3NgfhA7LBxjFpuJOHzXr0ssLE&#10;uBsfqc9CKSKEfYIaqhDaREpfVGTRT1xLHL2L6yyGKLtSmg5vEW4b+a7Up7RYc1yosKW0ouKa/VgN&#10;xz79OO9zRffczJqv2SFTj0eq9et42C5BBBrCf/iv/W00LOB5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/n2wgAAANoAAAAPAAAAAAAAAAAAAAAAAJgCAABkcnMvZG93&#10;bnJldi54bWxQSwUGAAAAAAQABAD1AAAAhw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410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mOsUA&#10;AADbAAAADwAAAGRycy9kb3ducmV2LnhtbESPQUsDMRCF70L/Q5iCN5ttwSJr0yLSihfBbqXobXYz&#10;Zhc3kyWJ7dpf7xwEbzO8N+99s9qMvlcniqkLbGA+K0ARN8F27Ay8HXY3d6BSRrbYByYDP5Rgs55c&#10;rbC04cx7OlXZKQnhVKKBNueh1Do1LXlMszAQi/YZoscsa3TaRjxLuO/1oiiW2mPH0tDiQI8tNV/V&#10;tzdw1K+31fvevYT6oy7quD327vJkzPV0fLgHlWnM/+a/62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Y6xQAAANsAAAAPAAAAAAAAAAAAAAAAAJgCAABkcnMv&#10;ZG93bnJldi54bWxQSwUGAAAAAAQABAD1AAAAigMAAAAA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410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D68IA&#10;AADbAAAADwAAAGRycy9kb3ducmV2LnhtbERPTWvCQBC9F/wPywheSt3ooYTUVcSgeBBqo+B1mp0m&#10;wexs2F1N/PduodDbPN7nLFaDacWdnG8sK5hNExDEpdUNVwrOp+1bCsIHZI2tZVLwIA+r5ehlgZm2&#10;PX/RvQiViCHsM1RQh9BlUvqyJoN+ajviyP1YZzBE6CqpHfYx3LRyniTv0mDDsaHGjjY1ldfiZhQU&#10;+aV4ffjjZ56nx2737Q4b06dKTcbD+gNEoCH8i//cex3nz+D3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APrwgAAANsAAAAPAAAAAAAAAAAAAAAAAJgCAABkcnMvZG93&#10;bnJldi54bWxQSwUGAAAAAAQABAD1AAAAhw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410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x078A&#10;AADbAAAADwAAAGRycy9kb3ducmV2LnhtbERPTYvCMBC9L/gfwgje1tQKy1KNooKoR7vqeWjGpthM&#10;ahNt/fdmYWFv83ifM1/2thZPan3lWMFknIAgLpyuuFRw+tl+foPwAVlj7ZgUvMjDcjH4mGOmXcdH&#10;euahFDGEfYYKTAhNJqUvDFn0Y9cQR+7qWoshwraUusUuhttapknyJS1WHBsMNrQxVNzyh1Vw7o5S&#10;h/p+uOzySTqtLuu0uBulRsN+NQMRqA//4j/3Xsf5Kfz+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LHTvwAAANsAAAAPAAAAAAAAAAAAAAAAAJgCAABkcnMvZG93bnJl&#10;di54bWxQSwUGAAAAAAQABAD1AAAAhAMAAAAA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4101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I3cAA&#10;AADbAAAADwAAAGRycy9kb3ducmV2LnhtbERPS4vCMBC+C/sfwizsTVMfiFSjuOKCN/EBy96GZmyL&#10;zaSbxNr+eyMI3ubje85i1ZpKNOR8aVnBcJCAIM6sLjlXcD799GcgfEDWWFkmBR15WC0/egtMtb3z&#10;gZpjyEUMYZ+igiKEOpXSZwUZ9ANbE0fuYp3BEKHLpXZ4j+GmkqMkmUqDJceGAmvaFJRdjzejYOz2&#10;o+3h99+jvcw25++mm/zVnVJfn+16DiJQG97il3un4/wx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I3cAAAADbAAAADwAAAAAAAAAAAAAAAACYAgAAZHJzL2Rvd25y&#10;ZXYueG1sUEsFBgAAAAAEAAQA9QAAAIUDAAAAAA=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410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TN8MA&#10;AADbAAAADwAAAGRycy9kb3ducmV2LnhtbERPS0sDMRC+C/6HMII3m1VrW7ZNiywqhXqwL3qdbqbJ&#10;4maybOJ2++8bQfA2H99zZove1aKjNlSeFTwOMhDEpdcVGwW77fvDBESIyBprz6TgQgEW89ubGeba&#10;n3lN3SYakUI45KjAxtjkUobSksMw8A1x4k6+dRgTbI3ULZ5TuKvlU5aNpMOKU4PFhgpL5ffmxyn4&#10;+Hopnk13WDYrX9n953hnjsWbUvd3/esURKQ+/ov/3Eud5g/h9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TN8MAAADbAAAADwAAAAAAAAAAAAAAAACYAgAAZHJzL2Rv&#10;d25yZXYueG1sUEsFBgAAAAAEAAQA9QAAAIg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4098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<v:textbox inset=",0,,0">
              <w:txbxContent>
                <w:p w:rsidR="00CB096C" w:rsidRDefault="000D5F80" w:rsidP="00077F33">
                  <w:pPr>
                    <w:jc w:val="center"/>
                    <w:rPr>
                      <w:color w:val="4F81BD"/>
                    </w:rPr>
                  </w:pPr>
                  <w:r>
                    <w:fldChar w:fldCharType="begin"/>
                  </w:r>
                  <w:r w:rsidR="00886286">
                    <w:instrText>PAGE   \* MERGEFORMAT</w:instrText>
                  </w:r>
                  <w:r>
                    <w:fldChar w:fldCharType="separate"/>
                  </w:r>
                  <w:r w:rsidR="000B11DA" w:rsidRPr="000B11DA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CB096C" w:rsidRPr="00B636A5">
      <w:rPr>
        <w:rFonts w:ascii="Arial" w:hAnsi="Arial" w:cs="Arial"/>
        <w:b/>
        <w:szCs w:val="24"/>
      </w:rPr>
      <w:t>Vereador Fausto Peres - Gabinete 08</w:t>
    </w:r>
  </w:p>
  <w:p w:rsidR="00CB096C" w:rsidRPr="00940ED6" w:rsidRDefault="00CB096C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  (15) 3238-1138   -   (15) 99728-3071</w:t>
    </w:r>
  </w:p>
  <w:p w:rsidR="00CB096C" w:rsidRPr="00A131D0" w:rsidRDefault="00CB096C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  <w:lang w:val="en-US"/>
      </w:rPr>
    </w:pPr>
    <w:r w:rsidRPr="00A131D0">
      <w:rPr>
        <w:rFonts w:ascii="Arial" w:hAnsi="Arial" w:cs="Arial"/>
        <w:sz w:val="20"/>
        <w:lang w:val="en-US"/>
      </w:rPr>
      <w:t>Email: vereadorfaustoperes@camarasorocaba.sp.gov.br</w:t>
    </w:r>
  </w:p>
  <w:p w:rsidR="00CB096C" w:rsidRPr="00A131D0" w:rsidRDefault="00CB096C">
    <w:pPr>
      <w:pStyle w:val="Rodap"/>
      <w:jc w:val="right"/>
      <w:rPr>
        <w:lang w:val="en-US"/>
      </w:rPr>
    </w:pPr>
  </w:p>
  <w:p w:rsidR="00CB096C" w:rsidRPr="00A131D0" w:rsidRDefault="00CB096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1E" w:rsidRDefault="00BA0F1E" w:rsidP="00E4495F">
      <w:r>
        <w:separator/>
      </w:r>
    </w:p>
  </w:footnote>
  <w:footnote w:type="continuationSeparator" w:id="0">
    <w:p w:rsidR="00BA0F1E" w:rsidRDefault="00BA0F1E" w:rsidP="00E4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27" w:rsidRDefault="00294E27">
    <w:pPr>
      <w:pStyle w:val="Cabealho"/>
    </w:pPr>
    <w:r w:rsidRPr="00686DA8">
      <w:rPr>
        <w:rFonts w:asciiTheme="minorHAnsi" w:hAnsiTheme="minorHAnsi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-248285</wp:posOffset>
          </wp:positionV>
          <wp:extent cx="6690995" cy="1131570"/>
          <wp:effectExtent l="19050" t="0" r="0" b="0"/>
          <wp:wrapNone/>
          <wp:docPr id="2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4E38"/>
    <w:multiLevelType w:val="hybridMultilevel"/>
    <w:tmpl w:val="E550EC96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7DC12780"/>
    <w:multiLevelType w:val="hybridMultilevel"/>
    <w:tmpl w:val="3524FE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649"/>
    <w:rsid w:val="00000C70"/>
    <w:rsid w:val="000051D1"/>
    <w:rsid w:val="00020B3D"/>
    <w:rsid w:val="00023CCF"/>
    <w:rsid w:val="00033BF7"/>
    <w:rsid w:val="00037A12"/>
    <w:rsid w:val="00042896"/>
    <w:rsid w:val="00044B5E"/>
    <w:rsid w:val="00067C74"/>
    <w:rsid w:val="00074EA0"/>
    <w:rsid w:val="00077F33"/>
    <w:rsid w:val="00084C74"/>
    <w:rsid w:val="000859AC"/>
    <w:rsid w:val="00091281"/>
    <w:rsid w:val="000926D3"/>
    <w:rsid w:val="000B11DA"/>
    <w:rsid w:val="000B44F9"/>
    <w:rsid w:val="000B79B7"/>
    <w:rsid w:val="000B7AD4"/>
    <w:rsid w:val="000C02C3"/>
    <w:rsid w:val="000C66FB"/>
    <w:rsid w:val="000D5825"/>
    <w:rsid w:val="000D5F80"/>
    <w:rsid w:val="000D74DD"/>
    <w:rsid w:val="000E4BD5"/>
    <w:rsid w:val="000E4E66"/>
    <w:rsid w:val="000E50E1"/>
    <w:rsid w:val="000E6BC3"/>
    <w:rsid w:val="000F1613"/>
    <w:rsid w:val="0010008F"/>
    <w:rsid w:val="00105B72"/>
    <w:rsid w:val="00110900"/>
    <w:rsid w:val="00111886"/>
    <w:rsid w:val="00112AC9"/>
    <w:rsid w:val="001149B0"/>
    <w:rsid w:val="00120E08"/>
    <w:rsid w:val="00120F87"/>
    <w:rsid w:val="00121BE2"/>
    <w:rsid w:val="0012449D"/>
    <w:rsid w:val="00142C1B"/>
    <w:rsid w:val="00144862"/>
    <w:rsid w:val="00154F93"/>
    <w:rsid w:val="00157110"/>
    <w:rsid w:val="0016451F"/>
    <w:rsid w:val="00171209"/>
    <w:rsid w:val="00171D5B"/>
    <w:rsid w:val="00171F97"/>
    <w:rsid w:val="00180A25"/>
    <w:rsid w:val="00184C5E"/>
    <w:rsid w:val="00190627"/>
    <w:rsid w:val="0019365C"/>
    <w:rsid w:val="001955C8"/>
    <w:rsid w:val="001C3612"/>
    <w:rsid w:val="001C5FAC"/>
    <w:rsid w:val="001D7D7E"/>
    <w:rsid w:val="001E5AD1"/>
    <w:rsid w:val="001E62C3"/>
    <w:rsid w:val="001E7718"/>
    <w:rsid w:val="001F1064"/>
    <w:rsid w:val="001F13F7"/>
    <w:rsid w:val="001F1F4C"/>
    <w:rsid w:val="001F3639"/>
    <w:rsid w:val="00201DC9"/>
    <w:rsid w:val="00203E1D"/>
    <w:rsid w:val="0022278E"/>
    <w:rsid w:val="0025077D"/>
    <w:rsid w:val="00253E5C"/>
    <w:rsid w:val="00255D47"/>
    <w:rsid w:val="00255F1B"/>
    <w:rsid w:val="00257D66"/>
    <w:rsid w:val="0026224A"/>
    <w:rsid w:val="002806E2"/>
    <w:rsid w:val="0029191C"/>
    <w:rsid w:val="00294E27"/>
    <w:rsid w:val="00295FDE"/>
    <w:rsid w:val="002A1DDB"/>
    <w:rsid w:val="002B1D0C"/>
    <w:rsid w:val="002B4D60"/>
    <w:rsid w:val="002B6739"/>
    <w:rsid w:val="002C4E26"/>
    <w:rsid w:val="002E5639"/>
    <w:rsid w:val="002F089B"/>
    <w:rsid w:val="0030254F"/>
    <w:rsid w:val="00306891"/>
    <w:rsid w:val="0031135D"/>
    <w:rsid w:val="0031765B"/>
    <w:rsid w:val="00326244"/>
    <w:rsid w:val="00327DF4"/>
    <w:rsid w:val="0033012D"/>
    <w:rsid w:val="0033298C"/>
    <w:rsid w:val="00345DF3"/>
    <w:rsid w:val="003466AE"/>
    <w:rsid w:val="00357459"/>
    <w:rsid w:val="00365415"/>
    <w:rsid w:val="003834AA"/>
    <w:rsid w:val="003879B4"/>
    <w:rsid w:val="003937F9"/>
    <w:rsid w:val="00393A1B"/>
    <w:rsid w:val="00394111"/>
    <w:rsid w:val="003A7C0E"/>
    <w:rsid w:val="003B014A"/>
    <w:rsid w:val="003C4F5B"/>
    <w:rsid w:val="003C5C60"/>
    <w:rsid w:val="003C62E8"/>
    <w:rsid w:val="003E170C"/>
    <w:rsid w:val="003F0569"/>
    <w:rsid w:val="003F734A"/>
    <w:rsid w:val="004154E8"/>
    <w:rsid w:val="00423DC0"/>
    <w:rsid w:val="00430628"/>
    <w:rsid w:val="00434B50"/>
    <w:rsid w:val="00434CF5"/>
    <w:rsid w:val="00446DBD"/>
    <w:rsid w:val="00463FED"/>
    <w:rsid w:val="00471416"/>
    <w:rsid w:val="0047441A"/>
    <w:rsid w:val="004862C8"/>
    <w:rsid w:val="004A4355"/>
    <w:rsid w:val="004A4D11"/>
    <w:rsid w:val="004A7DC6"/>
    <w:rsid w:val="004C1496"/>
    <w:rsid w:val="004C310F"/>
    <w:rsid w:val="004E1BAA"/>
    <w:rsid w:val="004E6D66"/>
    <w:rsid w:val="004F16BD"/>
    <w:rsid w:val="0050000C"/>
    <w:rsid w:val="00502BEC"/>
    <w:rsid w:val="005067F4"/>
    <w:rsid w:val="005108EB"/>
    <w:rsid w:val="00512671"/>
    <w:rsid w:val="00522A22"/>
    <w:rsid w:val="00522C38"/>
    <w:rsid w:val="00526176"/>
    <w:rsid w:val="00530C3E"/>
    <w:rsid w:val="00532E22"/>
    <w:rsid w:val="005331C0"/>
    <w:rsid w:val="00533E7D"/>
    <w:rsid w:val="005500B2"/>
    <w:rsid w:val="005577E5"/>
    <w:rsid w:val="00557909"/>
    <w:rsid w:val="00567572"/>
    <w:rsid w:val="00583243"/>
    <w:rsid w:val="005870D9"/>
    <w:rsid w:val="005875F9"/>
    <w:rsid w:val="00597CA0"/>
    <w:rsid w:val="005A1ACE"/>
    <w:rsid w:val="005B13F7"/>
    <w:rsid w:val="005B2056"/>
    <w:rsid w:val="005B3D41"/>
    <w:rsid w:val="005B4294"/>
    <w:rsid w:val="005B6DFB"/>
    <w:rsid w:val="005C3AA1"/>
    <w:rsid w:val="005E1BE0"/>
    <w:rsid w:val="005E3004"/>
    <w:rsid w:val="005E59F7"/>
    <w:rsid w:val="005E6BFC"/>
    <w:rsid w:val="005F07C6"/>
    <w:rsid w:val="005F4E6D"/>
    <w:rsid w:val="005F7820"/>
    <w:rsid w:val="00616B6E"/>
    <w:rsid w:val="00620070"/>
    <w:rsid w:val="00632FEA"/>
    <w:rsid w:val="00640F1F"/>
    <w:rsid w:val="0064514A"/>
    <w:rsid w:val="006476E4"/>
    <w:rsid w:val="00652A18"/>
    <w:rsid w:val="00665DFC"/>
    <w:rsid w:val="0066622D"/>
    <w:rsid w:val="006662CD"/>
    <w:rsid w:val="00666CFB"/>
    <w:rsid w:val="0068112C"/>
    <w:rsid w:val="00682F2A"/>
    <w:rsid w:val="0068591A"/>
    <w:rsid w:val="00685BE2"/>
    <w:rsid w:val="00686908"/>
    <w:rsid w:val="00686DA8"/>
    <w:rsid w:val="0069494F"/>
    <w:rsid w:val="00696E1D"/>
    <w:rsid w:val="006A7B1D"/>
    <w:rsid w:val="006A7CE6"/>
    <w:rsid w:val="006B7145"/>
    <w:rsid w:val="006C318A"/>
    <w:rsid w:val="006C3DED"/>
    <w:rsid w:val="006C62DC"/>
    <w:rsid w:val="006D4BB6"/>
    <w:rsid w:val="006E4B41"/>
    <w:rsid w:val="006E5F2E"/>
    <w:rsid w:val="007036FF"/>
    <w:rsid w:val="00703A7A"/>
    <w:rsid w:val="00705C52"/>
    <w:rsid w:val="00711998"/>
    <w:rsid w:val="00713D55"/>
    <w:rsid w:val="00715696"/>
    <w:rsid w:val="0072142D"/>
    <w:rsid w:val="00733D6D"/>
    <w:rsid w:val="00734A3C"/>
    <w:rsid w:val="00736CBA"/>
    <w:rsid w:val="007405E0"/>
    <w:rsid w:val="007452EF"/>
    <w:rsid w:val="00753A33"/>
    <w:rsid w:val="00760A8C"/>
    <w:rsid w:val="007643BA"/>
    <w:rsid w:val="0078223B"/>
    <w:rsid w:val="00782433"/>
    <w:rsid w:val="00787F9D"/>
    <w:rsid w:val="007956D6"/>
    <w:rsid w:val="00796028"/>
    <w:rsid w:val="007A09CD"/>
    <w:rsid w:val="007A5C8E"/>
    <w:rsid w:val="007A7E87"/>
    <w:rsid w:val="007B07A9"/>
    <w:rsid w:val="007B139D"/>
    <w:rsid w:val="007C02BA"/>
    <w:rsid w:val="007D1A93"/>
    <w:rsid w:val="007E293D"/>
    <w:rsid w:val="007F5801"/>
    <w:rsid w:val="007F69D2"/>
    <w:rsid w:val="00805E0D"/>
    <w:rsid w:val="00812A72"/>
    <w:rsid w:val="00812D20"/>
    <w:rsid w:val="00855802"/>
    <w:rsid w:val="00856C4C"/>
    <w:rsid w:val="008662FA"/>
    <w:rsid w:val="00871380"/>
    <w:rsid w:val="00871649"/>
    <w:rsid w:val="00874622"/>
    <w:rsid w:val="008755D7"/>
    <w:rsid w:val="00883F83"/>
    <w:rsid w:val="00886286"/>
    <w:rsid w:val="00892D5D"/>
    <w:rsid w:val="008A1D1B"/>
    <w:rsid w:val="008A26B8"/>
    <w:rsid w:val="008A37FF"/>
    <w:rsid w:val="008A5C5F"/>
    <w:rsid w:val="008B1DA8"/>
    <w:rsid w:val="008B64C4"/>
    <w:rsid w:val="008B6701"/>
    <w:rsid w:val="008C1416"/>
    <w:rsid w:val="008D3EFA"/>
    <w:rsid w:val="008D7B73"/>
    <w:rsid w:val="008E0482"/>
    <w:rsid w:val="008E7360"/>
    <w:rsid w:val="008F70D0"/>
    <w:rsid w:val="00926821"/>
    <w:rsid w:val="00934A03"/>
    <w:rsid w:val="009450D7"/>
    <w:rsid w:val="009453BE"/>
    <w:rsid w:val="009540AE"/>
    <w:rsid w:val="0095560B"/>
    <w:rsid w:val="00960149"/>
    <w:rsid w:val="00965A7B"/>
    <w:rsid w:val="009923CF"/>
    <w:rsid w:val="00995481"/>
    <w:rsid w:val="009C389E"/>
    <w:rsid w:val="009C4DE8"/>
    <w:rsid w:val="009F7D7E"/>
    <w:rsid w:val="009F7E6F"/>
    <w:rsid w:val="00A002BC"/>
    <w:rsid w:val="00A01B91"/>
    <w:rsid w:val="00A04757"/>
    <w:rsid w:val="00A06562"/>
    <w:rsid w:val="00A075F8"/>
    <w:rsid w:val="00A10954"/>
    <w:rsid w:val="00A12D6B"/>
    <w:rsid w:val="00A131D0"/>
    <w:rsid w:val="00A134B4"/>
    <w:rsid w:val="00A15A92"/>
    <w:rsid w:val="00A26732"/>
    <w:rsid w:val="00A27A30"/>
    <w:rsid w:val="00A35E1F"/>
    <w:rsid w:val="00A43892"/>
    <w:rsid w:val="00A45E73"/>
    <w:rsid w:val="00A56909"/>
    <w:rsid w:val="00A6082B"/>
    <w:rsid w:val="00A77719"/>
    <w:rsid w:val="00A90530"/>
    <w:rsid w:val="00A9204C"/>
    <w:rsid w:val="00A93148"/>
    <w:rsid w:val="00AA6693"/>
    <w:rsid w:val="00AB35A4"/>
    <w:rsid w:val="00AC21B9"/>
    <w:rsid w:val="00AD3508"/>
    <w:rsid w:val="00AD7DBC"/>
    <w:rsid w:val="00AF5FB4"/>
    <w:rsid w:val="00AF766F"/>
    <w:rsid w:val="00B000FC"/>
    <w:rsid w:val="00B01965"/>
    <w:rsid w:val="00B10A3F"/>
    <w:rsid w:val="00B262DD"/>
    <w:rsid w:val="00B305D9"/>
    <w:rsid w:val="00B31AA0"/>
    <w:rsid w:val="00B3313C"/>
    <w:rsid w:val="00B36C3F"/>
    <w:rsid w:val="00B37631"/>
    <w:rsid w:val="00B44CAE"/>
    <w:rsid w:val="00B44D72"/>
    <w:rsid w:val="00B47B8B"/>
    <w:rsid w:val="00B511B9"/>
    <w:rsid w:val="00B537A7"/>
    <w:rsid w:val="00B61EB3"/>
    <w:rsid w:val="00B65520"/>
    <w:rsid w:val="00B66EE6"/>
    <w:rsid w:val="00B71061"/>
    <w:rsid w:val="00B81A50"/>
    <w:rsid w:val="00B83387"/>
    <w:rsid w:val="00B85C4B"/>
    <w:rsid w:val="00B9140E"/>
    <w:rsid w:val="00B969CA"/>
    <w:rsid w:val="00BA0F1E"/>
    <w:rsid w:val="00BB34AF"/>
    <w:rsid w:val="00BC27E5"/>
    <w:rsid w:val="00BC35C6"/>
    <w:rsid w:val="00BC78BF"/>
    <w:rsid w:val="00BD59EE"/>
    <w:rsid w:val="00BE0489"/>
    <w:rsid w:val="00BE17C5"/>
    <w:rsid w:val="00BE3843"/>
    <w:rsid w:val="00BF22B1"/>
    <w:rsid w:val="00BF5EC1"/>
    <w:rsid w:val="00BF6224"/>
    <w:rsid w:val="00BF6A39"/>
    <w:rsid w:val="00BF6BE5"/>
    <w:rsid w:val="00C04FBF"/>
    <w:rsid w:val="00C050A2"/>
    <w:rsid w:val="00C067CA"/>
    <w:rsid w:val="00C15FEF"/>
    <w:rsid w:val="00C2595C"/>
    <w:rsid w:val="00C273DC"/>
    <w:rsid w:val="00C44389"/>
    <w:rsid w:val="00C456F7"/>
    <w:rsid w:val="00C550AF"/>
    <w:rsid w:val="00C66D0F"/>
    <w:rsid w:val="00C71B8A"/>
    <w:rsid w:val="00C87CE1"/>
    <w:rsid w:val="00C9555B"/>
    <w:rsid w:val="00CB096C"/>
    <w:rsid w:val="00CD5587"/>
    <w:rsid w:val="00CD6D59"/>
    <w:rsid w:val="00CE75CB"/>
    <w:rsid w:val="00D15A7E"/>
    <w:rsid w:val="00D15FF5"/>
    <w:rsid w:val="00D32736"/>
    <w:rsid w:val="00D33A27"/>
    <w:rsid w:val="00D36C72"/>
    <w:rsid w:val="00D372D1"/>
    <w:rsid w:val="00D43E25"/>
    <w:rsid w:val="00D567AE"/>
    <w:rsid w:val="00D91D3A"/>
    <w:rsid w:val="00D92EBF"/>
    <w:rsid w:val="00DA6D10"/>
    <w:rsid w:val="00DB39D4"/>
    <w:rsid w:val="00DB3F7D"/>
    <w:rsid w:val="00DB5672"/>
    <w:rsid w:val="00DC49AF"/>
    <w:rsid w:val="00DF110D"/>
    <w:rsid w:val="00E05FB6"/>
    <w:rsid w:val="00E07994"/>
    <w:rsid w:val="00E07AE1"/>
    <w:rsid w:val="00E152A7"/>
    <w:rsid w:val="00E1669B"/>
    <w:rsid w:val="00E17D4F"/>
    <w:rsid w:val="00E20427"/>
    <w:rsid w:val="00E21C6F"/>
    <w:rsid w:val="00E25F7E"/>
    <w:rsid w:val="00E276AE"/>
    <w:rsid w:val="00E30067"/>
    <w:rsid w:val="00E3795C"/>
    <w:rsid w:val="00E4495F"/>
    <w:rsid w:val="00E5687B"/>
    <w:rsid w:val="00E852AF"/>
    <w:rsid w:val="00E95F1E"/>
    <w:rsid w:val="00E96C76"/>
    <w:rsid w:val="00EA06EE"/>
    <w:rsid w:val="00EB1CAF"/>
    <w:rsid w:val="00EB6E79"/>
    <w:rsid w:val="00ED1A29"/>
    <w:rsid w:val="00ED4059"/>
    <w:rsid w:val="00EE0FD0"/>
    <w:rsid w:val="00EE1E88"/>
    <w:rsid w:val="00EF5E6C"/>
    <w:rsid w:val="00EF62C9"/>
    <w:rsid w:val="00F03512"/>
    <w:rsid w:val="00F070DD"/>
    <w:rsid w:val="00F23C4E"/>
    <w:rsid w:val="00F330F7"/>
    <w:rsid w:val="00F35118"/>
    <w:rsid w:val="00F35213"/>
    <w:rsid w:val="00F40112"/>
    <w:rsid w:val="00F507EF"/>
    <w:rsid w:val="00F624B4"/>
    <w:rsid w:val="00F6664A"/>
    <w:rsid w:val="00F808F1"/>
    <w:rsid w:val="00F86859"/>
    <w:rsid w:val="00F87742"/>
    <w:rsid w:val="00F94F1F"/>
    <w:rsid w:val="00FA3D37"/>
    <w:rsid w:val="00FA6847"/>
    <w:rsid w:val="00FA73A0"/>
    <w:rsid w:val="00FB66A3"/>
    <w:rsid w:val="00FC3405"/>
    <w:rsid w:val="00FC6CD4"/>
    <w:rsid w:val="00FD058C"/>
    <w:rsid w:val="00FE4F2D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1"/>
    <o:shapelayout v:ext="edit">
      <o:idmap v:ext="edit" data="1"/>
    </o:shapelayout>
  </w:shapeDefaults>
  <w:decimalSymbol w:val=","/>
  <w:listSeparator w:val=";"/>
  <w15:docId w15:val="{98283745-151F-4A9D-AA98-D879CCE4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E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32FEA"/>
    <w:pPr>
      <w:keepNext/>
      <w:ind w:left="-1080"/>
      <w:outlineLvl w:val="0"/>
    </w:pPr>
    <w:rPr>
      <w:color w:val="FFCC00"/>
      <w:sz w:val="72"/>
    </w:rPr>
  </w:style>
  <w:style w:type="paragraph" w:styleId="Ttulo2">
    <w:name w:val="heading 2"/>
    <w:basedOn w:val="Normal"/>
    <w:next w:val="Normal"/>
    <w:link w:val="Ttulo2Char"/>
    <w:uiPriority w:val="99"/>
    <w:qFormat/>
    <w:rsid w:val="00632FEA"/>
    <w:pPr>
      <w:keepNext/>
      <w:jc w:val="center"/>
      <w:outlineLvl w:val="1"/>
    </w:pPr>
    <w:rPr>
      <w:rFonts w:ascii="Jester" w:hAnsi="Jester"/>
      <w:b/>
      <w:bCs/>
      <w:color w:val="FF0000"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32FEA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32FEA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32FEA"/>
    <w:pPr>
      <w:keepNext/>
      <w:outlineLvl w:val="4"/>
    </w:pPr>
    <w:rPr>
      <w:sz w:val="40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1D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9"/>
    <w:qFormat/>
    <w:rsid w:val="00632FEA"/>
    <w:pPr>
      <w:keepNext/>
      <w:spacing w:after="120" w:line="480" w:lineRule="exact"/>
      <w:ind w:firstLine="1701"/>
      <w:jc w:val="both"/>
      <w:outlineLvl w:val="8"/>
    </w:pPr>
    <w:rPr>
      <w:rFonts w:ascii="Verdana" w:hAnsi="Verdan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3E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D3E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3EFA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D3EFA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D3EF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D3EFA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632FEA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8D3EFA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32FEA"/>
    <w:pPr>
      <w:spacing w:after="120" w:line="480" w:lineRule="exact"/>
      <w:ind w:firstLine="1701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D3EF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rsid w:val="00632FEA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32FEA"/>
    <w:pPr>
      <w:spacing w:line="360" w:lineRule="auto"/>
      <w:ind w:firstLine="1559"/>
      <w:jc w:val="both"/>
    </w:pPr>
    <w:rPr>
      <w:rFonts w:ascii="Verdana" w:hAnsi="Verdana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D3EFA"/>
    <w:rPr>
      <w:rFonts w:cs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711998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449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95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1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0F8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0E4E66"/>
  </w:style>
  <w:style w:type="character" w:customStyle="1" w:styleId="Ttulo6Char">
    <w:name w:val="Título 6 Char"/>
    <w:basedOn w:val="Fontepargpadro"/>
    <w:link w:val="Ttulo6"/>
    <w:semiHidden/>
    <w:rsid w:val="00201D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6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F245-FADD-4B04-B71E-5B86B231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232E3CC1</Template>
  <TotalTime>11</TotalTime>
  <Pages>5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Sorocaba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usuariocamara</cp:lastModifiedBy>
  <cp:revision>6</cp:revision>
  <cp:lastPrinted>2021-04-22T11:47:00Z</cp:lastPrinted>
  <dcterms:created xsi:type="dcterms:W3CDTF">2021-04-22T13:28:00Z</dcterms:created>
  <dcterms:modified xsi:type="dcterms:W3CDTF">2021-04-26T14:33:00Z</dcterms:modified>
</cp:coreProperties>
</file>