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F56124" w:rsidRPr="00F56124" w:rsidRDefault="00F56124" w:rsidP="00F56124">
      <w:pPr>
        <w:ind w:left="3828"/>
        <w:jc w:val="both"/>
        <w:rPr>
          <w:rFonts w:ascii="Times New Roman" w:hAnsi="Times New Roman"/>
          <w:b/>
          <w:szCs w:val="24"/>
        </w:rPr>
      </w:pPr>
      <w:r w:rsidRPr="00F56124">
        <w:rPr>
          <w:rFonts w:ascii="Times New Roman" w:hAnsi="Times New Roman"/>
          <w:b/>
          <w:szCs w:val="24"/>
        </w:rPr>
        <w:t>Dispõe</w:t>
      </w:r>
      <w:r w:rsidR="007E304A" w:rsidRPr="00F56124">
        <w:rPr>
          <w:rFonts w:ascii="Times New Roman" w:hAnsi="Times New Roman"/>
          <w:b/>
          <w:szCs w:val="24"/>
        </w:rPr>
        <w:t xml:space="preserve"> </w:t>
      </w:r>
      <w:r w:rsidRPr="00F56124">
        <w:rPr>
          <w:rFonts w:ascii="Times New Roman" w:hAnsi="Times New Roman"/>
          <w:b/>
          <w:szCs w:val="24"/>
        </w:rPr>
        <w:t>sobre a obrigatoriedade</w:t>
      </w:r>
      <w:r w:rsidR="007E304A" w:rsidRPr="00F56124">
        <w:rPr>
          <w:rFonts w:ascii="Times New Roman" w:hAnsi="Times New Roman"/>
          <w:b/>
          <w:szCs w:val="24"/>
        </w:rPr>
        <w:t xml:space="preserve"> </w:t>
      </w:r>
      <w:r w:rsidRPr="00F56124">
        <w:rPr>
          <w:rFonts w:ascii="Times New Roman" w:hAnsi="Times New Roman"/>
          <w:b/>
          <w:szCs w:val="24"/>
        </w:rPr>
        <w:t>de</w:t>
      </w:r>
      <w:proofErr w:type="gramStart"/>
      <w:r w:rsidRPr="00F56124">
        <w:rPr>
          <w:rFonts w:ascii="Times New Roman" w:hAnsi="Times New Roman"/>
          <w:b/>
          <w:szCs w:val="24"/>
        </w:rPr>
        <w:t xml:space="preserve">  </w:t>
      </w:r>
      <w:proofErr w:type="gramEnd"/>
      <w:r w:rsidRPr="00F56124">
        <w:rPr>
          <w:rFonts w:ascii="Times New Roman" w:hAnsi="Times New Roman"/>
          <w:b/>
          <w:szCs w:val="24"/>
        </w:rPr>
        <w:t xml:space="preserve">afixação de cartazes em repartições públicas e estabelecimentos privados informando sobre as disposições da Lei 10.948/2001 que proíbe e pune atos de discriminação em virtude de orientação sexual e identidade de gênero. </w:t>
      </w:r>
    </w:p>
    <w:p w:rsidR="00B452FE" w:rsidRPr="00FD1ED9" w:rsidRDefault="00B452FE" w:rsidP="00F56124">
      <w:pPr>
        <w:ind w:left="3119"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BD0F75" w:rsidRPr="00FD1ED9" w:rsidRDefault="00BD0F75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Art. 1º - Fica obrigatório no âmbito do Município de Sorocaba afixar Cartaz no formato previsto no artigo 3º dessa lei, nos seguintes estabelecimentos: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I - Hotéis, motéis, pensões, pousadas e outros que prestem serviços de hospedagens;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II- Restaurantes, bares, lanchonetes e similares;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III- Casas noturnas de qualquer natureza;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IV- Clubes sociais e associações recreativas ou desportivas, que promovam eventos com entrada pagas;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V- Agencias de viagens, terminais de ônibus, terminais rodoviários e locais de transportes de massa;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VI - Postos de Serviços de auto-atendimento, postos de Gasolina e demais locais de acesso publico;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 xml:space="preserve">VII- </w:t>
      </w:r>
      <w:proofErr w:type="gramStart"/>
      <w:r w:rsidR="00BD0F75" w:rsidRPr="00F56124">
        <w:rPr>
          <w:rFonts w:ascii="Times New Roman" w:hAnsi="Times New Roman"/>
          <w:szCs w:val="24"/>
        </w:rPr>
        <w:t>Prédios comercia</w:t>
      </w:r>
      <w:r w:rsidR="00BD0F75">
        <w:rPr>
          <w:rFonts w:ascii="Times New Roman" w:hAnsi="Times New Roman"/>
          <w:szCs w:val="24"/>
        </w:rPr>
        <w:t>s</w:t>
      </w:r>
      <w:proofErr w:type="gramEnd"/>
      <w:r w:rsidRPr="00F56124">
        <w:rPr>
          <w:rFonts w:ascii="Times New Roman" w:hAnsi="Times New Roman"/>
          <w:szCs w:val="24"/>
        </w:rPr>
        <w:t xml:space="preserve"> e ocupados por órgãos e serviços públicos;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VIII- Repartições públicas da administração direta e indireta, escolas, centros de ensino superior, hospitai</w:t>
      </w:r>
      <w:r w:rsidR="007E304A">
        <w:rPr>
          <w:rFonts w:ascii="Times New Roman" w:hAnsi="Times New Roman"/>
          <w:szCs w:val="24"/>
        </w:rPr>
        <w:t xml:space="preserve">s, </w:t>
      </w:r>
      <w:proofErr w:type="spellStart"/>
      <w:r w:rsidR="007E304A">
        <w:rPr>
          <w:rFonts w:ascii="Times New Roman" w:hAnsi="Times New Roman"/>
          <w:szCs w:val="24"/>
        </w:rPr>
        <w:t>UBS´s</w:t>
      </w:r>
      <w:proofErr w:type="spellEnd"/>
      <w:r w:rsidR="007E304A">
        <w:rPr>
          <w:rFonts w:ascii="Times New Roman" w:hAnsi="Times New Roman"/>
          <w:szCs w:val="24"/>
        </w:rPr>
        <w:t xml:space="preserve">, </w:t>
      </w:r>
      <w:proofErr w:type="spellStart"/>
      <w:r w:rsidR="007E304A">
        <w:rPr>
          <w:rFonts w:ascii="Times New Roman" w:hAnsi="Times New Roman"/>
          <w:szCs w:val="24"/>
        </w:rPr>
        <w:t>UPA´s</w:t>
      </w:r>
      <w:proofErr w:type="spellEnd"/>
      <w:r w:rsidR="007E304A">
        <w:rPr>
          <w:rFonts w:ascii="Times New Roman" w:hAnsi="Times New Roman"/>
          <w:szCs w:val="24"/>
        </w:rPr>
        <w:t>, delegacias de p</w:t>
      </w:r>
      <w:r w:rsidRPr="00F56124">
        <w:rPr>
          <w:rFonts w:ascii="Times New Roman" w:hAnsi="Times New Roman"/>
          <w:szCs w:val="24"/>
        </w:rPr>
        <w:t xml:space="preserve">olícia, postos policiais, demais locais públicos de intensa movimentação de </w:t>
      </w:r>
      <w:r w:rsidR="00BD0F75" w:rsidRPr="00F56124">
        <w:rPr>
          <w:rFonts w:ascii="Times New Roman" w:hAnsi="Times New Roman"/>
          <w:szCs w:val="24"/>
        </w:rPr>
        <w:t>pessoas;</w:t>
      </w:r>
      <w:r w:rsidRPr="00F56124">
        <w:rPr>
          <w:rFonts w:ascii="Times New Roman" w:hAnsi="Times New Roman"/>
          <w:szCs w:val="24"/>
        </w:rPr>
        <w:t xml:space="preserve"> 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 xml:space="preserve">Art. 2º - Os cartazes previstos nessa lei deverão ser afixados em locais de fácil acesso e grande visibilidade, com leitura nítida de forma a facilitar aos </w:t>
      </w:r>
      <w:r w:rsidRPr="00F56124">
        <w:rPr>
          <w:rFonts w:ascii="Times New Roman" w:hAnsi="Times New Roman"/>
          <w:szCs w:val="24"/>
        </w:rPr>
        <w:lastRenderedPageBreak/>
        <w:t>usuários dos estabelecimentos a compreensão do seu conteúdo e significado e assegurando a ampla divulgação da Lei 10.948 de 05 de novembro de 2001 que proíbe</w:t>
      </w:r>
      <w:proofErr w:type="gramStart"/>
      <w:r w:rsidRPr="00F56124">
        <w:rPr>
          <w:rFonts w:ascii="Times New Roman" w:hAnsi="Times New Roman"/>
          <w:szCs w:val="24"/>
        </w:rPr>
        <w:t xml:space="preserve">  </w:t>
      </w:r>
      <w:proofErr w:type="gramEnd"/>
      <w:r w:rsidRPr="00F56124">
        <w:rPr>
          <w:rFonts w:ascii="Times New Roman" w:hAnsi="Times New Roman"/>
          <w:szCs w:val="24"/>
        </w:rPr>
        <w:t xml:space="preserve">e pune atos discriminatórios em virtude de Orientação Sexual e identidade de Gênero. </w:t>
      </w:r>
    </w:p>
    <w:p w:rsidR="00BD0F75" w:rsidRDefault="00BD0F75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 xml:space="preserve">Art. 3º - o Cartaz referido no artigo 1º deverá obedecer as seguintes especificações: 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I- ter no mínimo a dimensão de</w:t>
      </w:r>
      <w:r w:rsidR="007E304A" w:rsidRPr="00F56124">
        <w:rPr>
          <w:rFonts w:ascii="Times New Roman" w:hAnsi="Times New Roman"/>
          <w:szCs w:val="24"/>
        </w:rPr>
        <w:t xml:space="preserve"> </w:t>
      </w:r>
      <w:r w:rsidRPr="00F56124">
        <w:rPr>
          <w:rFonts w:ascii="Times New Roman" w:hAnsi="Times New Roman"/>
          <w:szCs w:val="24"/>
        </w:rPr>
        <w:t>297x210mm;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II- Ser afixado em local visível, de preferência na área destinada á entrada de clientes e usuários dos serviços públicos;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>III- Conter a seguinte informação: “Discriminação por Orientação Sexual e Identidade de Gênero é ilegal e acarreta multa</w:t>
      </w:r>
      <w:r w:rsidR="007E304A">
        <w:rPr>
          <w:rFonts w:ascii="Times New Roman" w:hAnsi="Times New Roman"/>
          <w:szCs w:val="24"/>
        </w:rPr>
        <w:t xml:space="preserve"> </w:t>
      </w:r>
      <w:r w:rsidRPr="00F56124">
        <w:rPr>
          <w:rFonts w:ascii="Times New Roman" w:hAnsi="Times New Roman"/>
          <w:szCs w:val="24"/>
        </w:rPr>
        <w:t>- Lei Estadual nº</w:t>
      </w:r>
      <w:proofErr w:type="gramStart"/>
      <w:r w:rsidRPr="00F56124">
        <w:rPr>
          <w:rFonts w:ascii="Times New Roman" w:hAnsi="Times New Roman"/>
          <w:szCs w:val="24"/>
        </w:rPr>
        <w:t xml:space="preserve">  </w:t>
      </w:r>
      <w:proofErr w:type="gramEnd"/>
      <w:r w:rsidRPr="00F56124">
        <w:rPr>
          <w:rFonts w:ascii="Times New Roman" w:hAnsi="Times New Roman"/>
          <w:szCs w:val="24"/>
        </w:rPr>
        <w:t>10.948/2001”</w:t>
      </w:r>
    </w:p>
    <w:p w:rsidR="00F56124" w:rsidRDefault="007E304A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Parágrafo Único: O mesmo c</w:t>
      </w:r>
      <w:r w:rsidR="00F56124" w:rsidRPr="00F56124">
        <w:rPr>
          <w:rFonts w:ascii="Times New Roman" w:hAnsi="Times New Roman"/>
          <w:szCs w:val="24"/>
        </w:rPr>
        <w:t>artaz deverá ser exposto nas redes sociais dos estabelecimentos sujeitos às exigências dessa Lei;</w:t>
      </w:r>
    </w:p>
    <w:p w:rsidR="00BD0F75" w:rsidRDefault="00BD0F75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BD0F75" w:rsidRDefault="00BD0F75" w:rsidP="00F56124">
      <w:pPr>
        <w:spacing w:line="360" w:lineRule="auto"/>
        <w:ind w:firstLine="2268"/>
        <w:jc w:val="both"/>
        <w:rPr>
          <w:rFonts w:ascii="Times New Roman" w:hAnsi="Times New Roman"/>
        </w:rPr>
      </w:pPr>
      <w:r w:rsidRPr="00F56124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>4</w:t>
      </w:r>
      <w:r w:rsidRPr="00F56124">
        <w:rPr>
          <w:rFonts w:ascii="Times New Roman" w:hAnsi="Times New Roman"/>
          <w:szCs w:val="24"/>
        </w:rPr>
        <w:t>º</w:t>
      </w:r>
      <w:r>
        <w:rPr>
          <w:rFonts w:ascii="Times New Roman" w:hAnsi="Times New Roman"/>
          <w:szCs w:val="24"/>
        </w:rPr>
        <w:t xml:space="preserve"> </w:t>
      </w:r>
      <w:r w:rsidRPr="00BD0F75">
        <w:rPr>
          <w:rFonts w:ascii="Times New Roman" w:hAnsi="Times New Roman"/>
        </w:rPr>
        <w:t>O Conselho Municipal dos Direitos de Lésbicas, Gays, Bissexuais, e Transgênicos</w:t>
      </w:r>
      <w:r>
        <w:rPr>
          <w:rFonts w:ascii="Times New Roman" w:hAnsi="Times New Roman"/>
        </w:rPr>
        <w:t>,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 w:rsidR="0023030C">
        <w:rPr>
          <w:rFonts w:ascii="Times New Roman" w:hAnsi="Times New Roman"/>
        </w:rPr>
        <w:t>atuara conforme previsto</w:t>
      </w:r>
      <w:r>
        <w:rPr>
          <w:rFonts w:ascii="Times New Roman" w:hAnsi="Times New Roman"/>
        </w:rPr>
        <w:t xml:space="preserve"> no inciso </w:t>
      </w:r>
      <w:r w:rsidR="0023030C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do art.º 2º da </w:t>
      </w:r>
      <w:r w:rsidRPr="00BD0F75">
        <w:rPr>
          <w:rFonts w:ascii="Times New Roman" w:hAnsi="Times New Roman"/>
        </w:rPr>
        <w:t>Lei Nº 11663/2018</w:t>
      </w:r>
      <w:r>
        <w:rPr>
          <w:rFonts w:ascii="Times New Roman" w:hAnsi="Times New Roman"/>
        </w:rPr>
        <w:t xml:space="preserve">. </w:t>
      </w:r>
    </w:p>
    <w:p w:rsidR="00F56124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F56124">
        <w:rPr>
          <w:rFonts w:ascii="Times New Roman" w:hAnsi="Times New Roman"/>
          <w:szCs w:val="24"/>
        </w:rPr>
        <w:t xml:space="preserve">Art. </w:t>
      </w:r>
      <w:r w:rsidR="00BD0F75">
        <w:rPr>
          <w:rFonts w:ascii="Times New Roman" w:hAnsi="Times New Roman"/>
          <w:szCs w:val="24"/>
        </w:rPr>
        <w:t>5</w:t>
      </w:r>
      <w:r w:rsidRPr="00F56124">
        <w:rPr>
          <w:rFonts w:ascii="Times New Roman" w:hAnsi="Times New Roman"/>
          <w:szCs w:val="24"/>
        </w:rPr>
        <w:t>º - Na hipótese de não cumprimento de qualquer dispositivo dessa lei, ficam as/os infratoras/</w:t>
      </w:r>
      <w:proofErr w:type="gramStart"/>
      <w:r w:rsidRPr="00F56124">
        <w:rPr>
          <w:rFonts w:ascii="Times New Roman" w:hAnsi="Times New Roman"/>
          <w:szCs w:val="24"/>
        </w:rPr>
        <w:t>es</w:t>
      </w:r>
      <w:proofErr w:type="gramEnd"/>
      <w:r w:rsidRPr="00F56124">
        <w:rPr>
          <w:rFonts w:ascii="Times New Roman" w:hAnsi="Times New Roman"/>
          <w:szCs w:val="24"/>
        </w:rPr>
        <w:t xml:space="preserve"> sujeitos as mesmas penalidades da Lei Estadual 10.948/2001.</w:t>
      </w:r>
    </w:p>
    <w:p w:rsidR="00BD0F75" w:rsidRDefault="00BD0F75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8E183C" w:rsidRPr="00F56124" w:rsidRDefault="00F56124" w:rsidP="00F5612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56124">
        <w:rPr>
          <w:rFonts w:ascii="Times New Roman" w:hAnsi="Times New Roman"/>
          <w:szCs w:val="24"/>
        </w:rPr>
        <w:t xml:space="preserve">Art. </w:t>
      </w:r>
      <w:r w:rsidR="00BD0F75">
        <w:rPr>
          <w:rFonts w:ascii="Times New Roman" w:hAnsi="Times New Roman"/>
          <w:szCs w:val="24"/>
        </w:rPr>
        <w:t>6</w:t>
      </w:r>
      <w:r w:rsidRPr="00F56124">
        <w:rPr>
          <w:rFonts w:ascii="Times New Roman" w:hAnsi="Times New Roman"/>
          <w:szCs w:val="24"/>
        </w:rPr>
        <w:t>º -</w:t>
      </w:r>
      <w:proofErr w:type="gramStart"/>
      <w:r w:rsidRPr="00F56124">
        <w:rPr>
          <w:rFonts w:ascii="Times New Roman" w:hAnsi="Times New Roman"/>
          <w:szCs w:val="24"/>
        </w:rPr>
        <w:t xml:space="preserve">  </w:t>
      </w:r>
      <w:proofErr w:type="gramEnd"/>
      <w:r w:rsidRPr="00F56124">
        <w:rPr>
          <w:rFonts w:ascii="Times New Roman" w:hAnsi="Times New Roman"/>
          <w:szCs w:val="24"/>
        </w:rPr>
        <w:t>Esta Lei entrará em vigor na data de sua publicação.</w:t>
      </w:r>
      <w:r w:rsidR="008E183C" w:rsidRPr="00F56124">
        <w:rPr>
          <w:rFonts w:ascii="Times New Roman" w:hAnsi="Times New Roman"/>
          <w:szCs w:val="24"/>
        </w:rPr>
        <w:t xml:space="preserve">. </w:t>
      </w:r>
    </w:p>
    <w:p w:rsidR="008E183C" w:rsidRPr="00F56124" w:rsidRDefault="008E183C" w:rsidP="00F56124">
      <w:pPr>
        <w:spacing w:line="360" w:lineRule="auto"/>
        <w:ind w:firstLine="2268"/>
        <w:jc w:val="both"/>
        <w:rPr>
          <w:rFonts w:ascii="Times New Roman" w:hAnsi="Times New Roman"/>
          <w:i/>
          <w:szCs w:val="24"/>
        </w:rPr>
      </w:pPr>
    </w:p>
    <w:p w:rsidR="00B91F67" w:rsidRDefault="007D2EAB" w:rsidP="00B91F67">
      <w:pPr>
        <w:jc w:val="center"/>
        <w:rPr>
          <w:rFonts w:ascii="Times New Roman" w:hAnsi="Times New Roman"/>
          <w:b/>
          <w:szCs w:val="24"/>
        </w:rPr>
      </w:pPr>
      <w:r w:rsidRPr="00F56124">
        <w:rPr>
          <w:rFonts w:ascii="Times New Roman" w:hAnsi="Times New Roman"/>
          <w:b/>
          <w:szCs w:val="24"/>
        </w:rPr>
        <w:t>S/S</w:t>
      </w:r>
      <w:proofErr w:type="gramStart"/>
      <w:r w:rsidRPr="00F56124">
        <w:rPr>
          <w:rFonts w:ascii="Times New Roman" w:hAnsi="Times New Roman"/>
          <w:b/>
          <w:szCs w:val="24"/>
        </w:rPr>
        <w:t>.,</w:t>
      </w:r>
      <w:proofErr w:type="gramEnd"/>
      <w:r w:rsidRPr="00F56124">
        <w:rPr>
          <w:rFonts w:ascii="Times New Roman" w:hAnsi="Times New Roman"/>
          <w:b/>
          <w:szCs w:val="24"/>
        </w:rPr>
        <w:t xml:space="preserve"> </w:t>
      </w:r>
      <w:r w:rsidR="00823BE4" w:rsidRPr="00F56124">
        <w:rPr>
          <w:rFonts w:ascii="Times New Roman" w:hAnsi="Times New Roman"/>
          <w:b/>
          <w:szCs w:val="24"/>
        </w:rPr>
        <w:t xml:space="preserve"> </w:t>
      </w:r>
      <w:r w:rsidR="00F56124" w:rsidRPr="00F56124">
        <w:rPr>
          <w:rFonts w:ascii="Times New Roman" w:hAnsi="Times New Roman"/>
          <w:b/>
          <w:szCs w:val="24"/>
        </w:rPr>
        <w:t>06</w:t>
      </w:r>
      <w:r w:rsidR="00612A4E" w:rsidRPr="00F56124">
        <w:rPr>
          <w:rFonts w:ascii="Times New Roman" w:hAnsi="Times New Roman"/>
          <w:b/>
          <w:szCs w:val="24"/>
        </w:rPr>
        <w:t xml:space="preserve"> </w:t>
      </w:r>
      <w:r w:rsidRPr="00F56124">
        <w:rPr>
          <w:rFonts w:ascii="Times New Roman" w:hAnsi="Times New Roman"/>
          <w:b/>
          <w:szCs w:val="24"/>
        </w:rPr>
        <w:t>de</w:t>
      </w:r>
      <w:r w:rsidR="00310AFB" w:rsidRPr="00F56124">
        <w:rPr>
          <w:rFonts w:ascii="Times New Roman" w:hAnsi="Times New Roman"/>
          <w:b/>
          <w:szCs w:val="24"/>
        </w:rPr>
        <w:t xml:space="preserve"> </w:t>
      </w:r>
      <w:r w:rsidR="00F56124" w:rsidRPr="00F56124">
        <w:rPr>
          <w:rFonts w:ascii="Times New Roman" w:hAnsi="Times New Roman"/>
          <w:b/>
          <w:szCs w:val="24"/>
        </w:rPr>
        <w:t>julho</w:t>
      </w:r>
      <w:r w:rsidR="008E183C" w:rsidRPr="00F56124">
        <w:rPr>
          <w:rFonts w:ascii="Times New Roman" w:hAnsi="Times New Roman"/>
          <w:b/>
          <w:szCs w:val="24"/>
        </w:rPr>
        <w:t xml:space="preserve">  </w:t>
      </w:r>
      <w:r w:rsidRPr="00F56124">
        <w:rPr>
          <w:rFonts w:ascii="Times New Roman" w:hAnsi="Times New Roman"/>
          <w:b/>
          <w:szCs w:val="24"/>
        </w:rPr>
        <w:t>de</w:t>
      </w:r>
      <w:r w:rsidR="00310AFB" w:rsidRPr="00F56124">
        <w:rPr>
          <w:rFonts w:ascii="Times New Roman" w:hAnsi="Times New Roman"/>
          <w:b/>
          <w:szCs w:val="24"/>
        </w:rPr>
        <w:t xml:space="preserve"> </w:t>
      </w:r>
      <w:r w:rsidR="00F56124" w:rsidRPr="00F56124">
        <w:rPr>
          <w:rFonts w:ascii="Times New Roman" w:hAnsi="Times New Roman"/>
          <w:b/>
          <w:szCs w:val="24"/>
        </w:rPr>
        <w:t>2021</w:t>
      </w:r>
      <w:r w:rsidR="00BD0F75">
        <w:rPr>
          <w:rFonts w:ascii="Times New Roman" w:hAnsi="Times New Roman"/>
          <w:b/>
          <w:szCs w:val="24"/>
        </w:rPr>
        <w:br/>
      </w:r>
    </w:p>
    <w:p w:rsidR="00B91F67" w:rsidRDefault="007E304A" w:rsidP="00B91F6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2565779" cy="5041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iar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007" cy="50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FB" w:rsidRPr="00F56124" w:rsidRDefault="00310AFB" w:rsidP="00B91F67">
      <w:pPr>
        <w:jc w:val="center"/>
        <w:rPr>
          <w:rFonts w:ascii="Times New Roman" w:hAnsi="Times New Roman"/>
          <w:b/>
          <w:szCs w:val="24"/>
        </w:rPr>
      </w:pPr>
      <w:r w:rsidRPr="00F56124">
        <w:rPr>
          <w:rFonts w:ascii="Times New Roman" w:hAnsi="Times New Roman"/>
          <w:b/>
          <w:szCs w:val="24"/>
        </w:rPr>
        <w:t>I</w:t>
      </w:r>
      <w:r w:rsidR="00BD0F75">
        <w:rPr>
          <w:rFonts w:ascii="Times New Roman" w:hAnsi="Times New Roman"/>
          <w:b/>
          <w:szCs w:val="24"/>
        </w:rPr>
        <w:t>ara B</w:t>
      </w:r>
      <w:r w:rsidRPr="00F56124">
        <w:rPr>
          <w:rFonts w:ascii="Times New Roman" w:hAnsi="Times New Roman"/>
          <w:b/>
          <w:szCs w:val="24"/>
        </w:rPr>
        <w:t>ernardi</w:t>
      </w:r>
    </w:p>
    <w:p w:rsidR="00612A4E" w:rsidRPr="00F56124" w:rsidRDefault="007D2EAB" w:rsidP="00B91F67">
      <w:pPr>
        <w:jc w:val="center"/>
        <w:rPr>
          <w:rFonts w:ascii="Times New Roman" w:hAnsi="Times New Roman"/>
          <w:b/>
          <w:szCs w:val="24"/>
        </w:rPr>
      </w:pPr>
      <w:r w:rsidRPr="00F56124">
        <w:rPr>
          <w:rFonts w:ascii="Times New Roman" w:hAnsi="Times New Roman"/>
          <w:b/>
          <w:szCs w:val="24"/>
        </w:rPr>
        <w:t>Vereador</w:t>
      </w:r>
      <w:r w:rsidR="00310AFB" w:rsidRPr="00F56124">
        <w:rPr>
          <w:rFonts w:ascii="Times New Roman" w:hAnsi="Times New Roman"/>
          <w:b/>
          <w:szCs w:val="24"/>
        </w:rPr>
        <w:t>a</w:t>
      </w:r>
    </w:p>
    <w:p w:rsidR="00823BE4" w:rsidRPr="00FD1ED9" w:rsidRDefault="00967098" w:rsidP="00B91F67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Default="00B91F67" w:rsidP="00B91F67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O presente projeto de lei, objetiva tornar público o disposto pela lei estadual 10.948/ 2001 </w:t>
      </w:r>
      <w:r w:rsidRPr="00B91F67">
        <w:rPr>
          <w:rFonts w:ascii="Times New Roman" w:hAnsi="Times New Roman"/>
        </w:rPr>
        <w:t xml:space="preserve">que </w:t>
      </w:r>
      <w:r>
        <w:rPr>
          <w:rFonts w:ascii="Times New Roman" w:hAnsi="Times New Roman"/>
        </w:rPr>
        <w:t>e</w:t>
      </w:r>
      <w:r w:rsidRPr="00B91F67">
        <w:rPr>
          <w:rFonts w:ascii="Times New Roman" w:hAnsi="Times New Roman"/>
        </w:rPr>
        <w:t xml:space="preserve">stabelece penalidades para toda e qualquer manifestação atentatória ou discriminatória praticada contra qualquer cidadão homossexual, bissexual ou </w:t>
      </w:r>
      <w:proofErr w:type="spellStart"/>
      <w:r w:rsidRPr="00B91F67">
        <w:rPr>
          <w:rFonts w:ascii="Times New Roman" w:hAnsi="Times New Roman"/>
        </w:rPr>
        <w:t>transgênero</w:t>
      </w:r>
      <w:proofErr w:type="spellEnd"/>
      <w:r w:rsidRPr="00B91F67">
        <w:rPr>
          <w:rFonts w:ascii="Times New Roman" w:hAnsi="Times New Roman"/>
        </w:rPr>
        <w:t>.</w:t>
      </w:r>
    </w:p>
    <w:p w:rsidR="00170C00" w:rsidRPr="00FD1ED9" w:rsidRDefault="00B91F67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Razões a qual conto com o costumeiro apoio dos nobres pares para sua aprovação.</w:t>
      </w: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E304A" w:rsidRDefault="007E304A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B91F67">
        <w:rPr>
          <w:rFonts w:ascii="Times New Roman" w:hAnsi="Times New Roman"/>
          <w:b/>
          <w:szCs w:val="24"/>
        </w:rPr>
        <w:t>06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B91F67">
        <w:rPr>
          <w:rFonts w:ascii="Times New Roman" w:hAnsi="Times New Roman"/>
          <w:b/>
          <w:szCs w:val="24"/>
        </w:rPr>
        <w:t xml:space="preserve"> julho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B91F67">
        <w:rPr>
          <w:rFonts w:ascii="Times New Roman" w:hAnsi="Times New Roman"/>
          <w:b/>
          <w:szCs w:val="24"/>
        </w:rPr>
        <w:t xml:space="preserve"> 2021</w:t>
      </w:r>
      <w:r w:rsidRPr="00FD1ED9">
        <w:rPr>
          <w:rFonts w:ascii="Times New Roman" w:hAnsi="Times New Roman"/>
          <w:b/>
          <w:szCs w:val="24"/>
        </w:rPr>
        <w:t xml:space="preserve"> </w:t>
      </w:r>
    </w:p>
    <w:p w:rsidR="00B91F67" w:rsidRDefault="00B91F67" w:rsidP="00B91F67">
      <w:pPr>
        <w:rPr>
          <w:rFonts w:ascii="Times New Roman" w:hAnsi="Times New Roman"/>
          <w:b/>
          <w:szCs w:val="24"/>
        </w:rPr>
      </w:pPr>
    </w:p>
    <w:p w:rsidR="00B91F67" w:rsidRDefault="00B91F67" w:rsidP="00B91F67">
      <w:pPr>
        <w:rPr>
          <w:rFonts w:ascii="Times New Roman" w:hAnsi="Times New Roman"/>
          <w:b/>
          <w:szCs w:val="24"/>
        </w:rPr>
      </w:pPr>
    </w:p>
    <w:p w:rsidR="00B91F67" w:rsidRDefault="00B91F67" w:rsidP="00B91F67">
      <w:pPr>
        <w:rPr>
          <w:rFonts w:ascii="Times New Roman" w:hAnsi="Times New Roman"/>
          <w:b/>
          <w:szCs w:val="24"/>
        </w:rPr>
      </w:pPr>
    </w:p>
    <w:p w:rsidR="00B91F67" w:rsidRDefault="00B91F67" w:rsidP="00B91F67">
      <w:pPr>
        <w:rPr>
          <w:rFonts w:ascii="Times New Roman" w:hAnsi="Times New Roman"/>
          <w:b/>
          <w:szCs w:val="24"/>
        </w:rPr>
      </w:pPr>
    </w:p>
    <w:p w:rsidR="00B91F67" w:rsidRDefault="007E304A" w:rsidP="007E304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4AFEB404" wp14:editId="284CE861">
            <wp:extent cx="2565779" cy="5041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iar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007" cy="50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F67" w:rsidRDefault="00B91F67" w:rsidP="00B91F6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Iara Be</w:t>
      </w:r>
      <w:r w:rsidR="007E304A">
        <w:rPr>
          <w:rFonts w:ascii="Times New Roman" w:hAnsi="Times New Roman"/>
          <w:b/>
          <w:szCs w:val="24"/>
        </w:rPr>
        <w:t>r</w:t>
      </w:r>
      <w:r>
        <w:rPr>
          <w:rFonts w:ascii="Times New Roman" w:hAnsi="Times New Roman"/>
          <w:b/>
          <w:szCs w:val="24"/>
        </w:rPr>
        <w:t>nardi</w:t>
      </w:r>
    </w:p>
    <w:p w:rsidR="007B45DB" w:rsidRPr="00B91F67" w:rsidRDefault="007B45DB" w:rsidP="00B91F67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B91F67">
        <w:rPr>
          <w:rFonts w:ascii="Times New Roman" w:hAnsi="Times New Roman"/>
          <w:b/>
          <w:szCs w:val="24"/>
        </w:rPr>
        <w:t>a</w:t>
      </w:r>
    </w:p>
    <w:sectPr w:rsidR="007B45DB" w:rsidRPr="00B91F67" w:rsidSect="00BD0F75">
      <w:headerReference w:type="default" r:id="rId8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23" w:rsidRDefault="00176C23" w:rsidP="0034476D">
      <w:r>
        <w:separator/>
      </w:r>
    </w:p>
  </w:endnote>
  <w:endnote w:type="continuationSeparator" w:id="0">
    <w:p w:rsidR="00176C23" w:rsidRDefault="00176C2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23" w:rsidRDefault="00176C23" w:rsidP="0034476D">
      <w:r>
        <w:separator/>
      </w:r>
    </w:p>
  </w:footnote>
  <w:footnote w:type="continuationSeparator" w:id="0">
    <w:p w:rsidR="00176C23" w:rsidRDefault="00176C2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6D" w:rsidRDefault="00310AF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23"/>
    <w:rsid w:val="00013AC3"/>
    <w:rsid w:val="00015A2C"/>
    <w:rsid w:val="00070077"/>
    <w:rsid w:val="00086C41"/>
    <w:rsid w:val="000D5FC2"/>
    <w:rsid w:val="000F4A4C"/>
    <w:rsid w:val="00126585"/>
    <w:rsid w:val="00170C00"/>
    <w:rsid w:val="00176C23"/>
    <w:rsid w:val="001E1F2A"/>
    <w:rsid w:val="0023030C"/>
    <w:rsid w:val="0026174B"/>
    <w:rsid w:val="002740FE"/>
    <w:rsid w:val="002C26A5"/>
    <w:rsid w:val="002D444F"/>
    <w:rsid w:val="003076B9"/>
    <w:rsid w:val="00310AFB"/>
    <w:rsid w:val="0034476D"/>
    <w:rsid w:val="00357797"/>
    <w:rsid w:val="00366CEC"/>
    <w:rsid w:val="00371A23"/>
    <w:rsid w:val="0037719B"/>
    <w:rsid w:val="003B5125"/>
    <w:rsid w:val="003C68B3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E304A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80B33"/>
    <w:rsid w:val="009D3610"/>
    <w:rsid w:val="009F3C9B"/>
    <w:rsid w:val="00A67205"/>
    <w:rsid w:val="00AE0E90"/>
    <w:rsid w:val="00AE6D7D"/>
    <w:rsid w:val="00AF5B33"/>
    <w:rsid w:val="00B42B99"/>
    <w:rsid w:val="00B452FE"/>
    <w:rsid w:val="00B91F67"/>
    <w:rsid w:val="00BD0F75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E6ADA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56124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A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7E30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30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E3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A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7E30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30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E3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3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GABINETE IARA BERNARDI</cp:lastModifiedBy>
  <cp:revision>2</cp:revision>
  <cp:lastPrinted>2021-07-06T20:55:00Z</cp:lastPrinted>
  <dcterms:created xsi:type="dcterms:W3CDTF">2021-07-07T15:17:00Z</dcterms:created>
  <dcterms:modified xsi:type="dcterms:W3CDTF">2021-07-07T15:17:00Z</dcterms:modified>
</cp:coreProperties>
</file>