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641A91" w:rsidRDefault="003B5125">
      <w:pPr>
        <w:jc w:val="center"/>
        <w:rPr>
          <w:rFonts w:ascii="Times New Roman" w:hAnsi="Times New Roman"/>
          <w:b/>
          <w:smallCaps/>
          <w:szCs w:val="24"/>
        </w:rPr>
      </w:pPr>
      <w:bookmarkStart w:id="0" w:name="_GoBack"/>
      <w:bookmarkEnd w:id="0"/>
      <w:r w:rsidRPr="00641A91">
        <w:rPr>
          <w:rFonts w:ascii="Times New Roman" w:hAnsi="Times New Roman"/>
          <w:b/>
          <w:smallCaps/>
          <w:szCs w:val="24"/>
        </w:rPr>
        <w:t>PROJETO DE LEI Nº</w:t>
      </w:r>
      <w:r w:rsidR="006037D1" w:rsidRPr="00641A91">
        <w:rPr>
          <w:rFonts w:ascii="Times New Roman" w:hAnsi="Times New Roman"/>
          <w:b/>
          <w:smallCaps/>
          <w:szCs w:val="24"/>
        </w:rPr>
        <w:t xml:space="preserve"> </w:t>
      </w:r>
      <w:r w:rsidR="00BE6953" w:rsidRPr="00641A91">
        <w:rPr>
          <w:rFonts w:ascii="Times New Roman" w:hAnsi="Times New Roman"/>
          <w:b/>
          <w:smallCaps/>
          <w:szCs w:val="24"/>
        </w:rPr>
        <w:softHyphen/>
      </w:r>
      <w:r w:rsidR="00BE6953" w:rsidRPr="00641A91">
        <w:rPr>
          <w:rFonts w:ascii="Times New Roman" w:hAnsi="Times New Roman"/>
          <w:b/>
          <w:smallCaps/>
          <w:szCs w:val="24"/>
        </w:rPr>
        <w:softHyphen/>
      </w:r>
      <w:r w:rsidR="00BE6953" w:rsidRPr="00641A91">
        <w:rPr>
          <w:rFonts w:ascii="Times New Roman" w:hAnsi="Times New Roman"/>
          <w:b/>
          <w:smallCaps/>
          <w:szCs w:val="24"/>
        </w:rPr>
        <w:softHyphen/>
      </w:r>
      <w:r w:rsidR="00BE6953" w:rsidRPr="00641A91">
        <w:rPr>
          <w:rFonts w:ascii="Times New Roman" w:hAnsi="Times New Roman"/>
          <w:b/>
          <w:smallCaps/>
          <w:szCs w:val="24"/>
        </w:rPr>
        <w:softHyphen/>
        <w:t>___/2021</w:t>
      </w:r>
    </w:p>
    <w:p w:rsidR="00B452FE" w:rsidRPr="00641A91" w:rsidRDefault="00B452FE" w:rsidP="003F2F77">
      <w:pPr>
        <w:jc w:val="both"/>
        <w:rPr>
          <w:rFonts w:ascii="Times New Roman" w:hAnsi="Times New Roman"/>
          <w:szCs w:val="24"/>
        </w:rPr>
      </w:pPr>
    </w:p>
    <w:p w:rsidR="00641A91" w:rsidRPr="000A4A56" w:rsidRDefault="003F2F77" w:rsidP="00CC0FF0">
      <w:pPr>
        <w:ind w:left="396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INSTITUI</w:t>
      </w:r>
      <w:r w:rsidR="000E42AA" w:rsidRPr="000E42AA">
        <w:rPr>
          <w:rFonts w:ascii="Times New Roman" w:hAnsi="Times New Roman"/>
          <w:b/>
          <w:bCs/>
        </w:rPr>
        <w:t xml:space="preserve"> A OBRIGATORIEDADE, POR PARTE DE CONDOMÍNIOS RESIDENCIAIS OU COMERCIAIS, DE COMUNICAÇÃO ÀS AUTORIDADES POLICIAIS E ÓRGÃOS MUNICIPAIS COMPETENTES DA OCORRÊNCIA OU INDÍCIOS DE CASOS DE MAUS</w:t>
      </w:r>
      <w:r w:rsidR="000E42AA">
        <w:rPr>
          <w:rFonts w:ascii="Times New Roman" w:hAnsi="Times New Roman"/>
          <w:b/>
          <w:bCs/>
        </w:rPr>
        <w:t>-</w:t>
      </w:r>
      <w:r w:rsidR="000E42AA" w:rsidRPr="000E42AA">
        <w:rPr>
          <w:rFonts w:ascii="Times New Roman" w:hAnsi="Times New Roman"/>
          <w:b/>
          <w:bCs/>
        </w:rPr>
        <w:t xml:space="preserve">TRATOS OU </w:t>
      </w:r>
      <w:proofErr w:type="gramStart"/>
      <w:r w:rsidR="000E42AA" w:rsidRPr="000E42AA">
        <w:rPr>
          <w:rFonts w:ascii="Times New Roman" w:hAnsi="Times New Roman"/>
          <w:b/>
          <w:bCs/>
        </w:rPr>
        <w:t>QUAISQUER VIOLAÇÕES DE DIREITOS DOS ANIMAIS EM SUAS UNIDADES CONDOMINIAIS OU NAS ÁREAS COMUNS</w:t>
      </w:r>
      <w:r w:rsidR="00B900D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NO MUNICÍPIO DE SOROCABA </w:t>
      </w:r>
      <w:r w:rsidR="00B900D9">
        <w:rPr>
          <w:rFonts w:ascii="Times New Roman" w:hAnsi="Times New Roman"/>
          <w:b/>
          <w:bCs/>
        </w:rPr>
        <w:t>E DÁ</w:t>
      </w:r>
      <w:proofErr w:type="gramEnd"/>
      <w:r w:rsidR="00B900D9">
        <w:rPr>
          <w:rFonts w:ascii="Times New Roman" w:hAnsi="Times New Roman"/>
          <w:b/>
          <w:bCs/>
        </w:rPr>
        <w:t xml:space="preserve"> OUTRAS </w:t>
      </w:r>
      <w:r w:rsidR="009E2B5D">
        <w:rPr>
          <w:rFonts w:ascii="Times New Roman" w:hAnsi="Times New Roman"/>
          <w:b/>
          <w:bCs/>
        </w:rPr>
        <w:t>PROVIDÊNCIAS.</w:t>
      </w:r>
    </w:p>
    <w:p w:rsidR="006924D0" w:rsidRPr="00641A91" w:rsidRDefault="006924D0" w:rsidP="000D78C1">
      <w:pPr>
        <w:ind w:left="3828"/>
        <w:jc w:val="both"/>
        <w:rPr>
          <w:rFonts w:ascii="Times New Roman" w:hAnsi="Times New Roman"/>
          <w:b/>
          <w:bCs/>
          <w:kern w:val="36"/>
          <w:szCs w:val="24"/>
        </w:rPr>
      </w:pPr>
    </w:p>
    <w:p w:rsidR="007D2EAB" w:rsidRPr="00641A91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641A91">
        <w:rPr>
          <w:rFonts w:ascii="Times New Roman" w:hAnsi="Times New Roman"/>
          <w:szCs w:val="24"/>
        </w:rPr>
        <w:t>A Câmara Municipal de Sorocaba decreta</w:t>
      </w:r>
      <w:r w:rsidR="004A17D2" w:rsidRPr="00641A91">
        <w:rPr>
          <w:rFonts w:ascii="Times New Roman" w:hAnsi="Times New Roman"/>
          <w:szCs w:val="24"/>
        </w:rPr>
        <w:t>:</w:t>
      </w:r>
    </w:p>
    <w:p w:rsidR="004A17D2" w:rsidRPr="00B900D9" w:rsidRDefault="004A17D2" w:rsidP="00B900D9">
      <w:pPr>
        <w:ind w:firstLine="1985"/>
        <w:jc w:val="center"/>
        <w:rPr>
          <w:rFonts w:ascii="Times New Roman" w:hAnsi="Times New Roman"/>
          <w:b/>
          <w:szCs w:val="24"/>
        </w:rPr>
      </w:pPr>
    </w:p>
    <w:p w:rsidR="000E42AA" w:rsidRDefault="000E42AA" w:rsidP="00486B4D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 w:rsidRPr="000E42AA">
        <w:rPr>
          <w:rFonts w:ascii="Times New Roman" w:hAnsi="Times New Roman"/>
          <w:b/>
          <w:szCs w:val="24"/>
        </w:rPr>
        <w:t>Art. 1º.</w:t>
      </w:r>
      <w:r w:rsidRPr="000E42AA">
        <w:rPr>
          <w:rFonts w:ascii="Times New Roman" w:hAnsi="Times New Roman"/>
          <w:szCs w:val="24"/>
        </w:rPr>
        <w:t xml:space="preserve"> Os condomínios residenciais e comerciais localizados no município de </w:t>
      </w:r>
      <w:r w:rsidR="00162A8B">
        <w:rPr>
          <w:rFonts w:ascii="Times New Roman" w:hAnsi="Times New Roman"/>
          <w:szCs w:val="24"/>
        </w:rPr>
        <w:t>Sorocaba</w:t>
      </w:r>
      <w:r w:rsidRPr="000E42AA">
        <w:rPr>
          <w:rFonts w:ascii="Times New Roman" w:hAnsi="Times New Roman"/>
          <w:szCs w:val="24"/>
        </w:rPr>
        <w:t>, representados por seus síndicos ou administradores devidamente constituídos, ficam obrigados a comunicar às autoridades policiais e/ou os órgãos municipais competentes, em até 24</w:t>
      </w:r>
      <w:r w:rsidR="00FA0864">
        <w:rPr>
          <w:rFonts w:ascii="Times New Roman" w:hAnsi="Times New Roman"/>
          <w:szCs w:val="24"/>
        </w:rPr>
        <w:t xml:space="preserve"> (vinte e quatro) </w:t>
      </w:r>
      <w:r w:rsidRPr="000E42AA">
        <w:rPr>
          <w:rFonts w:ascii="Times New Roman" w:hAnsi="Times New Roman"/>
          <w:szCs w:val="24"/>
        </w:rPr>
        <w:t>horas da ciência, a ocorrência ou indícios de casos de maus-tratos ou quaisquer violações de direitos de animais em suas unidades co</w:t>
      </w:r>
      <w:r>
        <w:rPr>
          <w:rFonts w:ascii="Times New Roman" w:hAnsi="Times New Roman"/>
          <w:szCs w:val="24"/>
        </w:rPr>
        <w:t>ndominiais ou nas áreas comuns.</w:t>
      </w:r>
    </w:p>
    <w:p w:rsidR="003F2F77" w:rsidRPr="002C1F82" w:rsidRDefault="003F2F77" w:rsidP="003F2F77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 - </w:t>
      </w:r>
      <w:r w:rsidRPr="002C1F82">
        <w:rPr>
          <w:rFonts w:ascii="Times New Roman" w:hAnsi="Times New Roman"/>
          <w:szCs w:val="24"/>
        </w:rPr>
        <w:t>Entende-se por maus-tratos:</w:t>
      </w:r>
    </w:p>
    <w:p w:rsidR="003F2F77" w:rsidRPr="002C1F82" w:rsidRDefault="003F2F77" w:rsidP="003F2F77">
      <w:pPr>
        <w:spacing w:after="120"/>
        <w:ind w:firstLine="198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a)</w:t>
      </w:r>
      <w:r w:rsidRPr="002C1F82">
        <w:rPr>
          <w:rFonts w:ascii="Times New Roman" w:hAnsi="Times New Roman"/>
          <w:b/>
          <w:szCs w:val="24"/>
        </w:rPr>
        <w:t xml:space="preserve"> </w:t>
      </w:r>
      <w:r w:rsidRPr="002C1F82">
        <w:rPr>
          <w:rFonts w:ascii="Times New Roman" w:hAnsi="Times New Roman"/>
          <w:szCs w:val="24"/>
        </w:rPr>
        <w:t>toda e qualquer ação voltada contra os animais que implique em crueldade, tortura, abuso, abandono, espancamento, açoitamento, lesão física, mutilação, dentre outras.</w:t>
      </w:r>
      <w:r w:rsidRPr="002C1F82">
        <w:rPr>
          <w:rFonts w:ascii="Times New Roman" w:hAnsi="Times New Roman"/>
          <w:b/>
          <w:szCs w:val="24"/>
        </w:rPr>
        <w:t xml:space="preserve"> </w:t>
      </w:r>
    </w:p>
    <w:p w:rsidR="003F2F77" w:rsidRPr="002C1F82" w:rsidRDefault="003F2F77" w:rsidP="003F2F77">
      <w:pPr>
        <w:spacing w:after="120"/>
        <w:ind w:firstLine="198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b)</w:t>
      </w:r>
      <w:r w:rsidRPr="002C1F82">
        <w:rPr>
          <w:rFonts w:ascii="Times New Roman" w:hAnsi="Times New Roman"/>
          <w:b/>
          <w:szCs w:val="24"/>
        </w:rPr>
        <w:t xml:space="preserve"> </w:t>
      </w:r>
      <w:r w:rsidRPr="002C1F82">
        <w:rPr>
          <w:rFonts w:ascii="Times New Roman" w:hAnsi="Times New Roman"/>
          <w:szCs w:val="24"/>
        </w:rPr>
        <w:t>A ausência de alimentação e água será considerada maus-tratos quando se tratar de eventos recorrentes, que impliquem na debilidade física do animal constatada visivelmente.</w:t>
      </w:r>
    </w:p>
    <w:p w:rsidR="003F2F77" w:rsidRDefault="003F2F77" w:rsidP="003F2F77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c)</w:t>
      </w:r>
      <w:r w:rsidRPr="002C1F82">
        <w:rPr>
          <w:rFonts w:ascii="Times New Roman" w:hAnsi="Times New Roman"/>
          <w:b/>
          <w:szCs w:val="24"/>
        </w:rPr>
        <w:t xml:space="preserve"> </w:t>
      </w:r>
      <w:r w:rsidRPr="002C1F82">
        <w:rPr>
          <w:rFonts w:ascii="Times New Roman" w:hAnsi="Times New Roman"/>
          <w:szCs w:val="24"/>
        </w:rPr>
        <w:t>É proibido ainda manter animais em espaços exíguos, com privação de luz natural e submetê-los a excesso de peso e carga, a experiências pseudocientíficas, sem prejuízo de outras vedações estabelecidas em legislação pertinente.</w:t>
      </w:r>
    </w:p>
    <w:p w:rsidR="003F2F77" w:rsidRPr="002C1F82" w:rsidRDefault="003F2F77" w:rsidP="003F2F77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d) </w:t>
      </w:r>
      <w:r>
        <w:rPr>
          <w:rFonts w:ascii="Times New Roman" w:hAnsi="Times New Roman"/>
          <w:szCs w:val="24"/>
        </w:rPr>
        <w:t xml:space="preserve">Demais definições </w:t>
      </w:r>
      <w:r w:rsidRPr="003F2F77">
        <w:rPr>
          <w:rFonts w:ascii="Times New Roman" w:hAnsi="Times New Roman"/>
          <w:szCs w:val="24"/>
        </w:rPr>
        <w:t>de</w:t>
      </w:r>
      <w:r>
        <w:rPr>
          <w:rFonts w:ascii="Times New Roman" w:hAnsi="Times New Roman"/>
          <w:szCs w:val="24"/>
        </w:rPr>
        <w:t xml:space="preserve"> maus-tratos previstas em Lei.</w:t>
      </w:r>
    </w:p>
    <w:p w:rsidR="00B900D9" w:rsidRPr="000E42AA" w:rsidRDefault="003F2F77" w:rsidP="00486B4D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Parágrafo único</w:t>
      </w:r>
      <w:r w:rsidR="000E42AA">
        <w:rPr>
          <w:rFonts w:ascii="Times New Roman" w:hAnsi="Times New Roman"/>
          <w:b/>
          <w:szCs w:val="24"/>
        </w:rPr>
        <w:t>.</w:t>
      </w:r>
      <w:r w:rsidR="000E42AA" w:rsidRPr="000E42AA">
        <w:rPr>
          <w:rFonts w:ascii="Times New Roman" w:hAnsi="Times New Roman"/>
          <w:szCs w:val="24"/>
        </w:rPr>
        <w:t xml:space="preserve"> A comunicação de que trata o caput deve ser imediata quando a ocorrência esteja em andamento ou a celeridade possa contribuir para a interrupção da conduta delitiva ou para a preservação da integridade do animal.</w:t>
      </w:r>
    </w:p>
    <w:p w:rsidR="00641A91" w:rsidRPr="000E42AA" w:rsidRDefault="00641A91" w:rsidP="000E42AA">
      <w:pPr>
        <w:spacing w:after="120"/>
        <w:ind w:firstLine="1985"/>
        <w:jc w:val="both"/>
        <w:rPr>
          <w:rFonts w:ascii="Times New Roman" w:hAnsi="Times New Roman"/>
          <w:szCs w:val="24"/>
        </w:rPr>
      </w:pPr>
    </w:p>
    <w:p w:rsidR="000E42AA" w:rsidRDefault="000E42AA" w:rsidP="000E42AA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 w:rsidRPr="000E42AA">
        <w:rPr>
          <w:rFonts w:ascii="Times New Roman" w:hAnsi="Times New Roman"/>
          <w:b/>
          <w:szCs w:val="24"/>
        </w:rPr>
        <w:t>Art. 2º.</w:t>
      </w:r>
      <w:r w:rsidRPr="000E42AA">
        <w:rPr>
          <w:rFonts w:ascii="Times New Roman" w:hAnsi="Times New Roman"/>
          <w:szCs w:val="24"/>
        </w:rPr>
        <w:t xml:space="preserve"> A comunicação de q</w:t>
      </w:r>
      <w:r>
        <w:rPr>
          <w:rFonts w:ascii="Times New Roman" w:hAnsi="Times New Roman"/>
          <w:szCs w:val="24"/>
        </w:rPr>
        <w:t xml:space="preserve">ue trata o </w:t>
      </w:r>
      <w:r w:rsidR="003F2F77">
        <w:rPr>
          <w:rFonts w:ascii="Times New Roman" w:hAnsi="Times New Roman"/>
          <w:szCs w:val="24"/>
        </w:rPr>
        <w:t>Parágrafo único do A</w:t>
      </w:r>
      <w:r>
        <w:rPr>
          <w:rFonts w:ascii="Times New Roman" w:hAnsi="Times New Roman"/>
          <w:szCs w:val="24"/>
        </w:rPr>
        <w:t>rt. 1º deve conter:</w:t>
      </w:r>
    </w:p>
    <w:p w:rsidR="000E42AA" w:rsidRDefault="000E42AA" w:rsidP="000E42AA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 w:rsidRPr="000E42AA">
        <w:rPr>
          <w:rFonts w:ascii="Times New Roman" w:hAnsi="Times New Roman"/>
          <w:b/>
          <w:szCs w:val="24"/>
        </w:rPr>
        <w:t>I -</w:t>
      </w:r>
      <w:r w:rsidRPr="000E42AA">
        <w:rPr>
          <w:rFonts w:ascii="Times New Roman" w:hAnsi="Times New Roman"/>
          <w:szCs w:val="24"/>
        </w:rPr>
        <w:t xml:space="preserve"> informações que permitam a caracterização do animal e do l</w:t>
      </w:r>
      <w:r>
        <w:rPr>
          <w:rFonts w:ascii="Times New Roman" w:hAnsi="Times New Roman"/>
          <w:szCs w:val="24"/>
        </w:rPr>
        <w:t>ocal onde possa ser localizado;</w:t>
      </w:r>
    </w:p>
    <w:p w:rsidR="000E42AA" w:rsidRDefault="000E42AA" w:rsidP="000E42AA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 w:rsidRPr="000E42AA">
        <w:rPr>
          <w:rFonts w:ascii="Times New Roman" w:hAnsi="Times New Roman"/>
          <w:b/>
          <w:szCs w:val="24"/>
        </w:rPr>
        <w:lastRenderedPageBreak/>
        <w:t>II -</w:t>
      </w:r>
      <w:r w:rsidRPr="000E42AA">
        <w:rPr>
          <w:rFonts w:ascii="Times New Roman" w:hAnsi="Times New Roman"/>
          <w:szCs w:val="24"/>
        </w:rPr>
        <w:t xml:space="preserve"> informações que permitam identificar a autoria e materialidade d</w:t>
      </w:r>
      <w:r>
        <w:rPr>
          <w:rFonts w:ascii="Times New Roman" w:hAnsi="Times New Roman"/>
          <w:szCs w:val="24"/>
        </w:rPr>
        <w:t>e eventuais condutas delitivas;</w:t>
      </w:r>
    </w:p>
    <w:p w:rsidR="000E42AA" w:rsidRDefault="000E42AA" w:rsidP="000E42AA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 w:rsidRPr="000E42AA">
        <w:rPr>
          <w:rFonts w:ascii="Times New Roman" w:hAnsi="Times New Roman"/>
          <w:b/>
          <w:szCs w:val="24"/>
        </w:rPr>
        <w:t>III -</w:t>
      </w:r>
      <w:r w:rsidRPr="000E42AA">
        <w:rPr>
          <w:rFonts w:ascii="Times New Roman" w:hAnsi="Times New Roman"/>
          <w:szCs w:val="24"/>
        </w:rPr>
        <w:t xml:space="preserve"> qualificação dos tutores ou responsáveis pela guarda.</w:t>
      </w:r>
    </w:p>
    <w:p w:rsidR="00B900D9" w:rsidRDefault="000E42AA" w:rsidP="000E42AA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 w:rsidRPr="000E42AA">
        <w:rPr>
          <w:rFonts w:ascii="Times New Roman" w:hAnsi="Times New Roman"/>
          <w:b/>
          <w:szCs w:val="24"/>
        </w:rPr>
        <w:t>Parágrafo único.</w:t>
      </w:r>
      <w:r w:rsidRPr="000E42AA">
        <w:rPr>
          <w:rFonts w:ascii="Times New Roman" w:hAnsi="Times New Roman"/>
          <w:szCs w:val="24"/>
        </w:rPr>
        <w:t xml:space="preserve"> A ausência ou imprecisão das informações não é justa causa para a ausência de tempestiva comunicação na forma desta Lei.</w:t>
      </w:r>
    </w:p>
    <w:p w:rsidR="00B900D9" w:rsidRPr="00B900D9" w:rsidRDefault="00B900D9" w:rsidP="00486B4D">
      <w:pPr>
        <w:tabs>
          <w:tab w:val="left" w:pos="7035"/>
        </w:tabs>
        <w:spacing w:after="120"/>
        <w:ind w:firstLine="1985"/>
        <w:jc w:val="both"/>
        <w:rPr>
          <w:rFonts w:ascii="Times New Roman" w:hAnsi="Times New Roman"/>
          <w:b/>
          <w:bCs/>
          <w:color w:val="000000"/>
        </w:rPr>
      </w:pPr>
    </w:p>
    <w:p w:rsidR="000E42AA" w:rsidRDefault="000E42AA" w:rsidP="000E42AA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 w:rsidRPr="000E42AA">
        <w:rPr>
          <w:rFonts w:ascii="Times New Roman" w:hAnsi="Times New Roman"/>
          <w:b/>
          <w:szCs w:val="24"/>
        </w:rPr>
        <w:t xml:space="preserve">Art. </w:t>
      </w:r>
      <w:r w:rsidR="003F2F77">
        <w:rPr>
          <w:rFonts w:ascii="Times New Roman" w:hAnsi="Times New Roman"/>
          <w:b/>
          <w:szCs w:val="24"/>
        </w:rPr>
        <w:t>3</w:t>
      </w:r>
      <w:r w:rsidRPr="000E42AA">
        <w:rPr>
          <w:rFonts w:ascii="Times New Roman" w:hAnsi="Times New Roman"/>
          <w:b/>
          <w:szCs w:val="24"/>
        </w:rPr>
        <w:t>º</w:t>
      </w:r>
      <w:r>
        <w:rPr>
          <w:rFonts w:ascii="Times New Roman" w:hAnsi="Times New Roman"/>
          <w:b/>
          <w:szCs w:val="24"/>
        </w:rPr>
        <w:t>.</w:t>
      </w:r>
      <w:r w:rsidRPr="000E42AA">
        <w:rPr>
          <w:rFonts w:ascii="Times New Roman" w:hAnsi="Times New Roman"/>
          <w:b/>
          <w:szCs w:val="24"/>
        </w:rPr>
        <w:t xml:space="preserve"> </w:t>
      </w:r>
      <w:r w:rsidRPr="000E42AA">
        <w:rPr>
          <w:rFonts w:ascii="Times New Roman" w:hAnsi="Times New Roman"/>
          <w:szCs w:val="24"/>
        </w:rPr>
        <w:t>O descumprimento de qualquer das disposições da presente Lei sujeita o condomínio à</w:t>
      </w:r>
      <w:r>
        <w:rPr>
          <w:rFonts w:ascii="Times New Roman" w:hAnsi="Times New Roman"/>
          <w:szCs w:val="24"/>
        </w:rPr>
        <w:t>s seguintes sanções:</w:t>
      </w:r>
    </w:p>
    <w:p w:rsidR="00B93379" w:rsidRPr="00B93379" w:rsidRDefault="00B93379" w:rsidP="00B93379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 - </w:t>
      </w:r>
      <w:r>
        <w:rPr>
          <w:rFonts w:ascii="Times New Roman" w:hAnsi="Times New Roman"/>
          <w:szCs w:val="24"/>
        </w:rPr>
        <w:t>multa de 100 (cem) a 10.000</w:t>
      </w:r>
      <w:r w:rsidRPr="00B93379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dez mil</w:t>
      </w:r>
      <w:r w:rsidRPr="00B93379">
        <w:rPr>
          <w:rFonts w:ascii="Times New Roman" w:hAnsi="Times New Roman"/>
          <w:szCs w:val="24"/>
        </w:rPr>
        <w:t xml:space="preserve">) de </w:t>
      </w:r>
      <w:proofErr w:type="spellStart"/>
      <w:r>
        <w:rPr>
          <w:rFonts w:ascii="Times New Roman" w:hAnsi="Times New Roman"/>
          <w:szCs w:val="24"/>
        </w:rPr>
        <w:t>UFMS</w:t>
      </w:r>
      <w:r w:rsidRPr="00B93379">
        <w:rPr>
          <w:rFonts w:ascii="Times New Roman" w:hAnsi="Times New Roman"/>
          <w:szCs w:val="24"/>
        </w:rPr>
        <w:t>s</w:t>
      </w:r>
      <w:proofErr w:type="spellEnd"/>
      <w:r w:rsidRPr="00B93379">
        <w:rPr>
          <w:rFonts w:ascii="Times New Roman" w:hAnsi="Times New Roman"/>
          <w:szCs w:val="24"/>
        </w:rPr>
        <w:t>, levando-se em conta a gravidade da infração, aplicada em dobro no caso de reincidência;</w:t>
      </w:r>
    </w:p>
    <w:p w:rsidR="00B93379" w:rsidRDefault="00B93379" w:rsidP="00B93379">
      <w:pPr>
        <w:spacing w:after="120"/>
        <w:ind w:firstLine="198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II - </w:t>
      </w:r>
      <w:r w:rsidRPr="00B93379">
        <w:rPr>
          <w:rFonts w:ascii="Times New Roman" w:hAnsi="Times New Roman"/>
          <w:szCs w:val="24"/>
        </w:rPr>
        <w:t>apreensão do animal, sem prejuízo da aplicação da multa.</w:t>
      </w:r>
    </w:p>
    <w:p w:rsidR="000E42AA" w:rsidRPr="00B93379" w:rsidRDefault="000E42AA" w:rsidP="00B93379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 w:rsidRPr="00B93379">
        <w:rPr>
          <w:rFonts w:ascii="Times New Roman" w:hAnsi="Times New Roman"/>
          <w:b/>
          <w:szCs w:val="24"/>
        </w:rPr>
        <w:t>§ 1</w:t>
      </w:r>
      <w:r w:rsidR="00B93379" w:rsidRPr="00B93379">
        <w:rPr>
          <w:rFonts w:ascii="Times New Roman" w:hAnsi="Times New Roman"/>
          <w:b/>
          <w:szCs w:val="24"/>
        </w:rPr>
        <w:t>º</w:t>
      </w:r>
      <w:r w:rsidRPr="00B93379">
        <w:rPr>
          <w:rFonts w:ascii="Times New Roman" w:hAnsi="Times New Roman"/>
          <w:b/>
          <w:szCs w:val="24"/>
        </w:rPr>
        <w:t xml:space="preserve">. </w:t>
      </w:r>
      <w:r w:rsidR="00B93379" w:rsidRPr="00B93379">
        <w:rPr>
          <w:rFonts w:ascii="Times New Roman" w:hAnsi="Times New Roman"/>
          <w:szCs w:val="24"/>
        </w:rPr>
        <w:t xml:space="preserve">A aplicação das sanções </w:t>
      </w:r>
      <w:r w:rsidR="00B93379">
        <w:rPr>
          <w:rFonts w:ascii="Times New Roman" w:hAnsi="Times New Roman"/>
          <w:szCs w:val="24"/>
        </w:rPr>
        <w:t>descritas neste Artigo</w:t>
      </w:r>
      <w:r w:rsidR="00B93379" w:rsidRPr="00B93379">
        <w:rPr>
          <w:rFonts w:ascii="Times New Roman" w:hAnsi="Times New Roman"/>
          <w:szCs w:val="24"/>
        </w:rPr>
        <w:t xml:space="preserve"> não exime a aplicação de</w:t>
      </w:r>
      <w:r w:rsidRPr="00B93379">
        <w:rPr>
          <w:rFonts w:ascii="Times New Roman" w:hAnsi="Times New Roman"/>
          <w:szCs w:val="24"/>
        </w:rPr>
        <w:t xml:space="preserve"> demais sanções de natureza cível, penal e administrativa.</w:t>
      </w:r>
    </w:p>
    <w:p w:rsidR="00B900D9" w:rsidRDefault="00B93379" w:rsidP="000E42AA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§ 2º</w:t>
      </w:r>
      <w:r w:rsidR="000E42AA" w:rsidRPr="000E42AA">
        <w:rPr>
          <w:rFonts w:ascii="Times New Roman" w:hAnsi="Times New Roman"/>
          <w:b/>
          <w:szCs w:val="24"/>
        </w:rPr>
        <w:t>.</w:t>
      </w:r>
      <w:r w:rsidR="000E42AA" w:rsidRPr="000E42AA">
        <w:rPr>
          <w:rFonts w:ascii="Times New Roman" w:hAnsi="Times New Roman"/>
          <w:szCs w:val="24"/>
        </w:rPr>
        <w:t xml:space="preserve"> Na primeira constatação de descumprimento de qualquer das disposições da presente Lei o condomínio será notificado. A partir da segunda constatação de descumprimento serã</w:t>
      </w:r>
      <w:r w:rsidR="003F2F77">
        <w:rPr>
          <w:rFonts w:ascii="Times New Roman" w:hAnsi="Times New Roman"/>
          <w:szCs w:val="24"/>
        </w:rPr>
        <w:t xml:space="preserve">o </w:t>
      </w:r>
      <w:proofErr w:type="gramStart"/>
      <w:r w:rsidR="003F2F77">
        <w:rPr>
          <w:rFonts w:ascii="Times New Roman" w:hAnsi="Times New Roman"/>
          <w:szCs w:val="24"/>
        </w:rPr>
        <w:t>aplicadas</w:t>
      </w:r>
      <w:proofErr w:type="gramEnd"/>
      <w:r w:rsidR="00CC0FF0">
        <w:rPr>
          <w:rFonts w:ascii="Times New Roman" w:hAnsi="Times New Roman"/>
          <w:szCs w:val="24"/>
        </w:rPr>
        <w:t xml:space="preserve"> as</w:t>
      </w:r>
      <w:r w:rsidR="003F2F77">
        <w:rPr>
          <w:rFonts w:ascii="Times New Roman" w:hAnsi="Times New Roman"/>
          <w:szCs w:val="24"/>
        </w:rPr>
        <w:t xml:space="preserve"> sansões previstas neste Artigo</w:t>
      </w:r>
      <w:r w:rsidR="000E42AA" w:rsidRPr="000E42AA">
        <w:rPr>
          <w:rFonts w:ascii="Times New Roman" w:hAnsi="Times New Roman"/>
          <w:szCs w:val="24"/>
        </w:rPr>
        <w:t>.</w:t>
      </w:r>
    </w:p>
    <w:p w:rsidR="00B93379" w:rsidRDefault="00B93379" w:rsidP="000E42AA">
      <w:pPr>
        <w:spacing w:after="120"/>
        <w:ind w:firstLine="1985"/>
        <w:jc w:val="both"/>
        <w:rPr>
          <w:rFonts w:ascii="Times New Roman" w:hAnsi="Times New Roman"/>
          <w:b/>
          <w:szCs w:val="24"/>
        </w:rPr>
      </w:pPr>
    </w:p>
    <w:p w:rsidR="00B93379" w:rsidRPr="00B93379" w:rsidRDefault="00B93379" w:rsidP="00B93379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Art. </w:t>
      </w:r>
      <w:r w:rsidR="003F2F77">
        <w:rPr>
          <w:rFonts w:ascii="Times New Roman" w:hAnsi="Times New Roman"/>
          <w:b/>
          <w:szCs w:val="24"/>
        </w:rPr>
        <w:t>4</w:t>
      </w:r>
      <w:r w:rsidRPr="00B93379">
        <w:rPr>
          <w:rFonts w:ascii="Times New Roman" w:hAnsi="Times New Roman"/>
          <w:b/>
          <w:szCs w:val="24"/>
        </w:rPr>
        <w:t>º</w:t>
      </w:r>
      <w:r>
        <w:rPr>
          <w:rFonts w:ascii="Times New Roman" w:hAnsi="Times New Roman"/>
          <w:b/>
          <w:szCs w:val="24"/>
        </w:rPr>
        <w:t>.</w:t>
      </w:r>
      <w:r w:rsidRPr="00B93379">
        <w:rPr>
          <w:rFonts w:ascii="Times New Roman" w:hAnsi="Times New Roman"/>
          <w:b/>
          <w:szCs w:val="24"/>
        </w:rPr>
        <w:t xml:space="preserve"> </w:t>
      </w:r>
      <w:r w:rsidRPr="00B93379">
        <w:rPr>
          <w:rFonts w:ascii="Times New Roman" w:hAnsi="Times New Roman"/>
          <w:szCs w:val="24"/>
        </w:rPr>
        <w:t xml:space="preserve">Os condomínios residenciais deverão afixar cartazes em suas áreas comuns, tais como murais de avisos, contendo os seguintes dizeres, ou outras informações similares com o mesmo efeito, informando ainda telefones de contato para realização das denúncias: </w:t>
      </w:r>
    </w:p>
    <w:p w:rsidR="00B93379" w:rsidRDefault="00B93379" w:rsidP="00B93379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 w:rsidRPr="00B93379">
        <w:rPr>
          <w:rFonts w:ascii="Times New Roman" w:hAnsi="Times New Roman"/>
          <w:szCs w:val="24"/>
        </w:rPr>
        <w:t xml:space="preserve">“Este condomínio não compactua com </w:t>
      </w:r>
      <w:r>
        <w:rPr>
          <w:rFonts w:ascii="Times New Roman" w:hAnsi="Times New Roman"/>
          <w:szCs w:val="24"/>
        </w:rPr>
        <w:t>os maus-tratos</w:t>
      </w:r>
      <w:r w:rsidRPr="00B9337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aos animais</w:t>
      </w:r>
      <w:r w:rsidRPr="00B93379">
        <w:rPr>
          <w:rFonts w:ascii="Times New Roman" w:hAnsi="Times New Roman"/>
          <w:szCs w:val="24"/>
        </w:rPr>
        <w:t xml:space="preserve">. Caso tenha ciência de atos dessa natureza contra </w:t>
      </w:r>
      <w:r>
        <w:rPr>
          <w:rFonts w:ascii="Times New Roman" w:hAnsi="Times New Roman"/>
          <w:szCs w:val="24"/>
        </w:rPr>
        <w:t>cães, gatos, pássaros</w:t>
      </w:r>
      <w:r w:rsidR="002C1F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ou outros animais</w:t>
      </w:r>
      <w:r w:rsidRPr="00B93379">
        <w:rPr>
          <w:rFonts w:ascii="Times New Roman" w:hAnsi="Times New Roman"/>
          <w:szCs w:val="24"/>
        </w:rPr>
        <w:t xml:space="preserve"> nas áreas comuns ou no interior das unidades habitacionais, mediante ação ou omissão, por favor, </w:t>
      </w:r>
      <w:r>
        <w:rPr>
          <w:rFonts w:ascii="Times New Roman" w:hAnsi="Times New Roman"/>
          <w:szCs w:val="24"/>
        </w:rPr>
        <w:t xml:space="preserve">faça o registro no livro do condomínio e </w:t>
      </w:r>
      <w:r w:rsidRPr="00B93379">
        <w:rPr>
          <w:rFonts w:ascii="Times New Roman" w:hAnsi="Times New Roman"/>
          <w:szCs w:val="24"/>
        </w:rPr>
        <w:t>denuncie às autoridades competentes!”</w:t>
      </w:r>
    </w:p>
    <w:p w:rsidR="003F2F77" w:rsidRPr="003F2F77" w:rsidRDefault="003F2F77" w:rsidP="00B93379">
      <w:pPr>
        <w:spacing w:after="120"/>
        <w:ind w:firstLine="198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Parágrafo único.</w:t>
      </w:r>
      <w:r>
        <w:rPr>
          <w:rFonts w:ascii="Times New Roman" w:hAnsi="Times New Roman"/>
          <w:szCs w:val="24"/>
        </w:rPr>
        <w:t xml:space="preserve"> Os condomínios terão </w:t>
      </w:r>
      <w:r w:rsidR="00CC0FF0">
        <w:rPr>
          <w:rFonts w:ascii="Times New Roman" w:hAnsi="Times New Roman"/>
          <w:szCs w:val="24"/>
        </w:rPr>
        <w:t>30</w:t>
      </w:r>
      <w:r w:rsidR="00FA0864">
        <w:rPr>
          <w:rFonts w:ascii="Times New Roman" w:hAnsi="Times New Roman"/>
          <w:szCs w:val="24"/>
        </w:rPr>
        <w:t xml:space="preserve"> (trinta)</w:t>
      </w:r>
      <w:r w:rsidR="009A54B1">
        <w:rPr>
          <w:rFonts w:ascii="Times New Roman" w:hAnsi="Times New Roman"/>
          <w:szCs w:val="24"/>
        </w:rPr>
        <w:t xml:space="preserve"> dias</w:t>
      </w:r>
      <w:r w:rsidR="00CC0FF0">
        <w:rPr>
          <w:rFonts w:ascii="Times New Roman" w:hAnsi="Times New Roman"/>
          <w:szCs w:val="24"/>
        </w:rPr>
        <w:t xml:space="preserve"> após a publicação desta Lei para se adequarem ao disposto neste Artigo.</w:t>
      </w:r>
    </w:p>
    <w:p w:rsidR="00B93379" w:rsidRPr="000E42AA" w:rsidRDefault="00B93379" w:rsidP="00B93379">
      <w:pPr>
        <w:spacing w:after="120"/>
        <w:ind w:firstLine="1985"/>
        <w:jc w:val="both"/>
        <w:rPr>
          <w:rFonts w:ascii="Times New Roman" w:hAnsi="Times New Roman"/>
          <w:b/>
          <w:szCs w:val="24"/>
        </w:rPr>
      </w:pPr>
    </w:p>
    <w:p w:rsidR="00530C40" w:rsidRDefault="00530C40" w:rsidP="00530C40">
      <w:pPr>
        <w:tabs>
          <w:tab w:val="left" w:pos="7035"/>
        </w:tabs>
        <w:spacing w:after="120"/>
        <w:ind w:firstLine="1985"/>
        <w:jc w:val="both"/>
        <w:rPr>
          <w:rFonts w:ascii="Times New Roman" w:hAnsi="Times New Roman"/>
          <w:color w:val="000000"/>
        </w:rPr>
      </w:pPr>
      <w:r w:rsidRPr="00641A91">
        <w:rPr>
          <w:rFonts w:ascii="Times New Roman" w:hAnsi="Times New Roman"/>
          <w:b/>
          <w:szCs w:val="24"/>
        </w:rPr>
        <w:t xml:space="preserve">Art. </w:t>
      </w:r>
      <w:r w:rsidR="003F2F77">
        <w:rPr>
          <w:rFonts w:ascii="Times New Roman" w:hAnsi="Times New Roman"/>
          <w:b/>
          <w:szCs w:val="24"/>
        </w:rPr>
        <w:t>5</w:t>
      </w:r>
      <w:r w:rsidR="00B93379">
        <w:rPr>
          <w:rFonts w:ascii="Times New Roman" w:hAnsi="Times New Roman"/>
          <w:b/>
          <w:szCs w:val="24"/>
        </w:rPr>
        <w:t>º</w:t>
      </w:r>
      <w:r w:rsidRPr="00530C40">
        <w:rPr>
          <w:rFonts w:ascii="Times New Roman" w:hAnsi="Times New Roman"/>
          <w:b/>
          <w:szCs w:val="24"/>
        </w:rPr>
        <w:t>.</w:t>
      </w:r>
      <w:r w:rsidRPr="00641A91">
        <w:rPr>
          <w:rFonts w:ascii="Times New Roman" w:hAnsi="Times New Roman"/>
          <w:szCs w:val="24"/>
        </w:rPr>
        <w:t xml:space="preserve"> </w:t>
      </w:r>
      <w:r w:rsidRPr="00641A91">
        <w:rPr>
          <w:rFonts w:ascii="Times New Roman" w:hAnsi="Times New Roman"/>
          <w:color w:val="000000"/>
        </w:rPr>
        <w:t xml:space="preserve">Esta Lei será regulamentada pelo Executivo, no que </w:t>
      </w:r>
      <w:proofErr w:type="gramStart"/>
      <w:r w:rsidRPr="00641A91">
        <w:rPr>
          <w:rFonts w:ascii="Times New Roman" w:hAnsi="Times New Roman"/>
          <w:color w:val="000000"/>
        </w:rPr>
        <w:t>couber,</w:t>
      </w:r>
      <w:proofErr w:type="gramEnd"/>
      <w:r w:rsidRPr="00641A91">
        <w:rPr>
          <w:rFonts w:ascii="Times New Roman" w:hAnsi="Times New Roman"/>
          <w:color w:val="000000"/>
        </w:rPr>
        <w:t xml:space="preserve"> no prazo de </w:t>
      </w:r>
      <w:r w:rsidR="000763A6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0</w:t>
      </w:r>
      <w:r w:rsidRPr="00641A91">
        <w:rPr>
          <w:rFonts w:ascii="Times New Roman" w:hAnsi="Times New Roman"/>
          <w:color w:val="000000"/>
        </w:rPr>
        <w:t xml:space="preserve"> (</w:t>
      </w:r>
      <w:r w:rsidR="000763A6">
        <w:rPr>
          <w:rFonts w:ascii="Times New Roman" w:hAnsi="Times New Roman"/>
          <w:color w:val="000000"/>
        </w:rPr>
        <w:t>noventa</w:t>
      </w:r>
      <w:r w:rsidRPr="00641A91">
        <w:rPr>
          <w:rFonts w:ascii="Times New Roman" w:hAnsi="Times New Roman"/>
          <w:color w:val="000000"/>
        </w:rPr>
        <w:t xml:space="preserve">) </w:t>
      </w:r>
      <w:r w:rsidRPr="000763A6">
        <w:rPr>
          <w:rFonts w:ascii="Times New Roman" w:hAnsi="Times New Roman"/>
          <w:color w:val="000000"/>
        </w:rPr>
        <w:t>dias contados de sua publicação.</w:t>
      </w:r>
    </w:p>
    <w:p w:rsidR="00B93379" w:rsidRPr="00530C40" w:rsidRDefault="00B93379" w:rsidP="00530C40">
      <w:pPr>
        <w:tabs>
          <w:tab w:val="left" w:pos="7035"/>
        </w:tabs>
        <w:spacing w:after="120"/>
        <w:ind w:firstLine="1985"/>
        <w:jc w:val="both"/>
        <w:rPr>
          <w:rFonts w:ascii="Times New Roman" w:hAnsi="Times New Roman"/>
          <w:b/>
          <w:color w:val="000000"/>
        </w:rPr>
      </w:pPr>
    </w:p>
    <w:p w:rsidR="0011063F" w:rsidRDefault="0011063F" w:rsidP="00530C40">
      <w:pPr>
        <w:tabs>
          <w:tab w:val="left" w:pos="7035"/>
        </w:tabs>
        <w:spacing w:after="120"/>
        <w:ind w:firstLine="1985"/>
        <w:jc w:val="both"/>
        <w:rPr>
          <w:rFonts w:ascii="Times New Roman" w:hAnsi="Times New Roman"/>
          <w:color w:val="000000"/>
        </w:rPr>
      </w:pPr>
      <w:r w:rsidRPr="00530C40">
        <w:rPr>
          <w:rFonts w:ascii="Times New Roman" w:hAnsi="Times New Roman"/>
          <w:b/>
          <w:color w:val="000000"/>
        </w:rPr>
        <w:t xml:space="preserve">Art. </w:t>
      </w:r>
      <w:r w:rsidR="003F2F77">
        <w:rPr>
          <w:rFonts w:ascii="Times New Roman" w:hAnsi="Times New Roman"/>
          <w:b/>
          <w:color w:val="000000"/>
        </w:rPr>
        <w:t>6</w:t>
      </w:r>
      <w:r w:rsidR="00B93379">
        <w:rPr>
          <w:rFonts w:ascii="Times New Roman" w:hAnsi="Times New Roman"/>
          <w:b/>
          <w:color w:val="000000"/>
        </w:rPr>
        <w:t>º</w:t>
      </w:r>
      <w:r w:rsidRPr="00530C40">
        <w:rPr>
          <w:rFonts w:ascii="Times New Roman" w:hAnsi="Times New Roman"/>
          <w:b/>
          <w:color w:val="000000"/>
        </w:rPr>
        <w:t xml:space="preserve">. </w:t>
      </w:r>
      <w:r w:rsidR="00641A91" w:rsidRPr="00530C40">
        <w:rPr>
          <w:rFonts w:ascii="Times New Roman" w:hAnsi="Times New Roman"/>
          <w:color w:val="000000"/>
        </w:rPr>
        <w:t>As despesas decorrentes com a execução da presente Lei correrão por conta de dotações orçamentárias próprias</w:t>
      </w:r>
      <w:r w:rsidR="00666668" w:rsidRPr="00530C40">
        <w:rPr>
          <w:rFonts w:ascii="Times New Roman" w:hAnsi="Times New Roman"/>
          <w:color w:val="000000"/>
        </w:rPr>
        <w:t>, suplementadas, se necessário</w:t>
      </w:r>
      <w:r w:rsidR="00641A91" w:rsidRPr="00530C40">
        <w:rPr>
          <w:rFonts w:ascii="Times New Roman" w:hAnsi="Times New Roman"/>
          <w:color w:val="000000"/>
        </w:rPr>
        <w:t>.</w:t>
      </w:r>
    </w:p>
    <w:p w:rsidR="00B93379" w:rsidRPr="00530C40" w:rsidRDefault="00B93379" w:rsidP="00530C40">
      <w:pPr>
        <w:tabs>
          <w:tab w:val="left" w:pos="7035"/>
        </w:tabs>
        <w:spacing w:after="120"/>
        <w:ind w:firstLine="1985"/>
        <w:jc w:val="both"/>
        <w:rPr>
          <w:rFonts w:ascii="Times New Roman" w:hAnsi="Times New Roman"/>
          <w:szCs w:val="24"/>
        </w:rPr>
      </w:pPr>
    </w:p>
    <w:p w:rsidR="004A17D2" w:rsidRDefault="0011063F" w:rsidP="000763A6">
      <w:pPr>
        <w:pStyle w:val="Ttulo2"/>
        <w:shd w:val="clear" w:color="auto" w:fill="FFFFFF"/>
        <w:spacing w:before="0"/>
        <w:ind w:firstLine="1985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0"/>
        </w:rPr>
      </w:pPr>
      <w:r w:rsidRPr="00530C40">
        <w:rPr>
          <w:rFonts w:ascii="Times New Roman" w:eastAsia="Times New Roman" w:hAnsi="Times New Roman" w:cs="Times New Roman"/>
          <w:bCs w:val="0"/>
          <w:color w:val="000000"/>
          <w:sz w:val="24"/>
          <w:szCs w:val="20"/>
        </w:rPr>
        <w:t xml:space="preserve">Art. </w:t>
      </w:r>
      <w:r w:rsidR="003F2F77">
        <w:rPr>
          <w:rFonts w:ascii="Times New Roman" w:eastAsia="Times New Roman" w:hAnsi="Times New Roman" w:cs="Times New Roman"/>
          <w:bCs w:val="0"/>
          <w:color w:val="000000"/>
          <w:sz w:val="24"/>
          <w:szCs w:val="20"/>
        </w:rPr>
        <w:t>7</w:t>
      </w:r>
      <w:r w:rsidR="00B93379">
        <w:rPr>
          <w:rFonts w:ascii="Times New Roman" w:eastAsia="Times New Roman" w:hAnsi="Times New Roman" w:cs="Times New Roman"/>
          <w:bCs w:val="0"/>
          <w:color w:val="000000"/>
          <w:sz w:val="24"/>
          <w:szCs w:val="20"/>
        </w:rPr>
        <w:t>º</w:t>
      </w:r>
      <w:r w:rsidR="00590355" w:rsidRPr="00530C40">
        <w:rPr>
          <w:rFonts w:ascii="Times New Roman" w:eastAsia="Times New Roman" w:hAnsi="Times New Roman" w:cs="Times New Roman"/>
          <w:bCs w:val="0"/>
          <w:color w:val="000000"/>
          <w:sz w:val="24"/>
          <w:szCs w:val="20"/>
        </w:rPr>
        <w:t xml:space="preserve">. </w:t>
      </w:r>
      <w:r w:rsidR="00641A91" w:rsidRPr="000763A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0"/>
        </w:rPr>
        <w:t xml:space="preserve">Esta Lei entra em vigor na data de sua publicação, </w:t>
      </w:r>
      <w:r w:rsidR="00B9337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0"/>
        </w:rPr>
        <w:t xml:space="preserve">revogadas as </w:t>
      </w:r>
      <w:r w:rsidR="00530C40" w:rsidRPr="000763A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0"/>
        </w:rPr>
        <w:t>disposições em contrário</w:t>
      </w:r>
      <w:r w:rsidR="00B9337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0"/>
        </w:rPr>
        <w:t>.</w:t>
      </w:r>
    </w:p>
    <w:p w:rsidR="004A17D2" w:rsidRPr="00641A91" w:rsidRDefault="004A17D2" w:rsidP="004A17D2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>S/S</w:t>
      </w:r>
      <w:proofErr w:type="gramStart"/>
      <w:r w:rsidRPr="00641A91">
        <w:rPr>
          <w:rFonts w:ascii="Times New Roman" w:hAnsi="Times New Roman"/>
          <w:b/>
          <w:szCs w:val="24"/>
        </w:rPr>
        <w:t>.,</w:t>
      </w:r>
      <w:proofErr w:type="gramEnd"/>
      <w:r w:rsidRPr="00641A91">
        <w:rPr>
          <w:rFonts w:ascii="Times New Roman" w:hAnsi="Times New Roman"/>
          <w:b/>
          <w:szCs w:val="24"/>
        </w:rPr>
        <w:t xml:space="preserve"> </w:t>
      </w:r>
      <w:r w:rsidR="00AF0D17">
        <w:rPr>
          <w:rFonts w:ascii="Times New Roman" w:hAnsi="Times New Roman"/>
          <w:b/>
          <w:szCs w:val="24"/>
        </w:rPr>
        <w:t>1</w:t>
      </w:r>
      <w:r w:rsidR="00CC0FF0">
        <w:rPr>
          <w:rFonts w:ascii="Times New Roman" w:hAnsi="Times New Roman"/>
          <w:b/>
          <w:szCs w:val="24"/>
        </w:rPr>
        <w:t>4</w:t>
      </w:r>
      <w:r w:rsidRPr="00641A91">
        <w:rPr>
          <w:rFonts w:ascii="Times New Roman" w:hAnsi="Times New Roman"/>
          <w:b/>
          <w:szCs w:val="24"/>
        </w:rPr>
        <w:t xml:space="preserve"> de </w:t>
      </w:r>
      <w:r w:rsidR="00AF0D17">
        <w:rPr>
          <w:rFonts w:ascii="Times New Roman" w:hAnsi="Times New Roman"/>
          <w:b/>
          <w:szCs w:val="24"/>
        </w:rPr>
        <w:t>setembro</w:t>
      </w:r>
      <w:r w:rsidRPr="00641A91">
        <w:rPr>
          <w:rFonts w:ascii="Times New Roman" w:hAnsi="Times New Roman"/>
          <w:b/>
          <w:szCs w:val="24"/>
        </w:rPr>
        <w:t xml:space="preserve"> de</w:t>
      </w:r>
      <w:r w:rsidR="00BF66C6" w:rsidRPr="00641A91">
        <w:rPr>
          <w:rFonts w:ascii="Times New Roman" w:hAnsi="Times New Roman"/>
          <w:b/>
          <w:szCs w:val="24"/>
        </w:rPr>
        <w:t xml:space="preserve"> 2021</w:t>
      </w:r>
    </w:p>
    <w:p w:rsidR="00B93379" w:rsidRDefault="00B93379" w:rsidP="004A17D2">
      <w:pPr>
        <w:jc w:val="center"/>
        <w:rPr>
          <w:rFonts w:ascii="Times New Roman" w:hAnsi="Times New Roman"/>
          <w:b/>
          <w:szCs w:val="24"/>
        </w:rPr>
      </w:pPr>
    </w:p>
    <w:p w:rsidR="00CC0FF0" w:rsidRPr="00641A91" w:rsidRDefault="00CC0FF0" w:rsidP="004A17D2">
      <w:pPr>
        <w:jc w:val="center"/>
        <w:rPr>
          <w:rFonts w:ascii="Times New Roman" w:hAnsi="Times New Roman"/>
          <w:b/>
          <w:szCs w:val="24"/>
        </w:rPr>
      </w:pPr>
    </w:p>
    <w:p w:rsidR="004A17D2" w:rsidRPr="00641A91" w:rsidRDefault="00BF66C6" w:rsidP="004A17D2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 xml:space="preserve">FABIO SIMOA </w:t>
      </w:r>
    </w:p>
    <w:p w:rsidR="005E43A5" w:rsidRPr="00641A91" w:rsidRDefault="004A17D2" w:rsidP="005E43A5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>Vereador</w:t>
      </w:r>
      <w:r w:rsidR="005E43A5" w:rsidRPr="00641A91">
        <w:rPr>
          <w:rFonts w:ascii="Times New Roman" w:hAnsi="Times New Roman"/>
          <w:b/>
          <w:szCs w:val="24"/>
        </w:rPr>
        <w:t xml:space="preserve"> </w:t>
      </w:r>
      <w:r w:rsidR="005E43A5" w:rsidRPr="00641A91">
        <w:rPr>
          <w:rFonts w:ascii="Times New Roman" w:hAnsi="Times New Roman"/>
          <w:b/>
          <w:szCs w:val="24"/>
        </w:rPr>
        <w:br w:type="page"/>
      </w:r>
    </w:p>
    <w:p w:rsidR="004A17D2" w:rsidRPr="00641A91" w:rsidRDefault="0091179C" w:rsidP="004A17D2">
      <w:pPr>
        <w:jc w:val="both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lastRenderedPageBreak/>
        <w:t>JUSTIFICATIVA</w:t>
      </w:r>
    </w:p>
    <w:p w:rsidR="004A17D2" w:rsidRPr="00641A91" w:rsidRDefault="004A17D2" w:rsidP="004A17D2">
      <w:pPr>
        <w:jc w:val="both"/>
        <w:rPr>
          <w:rFonts w:ascii="Times New Roman" w:hAnsi="Times New Roman"/>
          <w:szCs w:val="24"/>
        </w:rPr>
      </w:pPr>
    </w:p>
    <w:p w:rsidR="00C24D28" w:rsidRDefault="000763A6" w:rsidP="00C25749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>
        <w:rPr>
          <w:color w:val="000000"/>
        </w:rPr>
        <w:t xml:space="preserve">Importante </w:t>
      </w:r>
      <w:r w:rsidR="002C1F82">
        <w:rPr>
          <w:color w:val="000000"/>
        </w:rPr>
        <w:t>destacar</w:t>
      </w:r>
      <w:r>
        <w:rPr>
          <w:color w:val="000000"/>
        </w:rPr>
        <w:t xml:space="preserve"> que esta matéria não está contemplada no rol de matérias privativas do Chefe do Poder Executivo</w:t>
      </w:r>
      <w:proofErr w:type="gramStart"/>
      <w:r w:rsidR="003F2F77">
        <w:rPr>
          <w:color w:val="000000"/>
        </w:rPr>
        <w:t>, seja</w:t>
      </w:r>
      <w:proofErr w:type="gramEnd"/>
      <w:r>
        <w:rPr>
          <w:color w:val="000000"/>
        </w:rPr>
        <w:t xml:space="preserve"> municipal, estadual ou federal.</w:t>
      </w:r>
    </w:p>
    <w:p w:rsidR="002C1F82" w:rsidRDefault="002C1F82" w:rsidP="00C25749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>
        <w:rPr>
          <w:color w:val="000000"/>
        </w:rPr>
        <w:t xml:space="preserve">Também é importante destacar que iniciativa </w:t>
      </w:r>
      <w:r w:rsidR="003F2F77">
        <w:rPr>
          <w:color w:val="000000"/>
        </w:rPr>
        <w:t>similar virou a Lei nº 10.367, de 14 de abril de 2021, no Município de Santo André, no estado de São Paulo.</w:t>
      </w:r>
    </w:p>
    <w:p w:rsidR="002C1F82" w:rsidRDefault="00C00FE7" w:rsidP="002C1F82">
      <w:pPr>
        <w:pStyle w:val="NormalWeb"/>
        <w:tabs>
          <w:tab w:val="left" w:pos="3570"/>
        </w:tabs>
        <w:spacing w:before="0" w:beforeAutospacing="0" w:after="120" w:afterAutospacing="0"/>
        <w:ind w:firstLine="1985"/>
        <w:jc w:val="both"/>
      </w:pPr>
      <w:r>
        <w:t>Desta forma, entendemos que nossa legitimidade para a proposição deste Projeto está amplamente respaldada pela legislação.</w:t>
      </w:r>
    </w:p>
    <w:p w:rsidR="00784BB6" w:rsidRDefault="00784BB6" w:rsidP="00784BB6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  <w:r w:rsidRPr="00784BB6">
        <w:rPr>
          <w:b/>
          <w:color w:val="000000"/>
        </w:rPr>
        <w:t>Da Importância da Matéria</w:t>
      </w:r>
    </w:p>
    <w:p w:rsidR="000E42AA" w:rsidRPr="000E42AA" w:rsidRDefault="000E42AA" w:rsidP="001878D1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firstLine="1985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0E42AA">
        <w:rPr>
          <w:rFonts w:ascii="Times New Roman" w:hAnsi="Times New Roman"/>
          <w:color w:val="000000"/>
          <w:szCs w:val="24"/>
        </w:rPr>
        <w:t xml:space="preserve">Segundo dados de 2018 do Instituto Brasileiro de Geografia e Estatística (IBGE), </w:t>
      </w:r>
      <w:proofErr w:type="gramStart"/>
      <w:r w:rsidRPr="000E42AA">
        <w:rPr>
          <w:rFonts w:ascii="Times New Roman" w:hAnsi="Times New Roman"/>
          <w:color w:val="000000"/>
          <w:szCs w:val="24"/>
        </w:rPr>
        <w:t>estima-se</w:t>
      </w:r>
      <w:proofErr w:type="gramEnd"/>
      <w:r w:rsidRPr="000E42AA">
        <w:rPr>
          <w:rFonts w:ascii="Times New Roman" w:hAnsi="Times New Roman"/>
          <w:color w:val="000000"/>
          <w:szCs w:val="24"/>
        </w:rPr>
        <w:t xml:space="preserve"> que haja 139,3 milhões de animais de estimação no Brasil, sendo 54,2 milhões de cães, 39,8 milhões de aves, 23,9 milhões de gatos e 21,4 milhões de outros animais como peixes, répteis e pequenos mamíferos.</w:t>
      </w:r>
    </w:p>
    <w:p w:rsidR="000E42AA" w:rsidRPr="000E42AA" w:rsidRDefault="000E42AA" w:rsidP="001878D1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firstLine="1985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0E42AA">
        <w:rPr>
          <w:rFonts w:ascii="Times New Roman" w:hAnsi="Times New Roman"/>
          <w:color w:val="000000"/>
          <w:szCs w:val="24"/>
        </w:rPr>
        <w:t>Outro dado impressionante obtido através de pesquisa realizada em 2019 pelo Ibope aponta que 92% dos entrevistados já presenciaram maus-tratos a animais. Entre os principais atos, a pesquisa destacou animais passando fome (50%) ou sede (42%) e sendo agredidos (38%). No entanto, apenas 17% das pessoas disseram ter feito alguma denúncia.</w:t>
      </w:r>
    </w:p>
    <w:p w:rsidR="000E42AA" w:rsidRPr="000E42AA" w:rsidRDefault="000E42AA" w:rsidP="001878D1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firstLine="1985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0E42AA">
        <w:rPr>
          <w:rFonts w:ascii="Times New Roman" w:hAnsi="Times New Roman"/>
          <w:color w:val="000000"/>
          <w:szCs w:val="24"/>
        </w:rPr>
        <w:t>Muitos desses animais vivem em residências ou apartamentos dos chamados condomínios, bem como em condomínios comerciais.</w:t>
      </w:r>
    </w:p>
    <w:p w:rsidR="000E42AA" w:rsidRPr="000E42AA" w:rsidRDefault="000E42AA" w:rsidP="001878D1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firstLine="1985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0E42AA">
        <w:rPr>
          <w:rFonts w:ascii="Times New Roman" w:hAnsi="Times New Roman"/>
          <w:color w:val="000000"/>
          <w:szCs w:val="24"/>
        </w:rPr>
        <w:t xml:space="preserve">Ao mesmo tempo, houve um aumento no número de adoções de cães e gatos durante o período de pandemia, já que muitas pessoas passaram a trabalhar no sistema home </w:t>
      </w:r>
      <w:proofErr w:type="spellStart"/>
      <w:proofErr w:type="gramStart"/>
      <w:r w:rsidRPr="000E42AA">
        <w:rPr>
          <w:rFonts w:ascii="Times New Roman" w:hAnsi="Times New Roman"/>
          <w:color w:val="000000"/>
          <w:szCs w:val="24"/>
        </w:rPr>
        <w:t>office</w:t>
      </w:r>
      <w:proofErr w:type="spellEnd"/>
      <w:proofErr w:type="gramEnd"/>
      <w:r w:rsidRPr="000E42AA">
        <w:rPr>
          <w:rFonts w:ascii="Times New Roman" w:hAnsi="Times New Roman"/>
          <w:color w:val="000000"/>
          <w:szCs w:val="24"/>
        </w:rPr>
        <w:t xml:space="preserve"> e procuraram uma companhia.</w:t>
      </w:r>
    </w:p>
    <w:p w:rsidR="000E42AA" w:rsidRDefault="000E42AA" w:rsidP="001878D1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firstLine="1985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0E42AA">
        <w:rPr>
          <w:rFonts w:ascii="Times New Roman" w:hAnsi="Times New Roman"/>
          <w:color w:val="000000"/>
          <w:szCs w:val="24"/>
        </w:rPr>
        <w:t>Contudo, muitas dessas pessoas são tutores de primeira viagem e, em muitos casos, a adoção aconteceu de forma impensada, sem ter plena ciência da responsabilidade e do trabalho que acarreta ter um animal de estimação em casa. Não por menos, tem-se percebido um aumento nos casos de abandono e de maus tratos a animais domésticos, especialmente nesta fase de afrouxamento da sociedade em relação às regras da quarentena. O retorno das atividades profissionais ao local de trabalho é um dos principais motivos para este cenário preocupante.</w:t>
      </w:r>
    </w:p>
    <w:p w:rsidR="001878D1" w:rsidRPr="008B3EBA" w:rsidRDefault="001878D1" w:rsidP="001878D1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firstLine="1985"/>
        <w:jc w:val="both"/>
        <w:textAlignment w:val="auto"/>
        <w:rPr>
          <w:rFonts w:ascii="Times New Roman" w:hAnsi="Times New Roman"/>
          <w:szCs w:val="24"/>
        </w:rPr>
      </w:pPr>
      <w:r w:rsidRPr="00E101E3">
        <w:rPr>
          <w:rFonts w:ascii="Times New Roman" w:hAnsi="Times New Roman"/>
          <w:color w:val="000000"/>
          <w:szCs w:val="24"/>
        </w:rPr>
        <w:t>Pelos motivos</w:t>
      </w:r>
      <w:r w:rsidRPr="00822AE7">
        <w:rPr>
          <w:rFonts w:ascii="Times New Roman" w:hAnsi="Times New Roman"/>
          <w:szCs w:val="24"/>
        </w:rPr>
        <w:t xml:space="preserve"> acima apresentados, considerando que a medida </w:t>
      </w:r>
      <w:r w:rsidR="000E42AA">
        <w:rPr>
          <w:rFonts w:ascii="Times New Roman" w:hAnsi="Times New Roman"/>
          <w:szCs w:val="24"/>
        </w:rPr>
        <w:t xml:space="preserve">busca o bem-estar animal e a conscientização dos sorocabanos sobre a importância de denunciar maus-tratos </w:t>
      </w:r>
      <w:r w:rsidR="007236BA">
        <w:rPr>
          <w:rFonts w:ascii="Times New Roman" w:hAnsi="Times New Roman"/>
          <w:szCs w:val="24"/>
        </w:rPr>
        <w:t>aos animais</w:t>
      </w:r>
      <w:r w:rsidRPr="00822AE7">
        <w:rPr>
          <w:rFonts w:ascii="Times New Roman" w:hAnsi="Times New Roman"/>
          <w:szCs w:val="24"/>
        </w:rPr>
        <w:t xml:space="preserve">, espero contar com o </w:t>
      </w:r>
      <w:r w:rsidRPr="008B3EBA">
        <w:rPr>
          <w:rFonts w:ascii="Times New Roman" w:hAnsi="Times New Roman"/>
          <w:color w:val="000000"/>
          <w:szCs w:val="24"/>
        </w:rPr>
        <w:t xml:space="preserve">apoio dos nobres colegas na </w:t>
      </w:r>
      <w:r w:rsidR="002073F3">
        <w:rPr>
          <w:rFonts w:ascii="Times New Roman" w:hAnsi="Times New Roman"/>
          <w:color w:val="000000"/>
          <w:szCs w:val="24"/>
        </w:rPr>
        <w:t xml:space="preserve">discussão e na </w:t>
      </w:r>
      <w:r w:rsidRPr="008B3EBA">
        <w:rPr>
          <w:rFonts w:ascii="Times New Roman" w:hAnsi="Times New Roman"/>
          <w:color w:val="000000"/>
          <w:szCs w:val="24"/>
        </w:rPr>
        <w:t>aprovação d</w:t>
      </w:r>
      <w:r w:rsidR="002073F3">
        <w:rPr>
          <w:rFonts w:ascii="Times New Roman" w:hAnsi="Times New Roman"/>
          <w:color w:val="000000"/>
          <w:szCs w:val="24"/>
        </w:rPr>
        <w:t>este</w:t>
      </w:r>
      <w:r w:rsidRPr="008B3EBA">
        <w:rPr>
          <w:rFonts w:ascii="Times New Roman" w:hAnsi="Times New Roman"/>
          <w:color w:val="000000"/>
          <w:szCs w:val="24"/>
        </w:rPr>
        <w:t xml:space="preserve"> Projeto de Lei.</w:t>
      </w:r>
    </w:p>
    <w:p w:rsidR="00BF66C6" w:rsidRPr="00641A91" w:rsidRDefault="00BF66C6" w:rsidP="00BF66C6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>S/S</w:t>
      </w:r>
      <w:proofErr w:type="gramStart"/>
      <w:r w:rsidRPr="00641A91">
        <w:rPr>
          <w:rFonts w:ascii="Times New Roman" w:hAnsi="Times New Roman"/>
          <w:b/>
          <w:szCs w:val="24"/>
        </w:rPr>
        <w:t>.,</w:t>
      </w:r>
      <w:proofErr w:type="gramEnd"/>
      <w:r w:rsidRPr="00641A91">
        <w:rPr>
          <w:rFonts w:ascii="Times New Roman" w:hAnsi="Times New Roman"/>
          <w:b/>
          <w:szCs w:val="24"/>
        </w:rPr>
        <w:t xml:space="preserve"> </w:t>
      </w:r>
      <w:r w:rsidR="00AF0D17">
        <w:rPr>
          <w:rFonts w:ascii="Times New Roman" w:hAnsi="Times New Roman"/>
          <w:b/>
          <w:szCs w:val="24"/>
        </w:rPr>
        <w:t>1</w:t>
      </w:r>
      <w:r w:rsidR="000E42AA">
        <w:rPr>
          <w:rFonts w:ascii="Times New Roman" w:hAnsi="Times New Roman"/>
          <w:b/>
          <w:szCs w:val="24"/>
        </w:rPr>
        <w:t>4</w:t>
      </w:r>
      <w:r w:rsidR="00E8318B" w:rsidRPr="00641A91">
        <w:rPr>
          <w:rFonts w:ascii="Times New Roman" w:hAnsi="Times New Roman"/>
          <w:b/>
          <w:szCs w:val="24"/>
        </w:rPr>
        <w:t xml:space="preserve"> </w:t>
      </w:r>
      <w:r w:rsidRPr="00641A91">
        <w:rPr>
          <w:rFonts w:ascii="Times New Roman" w:hAnsi="Times New Roman"/>
          <w:b/>
          <w:szCs w:val="24"/>
        </w:rPr>
        <w:t>de</w:t>
      </w:r>
      <w:r w:rsidR="000772C0" w:rsidRPr="00641A91">
        <w:rPr>
          <w:rFonts w:ascii="Times New Roman" w:hAnsi="Times New Roman"/>
          <w:b/>
          <w:szCs w:val="24"/>
        </w:rPr>
        <w:t xml:space="preserve"> </w:t>
      </w:r>
      <w:r w:rsidR="00AF0D17">
        <w:rPr>
          <w:rFonts w:ascii="Times New Roman" w:hAnsi="Times New Roman"/>
          <w:b/>
          <w:szCs w:val="24"/>
        </w:rPr>
        <w:t>setembro</w:t>
      </w:r>
      <w:r w:rsidRPr="00641A91">
        <w:rPr>
          <w:rFonts w:ascii="Times New Roman" w:hAnsi="Times New Roman"/>
          <w:b/>
          <w:szCs w:val="24"/>
        </w:rPr>
        <w:t xml:space="preserve"> de 2021</w:t>
      </w:r>
    </w:p>
    <w:p w:rsidR="000772C0" w:rsidRDefault="000772C0" w:rsidP="005B7E5D">
      <w:pPr>
        <w:ind w:right="-567"/>
        <w:jc w:val="center"/>
        <w:rPr>
          <w:rFonts w:ascii="Times New Roman" w:hAnsi="Times New Roman"/>
          <w:b/>
          <w:szCs w:val="24"/>
        </w:rPr>
      </w:pPr>
    </w:p>
    <w:p w:rsidR="00AF0D17" w:rsidRPr="00641A91" w:rsidRDefault="00AF0D17" w:rsidP="00BF66C6">
      <w:pPr>
        <w:jc w:val="center"/>
        <w:rPr>
          <w:rFonts w:ascii="Times New Roman" w:hAnsi="Times New Roman"/>
          <w:b/>
          <w:szCs w:val="24"/>
        </w:rPr>
      </w:pPr>
    </w:p>
    <w:p w:rsidR="00BF66C6" w:rsidRDefault="00BF66C6" w:rsidP="00BF66C6">
      <w:pPr>
        <w:jc w:val="center"/>
        <w:rPr>
          <w:rFonts w:ascii="Times New Roman" w:hAnsi="Times New Roman"/>
          <w:b/>
          <w:szCs w:val="24"/>
        </w:rPr>
      </w:pPr>
    </w:p>
    <w:p w:rsidR="005B7E5D" w:rsidRPr="00641A91" w:rsidRDefault="005B7E5D" w:rsidP="00BF66C6">
      <w:pPr>
        <w:jc w:val="center"/>
        <w:rPr>
          <w:rFonts w:ascii="Times New Roman" w:hAnsi="Times New Roman"/>
          <w:b/>
          <w:szCs w:val="24"/>
        </w:rPr>
      </w:pPr>
    </w:p>
    <w:p w:rsidR="00BF66C6" w:rsidRPr="00641A91" w:rsidRDefault="00BF66C6" w:rsidP="00BF66C6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 xml:space="preserve">FABIO SIMOA </w:t>
      </w:r>
    </w:p>
    <w:p w:rsidR="007B45DB" w:rsidRPr="00641A91" w:rsidRDefault="007D2EAB" w:rsidP="00C97AB7">
      <w:pPr>
        <w:jc w:val="center"/>
        <w:rPr>
          <w:rFonts w:ascii="Times New Roman" w:hAnsi="Times New Roman"/>
          <w:szCs w:val="24"/>
        </w:rPr>
      </w:pPr>
      <w:r w:rsidRPr="00641A91">
        <w:rPr>
          <w:rFonts w:ascii="Times New Roman" w:hAnsi="Times New Roman"/>
          <w:b/>
          <w:szCs w:val="24"/>
        </w:rPr>
        <w:t>Vereador</w:t>
      </w:r>
    </w:p>
    <w:sectPr w:rsidR="007B45DB" w:rsidRPr="00641A91" w:rsidSect="00CC0FF0">
      <w:headerReference w:type="default" r:id="rId8"/>
      <w:pgSz w:w="11907" w:h="16840" w:code="9"/>
      <w:pgMar w:top="2410" w:right="170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ED" w:rsidRDefault="005B56ED" w:rsidP="0034476D">
      <w:r>
        <w:separator/>
      </w:r>
    </w:p>
  </w:endnote>
  <w:endnote w:type="continuationSeparator" w:id="0">
    <w:p w:rsidR="005B56ED" w:rsidRDefault="005B56ED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ED" w:rsidRDefault="005B56ED" w:rsidP="0034476D">
      <w:r>
        <w:separator/>
      </w:r>
    </w:p>
  </w:footnote>
  <w:footnote w:type="continuationSeparator" w:id="0">
    <w:p w:rsidR="005B56ED" w:rsidRDefault="005B56ED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4B" w:rsidRDefault="00E4494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7" name="Imagem 7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81E"/>
    <w:multiLevelType w:val="hybridMultilevel"/>
    <w:tmpl w:val="E2509524"/>
    <w:lvl w:ilvl="0" w:tplc="B9C67236">
      <w:start w:val="1"/>
      <w:numFmt w:val="lowerRoman"/>
      <w:lvlText w:val="%1)"/>
      <w:lvlJc w:val="left"/>
      <w:pPr>
        <w:ind w:left="38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109B403C"/>
    <w:multiLevelType w:val="hybridMultilevel"/>
    <w:tmpl w:val="B6E4E776"/>
    <w:lvl w:ilvl="0" w:tplc="499C5BF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A327194"/>
    <w:multiLevelType w:val="hybridMultilevel"/>
    <w:tmpl w:val="CC94DDF4"/>
    <w:lvl w:ilvl="0" w:tplc="3B78E66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AC05389"/>
    <w:multiLevelType w:val="hybridMultilevel"/>
    <w:tmpl w:val="153633DE"/>
    <w:lvl w:ilvl="0" w:tplc="E9E8058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40EC5EB3"/>
    <w:multiLevelType w:val="hybridMultilevel"/>
    <w:tmpl w:val="994699C6"/>
    <w:lvl w:ilvl="0" w:tplc="ADE834EC">
      <w:start w:val="1"/>
      <w:numFmt w:val="upperRoman"/>
      <w:lvlText w:val="%1."/>
      <w:lvlJc w:val="left"/>
      <w:pPr>
        <w:ind w:left="4250" w:hanging="22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25" w:hanging="360"/>
      </w:pPr>
    </w:lvl>
    <w:lvl w:ilvl="2" w:tplc="0416001B" w:tentative="1">
      <w:start w:val="1"/>
      <w:numFmt w:val="lowerRoman"/>
      <w:lvlText w:val="%3."/>
      <w:lvlJc w:val="right"/>
      <w:pPr>
        <w:ind w:left="3845" w:hanging="180"/>
      </w:pPr>
    </w:lvl>
    <w:lvl w:ilvl="3" w:tplc="0416000F" w:tentative="1">
      <w:start w:val="1"/>
      <w:numFmt w:val="decimal"/>
      <w:lvlText w:val="%4."/>
      <w:lvlJc w:val="left"/>
      <w:pPr>
        <w:ind w:left="4565" w:hanging="360"/>
      </w:pPr>
    </w:lvl>
    <w:lvl w:ilvl="4" w:tplc="04160019" w:tentative="1">
      <w:start w:val="1"/>
      <w:numFmt w:val="lowerLetter"/>
      <w:lvlText w:val="%5."/>
      <w:lvlJc w:val="left"/>
      <w:pPr>
        <w:ind w:left="5285" w:hanging="360"/>
      </w:pPr>
    </w:lvl>
    <w:lvl w:ilvl="5" w:tplc="0416001B" w:tentative="1">
      <w:start w:val="1"/>
      <w:numFmt w:val="lowerRoman"/>
      <w:lvlText w:val="%6."/>
      <w:lvlJc w:val="right"/>
      <w:pPr>
        <w:ind w:left="6005" w:hanging="180"/>
      </w:pPr>
    </w:lvl>
    <w:lvl w:ilvl="6" w:tplc="0416000F" w:tentative="1">
      <w:start w:val="1"/>
      <w:numFmt w:val="decimal"/>
      <w:lvlText w:val="%7."/>
      <w:lvlJc w:val="left"/>
      <w:pPr>
        <w:ind w:left="6725" w:hanging="360"/>
      </w:pPr>
    </w:lvl>
    <w:lvl w:ilvl="7" w:tplc="04160019" w:tentative="1">
      <w:start w:val="1"/>
      <w:numFmt w:val="lowerLetter"/>
      <w:lvlText w:val="%8."/>
      <w:lvlJc w:val="left"/>
      <w:pPr>
        <w:ind w:left="7445" w:hanging="360"/>
      </w:pPr>
    </w:lvl>
    <w:lvl w:ilvl="8" w:tplc="0416001B" w:tentative="1">
      <w:start w:val="1"/>
      <w:numFmt w:val="lowerRoman"/>
      <w:lvlText w:val="%9."/>
      <w:lvlJc w:val="right"/>
      <w:pPr>
        <w:ind w:left="8165" w:hanging="180"/>
      </w:pPr>
    </w:lvl>
  </w:abstractNum>
  <w:abstractNum w:abstractNumId="5">
    <w:nsid w:val="4F582452"/>
    <w:multiLevelType w:val="multilevel"/>
    <w:tmpl w:val="354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A5532"/>
    <w:multiLevelType w:val="multilevel"/>
    <w:tmpl w:val="0416001D"/>
    <w:lvl w:ilvl="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05" w:hanging="360"/>
      </w:pPr>
    </w:lvl>
    <w:lvl w:ilvl="2">
      <w:start w:val="1"/>
      <w:numFmt w:val="lowerRoman"/>
      <w:lvlText w:val="%3)"/>
      <w:lvlJc w:val="left"/>
      <w:pPr>
        <w:ind w:left="3065" w:hanging="360"/>
      </w:pPr>
    </w:lvl>
    <w:lvl w:ilvl="3">
      <w:start w:val="1"/>
      <w:numFmt w:val="decimal"/>
      <w:lvlText w:val="(%4)"/>
      <w:lvlJc w:val="left"/>
      <w:pPr>
        <w:ind w:left="3425" w:hanging="360"/>
      </w:pPr>
    </w:lvl>
    <w:lvl w:ilvl="4">
      <w:start w:val="1"/>
      <w:numFmt w:val="lowerLetter"/>
      <w:lvlText w:val="(%5)"/>
      <w:lvlJc w:val="left"/>
      <w:pPr>
        <w:ind w:left="3785" w:hanging="360"/>
      </w:pPr>
    </w:lvl>
    <w:lvl w:ilvl="5">
      <w:start w:val="1"/>
      <w:numFmt w:val="lowerRoman"/>
      <w:lvlText w:val="(%6)"/>
      <w:lvlJc w:val="left"/>
      <w:pPr>
        <w:ind w:left="4145" w:hanging="360"/>
      </w:pPr>
    </w:lvl>
    <w:lvl w:ilvl="6">
      <w:start w:val="1"/>
      <w:numFmt w:val="decimal"/>
      <w:lvlText w:val="%7."/>
      <w:lvlJc w:val="left"/>
      <w:pPr>
        <w:ind w:left="4505" w:hanging="360"/>
      </w:pPr>
    </w:lvl>
    <w:lvl w:ilvl="7">
      <w:start w:val="1"/>
      <w:numFmt w:val="lowerLetter"/>
      <w:lvlText w:val="%8."/>
      <w:lvlJc w:val="left"/>
      <w:pPr>
        <w:ind w:left="4865" w:hanging="360"/>
      </w:pPr>
    </w:lvl>
    <w:lvl w:ilvl="8">
      <w:start w:val="1"/>
      <w:numFmt w:val="lowerRoman"/>
      <w:lvlText w:val="%9."/>
      <w:lvlJc w:val="left"/>
      <w:pPr>
        <w:ind w:left="5225" w:hanging="360"/>
      </w:pPr>
    </w:lvl>
  </w:abstractNum>
  <w:abstractNum w:abstractNumId="7">
    <w:nsid w:val="725E4F4F"/>
    <w:multiLevelType w:val="hybridMultilevel"/>
    <w:tmpl w:val="AF54D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2391A"/>
    <w:multiLevelType w:val="multilevel"/>
    <w:tmpl w:val="D506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924D0"/>
    <w:rsid w:val="00005B49"/>
    <w:rsid w:val="00013AC3"/>
    <w:rsid w:val="00015A2C"/>
    <w:rsid w:val="00041E7C"/>
    <w:rsid w:val="00052257"/>
    <w:rsid w:val="00067662"/>
    <w:rsid w:val="00070077"/>
    <w:rsid w:val="000763A6"/>
    <w:rsid w:val="000772C0"/>
    <w:rsid w:val="00086C41"/>
    <w:rsid w:val="00094716"/>
    <w:rsid w:val="000A4A56"/>
    <w:rsid w:val="000D78C1"/>
    <w:rsid w:val="000E42AA"/>
    <w:rsid w:val="000F4A4C"/>
    <w:rsid w:val="0011063F"/>
    <w:rsid w:val="001117C9"/>
    <w:rsid w:val="0012197F"/>
    <w:rsid w:val="00126585"/>
    <w:rsid w:val="00162A8B"/>
    <w:rsid w:val="00170C00"/>
    <w:rsid w:val="001878D1"/>
    <w:rsid w:val="001A48E5"/>
    <w:rsid w:val="001A4C58"/>
    <w:rsid w:val="001B4C73"/>
    <w:rsid w:val="001D0671"/>
    <w:rsid w:val="001E1F2A"/>
    <w:rsid w:val="002073F3"/>
    <w:rsid w:val="0022588D"/>
    <w:rsid w:val="0026174B"/>
    <w:rsid w:val="0026684D"/>
    <w:rsid w:val="002740FE"/>
    <w:rsid w:val="002843E3"/>
    <w:rsid w:val="002B00C0"/>
    <w:rsid w:val="002C1F82"/>
    <w:rsid w:val="002C26A5"/>
    <w:rsid w:val="002D444F"/>
    <w:rsid w:val="002F3675"/>
    <w:rsid w:val="003021CE"/>
    <w:rsid w:val="00305DD6"/>
    <w:rsid w:val="003076B9"/>
    <w:rsid w:val="00341DD9"/>
    <w:rsid w:val="0034476D"/>
    <w:rsid w:val="00357797"/>
    <w:rsid w:val="00366CEC"/>
    <w:rsid w:val="003726EA"/>
    <w:rsid w:val="0037719B"/>
    <w:rsid w:val="00380069"/>
    <w:rsid w:val="003824E2"/>
    <w:rsid w:val="003B5125"/>
    <w:rsid w:val="003D2073"/>
    <w:rsid w:val="003E3348"/>
    <w:rsid w:val="003E61AE"/>
    <w:rsid w:val="003F2F77"/>
    <w:rsid w:val="003F5DF7"/>
    <w:rsid w:val="00423D58"/>
    <w:rsid w:val="00432031"/>
    <w:rsid w:val="004331EA"/>
    <w:rsid w:val="00452266"/>
    <w:rsid w:val="004556BF"/>
    <w:rsid w:val="00486B4D"/>
    <w:rsid w:val="00490CD1"/>
    <w:rsid w:val="004A17D2"/>
    <w:rsid w:val="004A74A0"/>
    <w:rsid w:val="004F2CEB"/>
    <w:rsid w:val="005053AB"/>
    <w:rsid w:val="00511255"/>
    <w:rsid w:val="00530C40"/>
    <w:rsid w:val="00550EE0"/>
    <w:rsid w:val="00555DAF"/>
    <w:rsid w:val="00590355"/>
    <w:rsid w:val="005909BB"/>
    <w:rsid w:val="005B56ED"/>
    <w:rsid w:val="005B7E5D"/>
    <w:rsid w:val="005C48F9"/>
    <w:rsid w:val="005E43A5"/>
    <w:rsid w:val="006037D1"/>
    <w:rsid w:val="00612A4E"/>
    <w:rsid w:val="00624209"/>
    <w:rsid w:val="0062604A"/>
    <w:rsid w:val="00641A91"/>
    <w:rsid w:val="00646E5F"/>
    <w:rsid w:val="00666668"/>
    <w:rsid w:val="00687619"/>
    <w:rsid w:val="006924D0"/>
    <w:rsid w:val="006949C7"/>
    <w:rsid w:val="006C3B9B"/>
    <w:rsid w:val="007236BA"/>
    <w:rsid w:val="00765CEA"/>
    <w:rsid w:val="0077203D"/>
    <w:rsid w:val="00784BB6"/>
    <w:rsid w:val="00796F9E"/>
    <w:rsid w:val="007A1329"/>
    <w:rsid w:val="007A2354"/>
    <w:rsid w:val="007B45DB"/>
    <w:rsid w:val="007B488D"/>
    <w:rsid w:val="007D2EAB"/>
    <w:rsid w:val="007E0E45"/>
    <w:rsid w:val="007E581D"/>
    <w:rsid w:val="007F1FAE"/>
    <w:rsid w:val="007F464E"/>
    <w:rsid w:val="00823BE4"/>
    <w:rsid w:val="0085296B"/>
    <w:rsid w:val="00852B02"/>
    <w:rsid w:val="008600DA"/>
    <w:rsid w:val="00860E6A"/>
    <w:rsid w:val="008B277F"/>
    <w:rsid w:val="008E183C"/>
    <w:rsid w:val="008E7ECF"/>
    <w:rsid w:val="00910B9D"/>
    <w:rsid w:val="0091179C"/>
    <w:rsid w:val="00912DDA"/>
    <w:rsid w:val="0092566E"/>
    <w:rsid w:val="009260FD"/>
    <w:rsid w:val="009330A0"/>
    <w:rsid w:val="009570DC"/>
    <w:rsid w:val="00963EEC"/>
    <w:rsid w:val="00967098"/>
    <w:rsid w:val="00980B21"/>
    <w:rsid w:val="009A54B1"/>
    <w:rsid w:val="009B237D"/>
    <w:rsid w:val="009D3610"/>
    <w:rsid w:val="009D3C5D"/>
    <w:rsid w:val="009E2B5D"/>
    <w:rsid w:val="009F3C9B"/>
    <w:rsid w:val="00A11A9B"/>
    <w:rsid w:val="00A16A0B"/>
    <w:rsid w:val="00A31E42"/>
    <w:rsid w:val="00A5610D"/>
    <w:rsid w:val="00A67205"/>
    <w:rsid w:val="00AB165B"/>
    <w:rsid w:val="00AC529A"/>
    <w:rsid w:val="00AE0E90"/>
    <w:rsid w:val="00AE13BB"/>
    <w:rsid w:val="00AE6D7D"/>
    <w:rsid w:val="00AF0399"/>
    <w:rsid w:val="00AF0D17"/>
    <w:rsid w:val="00AF5B33"/>
    <w:rsid w:val="00B0129F"/>
    <w:rsid w:val="00B452FE"/>
    <w:rsid w:val="00B80AAB"/>
    <w:rsid w:val="00B900D9"/>
    <w:rsid w:val="00B93379"/>
    <w:rsid w:val="00BB461F"/>
    <w:rsid w:val="00BD2A94"/>
    <w:rsid w:val="00BE0891"/>
    <w:rsid w:val="00BE56CF"/>
    <w:rsid w:val="00BE6953"/>
    <w:rsid w:val="00BF66C6"/>
    <w:rsid w:val="00C00FE7"/>
    <w:rsid w:val="00C0285D"/>
    <w:rsid w:val="00C1271C"/>
    <w:rsid w:val="00C24D28"/>
    <w:rsid w:val="00C24DB0"/>
    <w:rsid w:val="00C25749"/>
    <w:rsid w:val="00C26546"/>
    <w:rsid w:val="00C45C18"/>
    <w:rsid w:val="00C50DE8"/>
    <w:rsid w:val="00C53A6F"/>
    <w:rsid w:val="00C81794"/>
    <w:rsid w:val="00C82A69"/>
    <w:rsid w:val="00C8675A"/>
    <w:rsid w:val="00C87F75"/>
    <w:rsid w:val="00C90967"/>
    <w:rsid w:val="00C97AB7"/>
    <w:rsid w:val="00CA62D2"/>
    <w:rsid w:val="00CB7BC7"/>
    <w:rsid w:val="00CC0FF0"/>
    <w:rsid w:val="00CC4120"/>
    <w:rsid w:val="00CD4DEB"/>
    <w:rsid w:val="00D01A38"/>
    <w:rsid w:val="00D13DDD"/>
    <w:rsid w:val="00D2525E"/>
    <w:rsid w:val="00D33549"/>
    <w:rsid w:val="00D465DB"/>
    <w:rsid w:val="00D61058"/>
    <w:rsid w:val="00D72BE9"/>
    <w:rsid w:val="00DA5B1D"/>
    <w:rsid w:val="00DB61F9"/>
    <w:rsid w:val="00DE0653"/>
    <w:rsid w:val="00E101E3"/>
    <w:rsid w:val="00E21648"/>
    <w:rsid w:val="00E40646"/>
    <w:rsid w:val="00E4494B"/>
    <w:rsid w:val="00E621DC"/>
    <w:rsid w:val="00E64A26"/>
    <w:rsid w:val="00E72190"/>
    <w:rsid w:val="00E74949"/>
    <w:rsid w:val="00E82E55"/>
    <w:rsid w:val="00E8318B"/>
    <w:rsid w:val="00EB5BF0"/>
    <w:rsid w:val="00EC1D50"/>
    <w:rsid w:val="00EC1F31"/>
    <w:rsid w:val="00EF3BEF"/>
    <w:rsid w:val="00EF6EF4"/>
    <w:rsid w:val="00F6142E"/>
    <w:rsid w:val="00F61BB9"/>
    <w:rsid w:val="00F61C9C"/>
    <w:rsid w:val="00F875E5"/>
    <w:rsid w:val="00FA0864"/>
    <w:rsid w:val="00FB7D75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90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530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C4120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900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00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4A17D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1A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641A91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CC412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C4120"/>
    <w:rPr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CC4120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AE13BB"/>
    <w:pPr>
      <w:overflowPunct/>
      <w:autoSpaceDE/>
      <w:autoSpaceDN/>
      <w:adjustRightInd/>
      <w:ind w:left="2268" w:firstLine="709"/>
      <w:jc w:val="both"/>
      <w:textAlignment w:val="auto"/>
    </w:pPr>
    <w:rPr>
      <w:rFonts w:ascii="Times New Roman" w:hAnsi="Times New Roman"/>
      <w:iCs/>
      <w:color w:val="404040" w:themeColor="text1" w:themeTint="BF"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AE13BB"/>
    <w:rPr>
      <w:iCs/>
      <w:color w:val="404040" w:themeColor="text1" w:themeTint="BF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DE0653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DE0653"/>
    <w:rPr>
      <w:rFonts w:ascii="Arial" w:hAnsi="Arial"/>
    </w:rPr>
  </w:style>
  <w:style w:type="character" w:styleId="Refdenotadefim">
    <w:name w:val="endnote reference"/>
    <w:basedOn w:val="Fontepargpadro"/>
    <w:semiHidden/>
    <w:unhideWhenUsed/>
    <w:rsid w:val="00DE065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DE065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E0653"/>
    <w:rPr>
      <w:rFonts w:ascii="Arial" w:hAnsi="Arial"/>
    </w:rPr>
  </w:style>
  <w:style w:type="character" w:styleId="Refdenotaderodap">
    <w:name w:val="footnote reference"/>
    <w:basedOn w:val="Fontepargpadro"/>
    <w:semiHidden/>
    <w:unhideWhenUsed/>
    <w:rsid w:val="00DE0653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B90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semiHidden/>
    <w:rsid w:val="00B900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semiHidden/>
    <w:rsid w:val="00B900D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">
    <w:name w:val="Title"/>
    <w:basedOn w:val="Normal"/>
    <w:next w:val="Normal"/>
    <w:link w:val="TtuloChar"/>
    <w:qFormat/>
    <w:rsid w:val="00B900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900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rsid w:val="00530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FFF91-667F-41C2-9C3B-63A39586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68</TotalTime>
  <Pages>3</Pages>
  <Words>992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gabinete02</cp:lastModifiedBy>
  <cp:revision>7</cp:revision>
  <cp:lastPrinted>2021-09-14T15:22:00Z</cp:lastPrinted>
  <dcterms:created xsi:type="dcterms:W3CDTF">2021-09-14T14:31:00Z</dcterms:created>
  <dcterms:modified xsi:type="dcterms:W3CDTF">2021-09-14T16:36:00Z</dcterms:modified>
</cp:coreProperties>
</file>