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980D78" w:rsidRDefault="003B5125">
      <w:pPr>
        <w:jc w:val="center"/>
        <w:rPr>
          <w:rFonts w:asciiTheme="minorHAnsi" w:hAnsiTheme="minorHAnsi"/>
          <w:b/>
          <w:smallCaps/>
          <w:szCs w:val="24"/>
        </w:rPr>
      </w:pPr>
      <w:r w:rsidRPr="00980D78">
        <w:rPr>
          <w:rFonts w:asciiTheme="minorHAnsi" w:hAnsiTheme="minorHAnsi"/>
          <w:b/>
          <w:smallCaps/>
          <w:szCs w:val="24"/>
        </w:rPr>
        <w:t>PROJETO DE LEI Nº</w:t>
      </w:r>
      <w:r w:rsidR="006037D1" w:rsidRPr="00980D78">
        <w:rPr>
          <w:rFonts w:asciiTheme="minorHAnsi" w:hAnsiTheme="minorHAnsi"/>
          <w:b/>
          <w:smallCaps/>
          <w:szCs w:val="24"/>
        </w:rPr>
        <w:t xml:space="preserve"> </w:t>
      </w:r>
    </w:p>
    <w:p w:rsidR="00D8264F" w:rsidRDefault="00D8264F" w:rsidP="00DB61F9">
      <w:pPr>
        <w:ind w:left="3402"/>
        <w:jc w:val="both"/>
        <w:rPr>
          <w:rFonts w:asciiTheme="minorHAnsi" w:hAnsiTheme="minorHAnsi"/>
          <w:b/>
          <w:szCs w:val="24"/>
        </w:rPr>
      </w:pPr>
    </w:p>
    <w:p w:rsidR="003B5125" w:rsidRPr="00980D78" w:rsidRDefault="00DD4CEE" w:rsidP="00DB61F9">
      <w:pPr>
        <w:ind w:left="3402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Dispõe sobre </w:t>
      </w:r>
      <w:r w:rsidR="00080F9B">
        <w:rPr>
          <w:rFonts w:asciiTheme="minorHAnsi" w:hAnsiTheme="minorHAnsi"/>
          <w:b/>
          <w:szCs w:val="24"/>
        </w:rPr>
        <w:t>o direito a todos os portadores de deficiência visual de receberem diplomas em braile no âmbito do município de Sorocaba e dá outras providências</w:t>
      </w:r>
      <w:r w:rsidR="00852B02" w:rsidRPr="00980D78">
        <w:rPr>
          <w:rFonts w:asciiTheme="minorHAnsi" w:hAnsiTheme="minorHAnsi"/>
          <w:b/>
          <w:szCs w:val="24"/>
        </w:rPr>
        <w:t>.</w:t>
      </w: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  <w:bookmarkStart w:id="0" w:name="_GoBack"/>
      <w:bookmarkEnd w:id="0"/>
      <w:r w:rsidRPr="00980D78">
        <w:rPr>
          <w:rFonts w:asciiTheme="minorHAnsi" w:hAnsiTheme="minorHAnsi"/>
          <w:szCs w:val="24"/>
        </w:rPr>
        <w:t>A Câmara Municipal de Sorocaba decreta:</w:t>
      </w: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2D444F" w:rsidRDefault="00BE0891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 1</w:t>
      </w:r>
      <w:r w:rsidR="008E183C" w:rsidRPr="00980D78">
        <w:rPr>
          <w:rFonts w:asciiTheme="minorHAnsi" w:hAnsiTheme="minorHAnsi"/>
          <w:szCs w:val="24"/>
        </w:rPr>
        <w:t>º</w:t>
      </w:r>
      <w:r w:rsidR="00080F9B">
        <w:rPr>
          <w:rFonts w:asciiTheme="minorHAnsi" w:hAnsiTheme="minorHAnsi"/>
          <w:szCs w:val="24"/>
        </w:rPr>
        <w:t xml:space="preserve"> Receberá conjuntamente </w:t>
      </w:r>
      <w:r w:rsidR="008C4DAF">
        <w:rPr>
          <w:rFonts w:asciiTheme="minorHAnsi" w:hAnsiTheme="minorHAnsi"/>
          <w:szCs w:val="24"/>
        </w:rPr>
        <w:t>ao Diploma e/ou Certificado regular, uma via confeccionada</w:t>
      </w:r>
      <w:r w:rsidR="00080F9B">
        <w:rPr>
          <w:rFonts w:asciiTheme="minorHAnsi" w:hAnsiTheme="minorHAnsi"/>
          <w:szCs w:val="24"/>
        </w:rPr>
        <w:t xml:space="preserve"> em braile, o formando portador de deficiência visual que concluir o</w:t>
      </w:r>
      <w:r w:rsidR="008C4DAF">
        <w:rPr>
          <w:rFonts w:asciiTheme="minorHAnsi" w:hAnsiTheme="minorHAnsi"/>
          <w:szCs w:val="24"/>
        </w:rPr>
        <w:t xml:space="preserve"> ensino médio ou</w:t>
      </w:r>
      <w:r w:rsidR="00080F9B">
        <w:rPr>
          <w:rFonts w:asciiTheme="minorHAnsi" w:hAnsiTheme="minorHAnsi"/>
          <w:szCs w:val="24"/>
        </w:rPr>
        <w:t xml:space="preserve"> superior</w:t>
      </w:r>
      <w:r w:rsidR="008C4DAF">
        <w:rPr>
          <w:rFonts w:asciiTheme="minorHAnsi" w:hAnsiTheme="minorHAnsi"/>
          <w:szCs w:val="24"/>
        </w:rPr>
        <w:t xml:space="preserve"> no âmbito do município de Sorocaba.</w:t>
      </w:r>
    </w:p>
    <w:p w:rsidR="008C4DAF" w:rsidRDefault="008C4DAF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§1º A expedição dos documentos do Caput deste artigo será confeccionado sem qualquer custo adicional ao formando.</w:t>
      </w:r>
    </w:p>
    <w:p w:rsidR="008C4DAF" w:rsidRDefault="008C4DAF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§2º O documento em braile deve conter os mesmos dados obrigatórios previstos na legislação aplicável.</w:t>
      </w:r>
    </w:p>
    <w:p w:rsidR="008C4DAF" w:rsidRDefault="008C4DAF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§3º Entende-se como ensino superior</w:t>
      </w:r>
      <w:r w:rsidR="00780606">
        <w:rPr>
          <w:rFonts w:asciiTheme="minorHAnsi" w:hAnsiTheme="minorHAnsi"/>
          <w:szCs w:val="24"/>
        </w:rPr>
        <w:t xml:space="preserve"> mencionado no Caput deste artigo as graduações regulares ou tecnológicas, especializações, mestrados e doutorados.</w:t>
      </w:r>
    </w:p>
    <w:p w:rsidR="00780606" w:rsidRDefault="00780606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§4º O documento em braile </w:t>
      </w:r>
      <w:proofErr w:type="gramStart"/>
      <w:r>
        <w:rPr>
          <w:rFonts w:asciiTheme="minorHAnsi" w:hAnsiTheme="minorHAnsi"/>
          <w:szCs w:val="24"/>
        </w:rPr>
        <w:t>supra mencionado</w:t>
      </w:r>
      <w:proofErr w:type="gramEnd"/>
      <w:r>
        <w:rPr>
          <w:rFonts w:asciiTheme="minorHAnsi" w:hAnsiTheme="minorHAnsi"/>
          <w:szCs w:val="24"/>
        </w:rPr>
        <w:t xml:space="preserve"> deverá ser disponibilizado ao formando em até 60 dias da conclusão do curso.</w:t>
      </w:r>
    </w:p>
    <w:p w:rsidR="00780606" w:rsidRDefault="00780606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780606" w:rsidRDefault="00780606" w:rsidP="00780606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Art. 2º O descumprimento do disposto nesta Lei sujeitará ao infrator o pagamento de multa</w:t>
      </w:r>
      <w:r w:rsidR="007603B7">
        <w:rPr>
          <w:rFonts w:asciiTheme="minorHAnsi" w:hAnsiTheme="minorHAnsi"/>
          <w:szCs w:val="24"/>
        </w:rPr>
        <w:t xml:space="preserve"> de 20 </w:t>
      </w:r>
      <w:proofErr w:type="spellStart"/>
      <w:r w:rsidR="007603B7">
        <w:rPr>
          <w:rFonts w:asciiTheme="minorHAnsi" w:hAnsiTheme="minorHAnsi"/>
          <w:szCs w:val="24"/>
        </w:rPr>
        <w:t>UFESPs</w:t>
      </w:r>
      <w:proofErr w:type="spellEnd"/>
      <w:r w:rsidR="007603B7">
        <w:rPr>
          <w:rFonts w:asciiTheme="minorHAnsi" w:hAnsiTheme="minorHAnsi"/>
          <w:szCs w:val="24"/>
        </w:rPr>
        <w:t>.</w:t>
      </w:r>
    </w:p>
    <w:p w:rsidR="007603B7" w:rsidRPr="00980D78" w:rsidRDefault="007603B7" w:rsidP="00780606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Parágrafo único. A multa prevista neste artigo será revertida ao formando portador de deficiência visual que houver sido vítima do descumprimento dos dispositivos desta Lei.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</w:t>
      </w:r>
      <w:r w:rsidR="00D8264F">
        <w:rPr>
          <w:rFonts w:asciiTheme="minorHAnsi" w:hAnsiTheme="minorHAnsi"/>
          <w:szCs w:val="24"/>
        </w:rPr>
        <w:t xml:space="preserve"> 3</w:t>
      </w:r>
      <w:r w:rsidR="008C4DAF">
        <w:rPr>
          <w:rFonts w:asciiTheme="minorHAnsi" w:hAnsiTheme="minorHAnsi"/>
          <w:szCs w:val="24"/>
        </w:rPr>
        <w:t xml:space="preserve">º </w:t>
      </w:r>
      <w:r w:rsidRPr="00980D78">
        <w:rPr>
          <w:rFonts w:asciiTheme="minorHAnsi" w:hAnsiTheme="minorHAnsi"/>
          <w:szCs w:val="24"/>
        </w:rPr>
        <w:t xml:space="preserve">As despesas com a execução da presente Lei correrão por conta de verba orçamentária própria.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 xml:space="preserve">Art. </w:t>
      </w:r>
      <w:r w:rsidR="00D8264F">
        <w:rPr>
          <w:rFonts w:asciiTheme="minorHAnsi" w:hAnsiTheme="minorHAnsi"/>
          <w:szCs w:val="24"/>
        </w:rPr>
        <w:t>4º</w:t>
      </w:r>
      <w:r w:rsidR="00DB61F9" w:rsidRPr="00980D78">
        <w:rPr>
          <w:rFonts w:asciiTheme="minorHAnsi" w:hAnsiTheme="minorHAnsi"/>
          <w:szCs w:val="24"/>
        </w:rPr>
        <w:t xml:space="preserve"> </w:t>
      </w:r>
      <w:r w:rsidRPr="00980D78">
        <w:rPr>
          <w:rFonts w:asciiTheme="minorHAnsi" w:hAnsiTheme="minorHAnsi"/>
          <w:szCs w:val="24"/>
        </w:rPr>
        <w:t xml:space="preserve">Esta Lei entra em vigor na data de sua publicação.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i/>
          <w:szCs w:val="24"/>
        </w:rPr>
      </w:pPr>
    </w:p>
    <w:p w:rsidR="00080F9B" w:rsidRDefault="00080F9B" w:rsidP="00D8264F">
      <w:pPr>
        <w:jc w:val="right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05 </w:t>
      </w:r>
      <w:r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 xml:space="preserve">outubro </w:t>
      </w:r>
      <w:r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>2021</w:t>
      </w:r>
    </w:p>
    <w:p w:rsidR="00D8264F" w:rsidRDefault="00D8264F" w:rsidP="00080F9B">
      <w:pPr>
        <w:jc w:val="center"/>
        <w:rPr>
          <w:rFonts w:ascii="Times New Roman" w:hAnsi="Times New Roman"/>
          <w:b/>
          <w:szCs w:val="24"/>
        </w:rPr>
      </w:pPr>
    </w:p>
    <w:p w:rsidR="00D8264F" w:rsidRDefault="00D8264F" w:rsidP="00080F9B">
      <w:pPr>
        <w:jc w:val="center"/>
        <w:rPr>
          <w:rFonts w:ascii="Times New Roman" w:hAnsi="Times New Roman"/>
          <w:b/>
          <w:szCs w:val="24"/>
        </w:rPr>
      </w:pPr>
    </w:p>
    <w:p w:rsidR="00D8264F" w:rsidRDefault="00D8264F" w:rsidP="00080F9B">
      <w:pPr>
        <w:jc w:val="center"/>
        <w:rPr>
          <w:rFonts w:ascii="Times New Roman" w:hAnsi="Times New Roman"/>
          <w:b/>
          <w:szCs w:val="24"/>
        </w:rPr>
      </w:pPr>
    </w:p>
    <w:p w:rsidR="00D8264F" w:rsidRPr="00FD1ED9" w:rsidRDefault="00D8264F" w:rsidP="00080F9B">
      <w:pPr>
        <w:jc w:val="center"/>
        <w:rPr>
          <w:rFonts w:ascii="Times New Roman" w:hAnsi="Times New Roman"/>
          <w:b/>
          <w:szCs w:val="24"/>
        </w:rPr>
      </w:pPr>
    </w:p>
    <w:p w:rsidR="00080F9B" w:rsidRDefault="00080F9B" w:rsidP="00080F9B">
      <w:pPr>
        <w:ind w:right="127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Dylan Roberto Viana Dantas</w:t>
      </w:r>
    </w:p>
    <w:p w:rsidR="00080F9B" w:rsidRPr="00FD1ED9" w:rsidRDefault="00080F9B" w:rsidP="00080F9B">
      <w:pPr>
        <w:ind w:right="1270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23BE4" w:rsidRPr="00FD1ED9" w:rsidRDefault="00823BE4" w:rsidP="00D8264F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Default="00DD4CEE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Conforme o expresso disposto</w:t>
      </w:r>
      <w:r w:rsidR="00F92427">
        <w:rPr>
          <w:rFonts w:ascii="Times New Roman" w:hAnsi="Times New Roman"/>
          <w:szCs w:val="24"/>
        </w:rPr>
        <w:t xml:space="preserve"> constitucional </w:t>
      </w:r>
      <w:r w:rsidR="00C32CD0">
        <w:rPr>
          <w:rFonts w:ascii="Times New Roman" w:hAnsi="Times New Roman"/>
          <w:szCs w:val="24"/>
        </w:rPr>
        <w:t>do artigo 23º, inciso II, que prevê garantia ao portador de deficiência de cuidado de se</w:t>
      </w:r>
      <w:r w:rsidR="00C172F8">
        <w:rPr>
          <w:rFonts w:ascii="Times New Roman" w:hAnsi="Times New Roman"/>
          <w:szCs w:val="24"/>
        </w:rPr>
        <w:t>us direitos pelo poder público, combinado com outros princípios constitucionais como a previsão do artigo 208, III e artigo 227, §1º, II</w:t>
      </w:r>
      <w:r w:rsidR="005D534F">
        <w:rPr>
          <w:rFonts w:ascii="Times New Roman" w:hAnsi="Times New Roman"/>
          <w:szCs w:val="24"/>
        </w:rPr>
        <w:t xml:space="preserve"> e §2º que preveem</w:t>
      </w:r>
      <w:r w:rsidR="00C172F8">
        <w:rPr>
          <w:rFonts w:ascii="Times New Roman" w:hAnsi="Times New Roman"/>
          <w:szCs w:val="24"/>
        </w:rPr>
        <w:t xml:space="preserve"> a responsabilidade de adaptação às necessidade</w:t>
      </w:r>
      <w:r w:rsidR="005D534F">
        <w:rPr>
          <w:rFonts w:ascii="Times New Roman" w:hAnsi="Times New Roman"/>
          <w:szCs w:val="24"/>
        </w:rPr>
        <w:t>s</w:t>
      </w:r>
      <w:r w:rsidR="00C172F8">
        <w:rPr>
          <w:rFonts w:ascii="Times New Roman" w:hAnsi="Times New Roman"/>
          <w:szCs w:val="24"/>
        </w:rPr>
        <w:t xml:space="preserve"> de portadores de deficiência </w:t>
      </w:r>
      <w:r w:rsidR="005D534F">
        <w:rPr>
          <w:rFonts w:ascii="Times New Roman" w:hAnsi="Times New Roman"/>
          <w:szCs w:val="24"/>
        </w:rPr>
        <w:t>inclusive no âmbito da educação.</w:t>
      </w:r>
    </w:p>
    <w:p w:rsidR="005D534F" w:rsidRDefault="005D534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5D534F" w:rsidRDefault="005D534F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 ainda, conforme o disposto dos artigos 33, I, </w:t>
      </w:r>
      <w:r w:rsidR="00ED128B">
        <w:rPr>
          <w:rFonts w:ascii="Times New Roman" w:hAnsi="Times New Roman"/>
          <w:szCs w:val="24"/>
        </w:rPr>
        <w:t>alínea “</w:t>
      </w:r>
      <w:r>
        <w:rPr>
          <w:rFonts w:ascii="Times New Roman" w:hAnsi="Times New Roman"/>
          <w:szCs w:val="24"/>
        </w:rPr>
        <w:t>a</w:t>
      </w:r>
      <w:r w:rsidR="00ED128B">
        <w:rPr>
          <w:rFonts w:ascii="Times New Roman" w:hAnsi="Times New Roman"/>
          <w:szCs w:val="24"/>
        </w:rPr>
        <w:t>”;</w:t>
      </w:r>
      <w:r>
        <w:rPr>
          <w:rFonts w:ascii="Times New Roman" w:hAnsi="Times New Roman"/>
          <w:szCs w:val="24"/>
        </w:rPr>
        <w:t xml:space="preserve"> e do artigo 140, II</w:t>
      </w:r>
      <w:r w:rsidR="00ED128B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szCs w:val="24"/>
        </w:rPr>
        <w:t xml:space="preserve"> assim como do artigo </w:t>
      </w:r>
      <w:r w:rsidR="00ED128B">
        <w:rPr>
          <w:rFonts w:ascii="Times New Roman" w:hAnsi="Times New Roman"/>
          <w:szCs w:val="24"/>
        </w:rPr>
        <w:t>161, IV; e da Sessão II inteira</w:t>
      </w:r>
      <w:r>
        <w:rPr>
          <w:rFonts w:ascii="Times New Roman" w:hAnsi="Times New Roman"/>
          <w:szCs w:val="24"/>
        </w:rPr>
        <w:t xml:space="preserve"> da Lei Orgânica do Município de Sorocaba</w:t>
      </w:r>
      <w:r w:rsidR="00ED128B">
        <w:rPr>
          <w:rFonts w:ascii="Times New Roman" w:hAnsi="Times New Roman"/>
          <w:szCs w:val="24"/>
        </w:rPr>
        <w:t>, que garantem o atendimento devido e respeito aos portadores de deficiências no âmbito do município de Sorocaba.</w:t>
      </w:r>
    </w:p>
    <w:p w:rsidR="00ED128B" w:rsidRDefault="00ED128B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ED128B" w:rsidRDefault="00ED128B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Sendo totalmente </w:t>
      </w:r>
      <w:proofErr w:type="gramStart"/>
      <w:r>
        <w:rPr>
          <w:rFonts w:ascii="Times New Roman" w:hAnsi="Times New Roman"/>
          <w:szCs w:val="24"/>
        </w:rPr>
        <w:t>legal, constitucional</w:t>
      </w:r>
      <w:proofErr w:type="gramEnd"/>
      <w:r>
        <w:rPr>
          <w:rFonts w:ascii="Times New Roman" w:hAnsi="Times New Roman"/>
          <w:szCs w:val="24"/>
        </w:rPr>
        <w:t xml:space="preserve"> e autorizado no ordenamento jurídico pátrio e municipal, apresentamos esse PL para garantir que os portadores de deficiência visual tenham o direi</w:t>
      </w:r>
      <w:r w:rsidR="00080F9B">
        <w:rPr>
          <w:rFonts w:ascii="Times New Roman" w:hAnsi="Times New Roman"/>
          <w:szCs w:val="24"/>
        </w:rPr>
        <w:t>to de receber seus diplomas em b</w:t>
      </w:r>
      <w:r>
        <w:rPr>
          <w:rFonts w:ascii="Times New Roman" w:hAnsi="Times New Roman"/>
          <w:szCs w:val="24"/>
        </w:rPr>
        <w:t>raile.</w:t>
      </w:r>
    </w:p>
    <w:p w:rsidR="00ED128B" w:rsidRDefault="00ED128B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ED128B" w:rsidRPr="00FD1ED9" w:rsidRDefault="00ED128B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Peço que os </w:t>
      </w:r>
      <w:r w:rsidR="00080F9B">
        <w:rPr>
          <w:rFonts w:ascii="Times New Roman" w:hAnsi="Times New Roman"/>
          <w:szCs w:val="24"/>
        </w:rPr>
        <w:t>nobres pares votem favorável a presente propositura.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D8264F">
      <w:pPr>
        <w:jc w:val="right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080F9B">
        <w:rPr>
          <w:rFonts w:ascii="Times New Roman" w:hAnsi="Times New Roman"/>
          <w:b/>
          <w:szCs w:val="24"/>
        </w:rPr>
        <w:t xml:space="preserve">05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080F9B">
        <w:rPr>
          <w:rFonts w:ascii="Times New Roman" w:hAnsi="Times New Roman"/>
          <w:b/>
          <w:szCs w:val="24"/>
        </w:rPr>
        <w:t xml:space="preserve">outubro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080F9B">
        <w:rPr>
          <w:rFonts w:ascii="Times New Roman" w:hAnsi="Times New Roman"/>
          <w:b/>
          <w:szCs w:val="24"/>
        </w:rPr>
        <w:t>2021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080F9B" w:rsidRDefault="00080F9B" w:rsidP="00170C00">
      <w:pPr>
        <w:jc w:val="center"/>
        <w:rPr>
          <w:rFonts w:ascii="Times New Roman" w:hAnsi="Times New Roman"/>
          <w:b/>
          <w:szCs w:val="24"/>
        </w:rPr>
      </w:pPr>
    </w:p>
    <w:p w:rsidR="00080F9B" w:rsidRDefault="00080F9B" w:rsidP="00170C00">
      <w:pPr>
        <w:jc w:val="center"/>
        <w:rPr>
          <w:rFonts w:ascii="Times New Roman" w:hAnsi="Times New Roman"/>
          <w:b/>
          <w:szCs w:val="24"/>
        </w:rPr>
      </w:pPr>
    </w:p>
    <w:p w:rsidR="00D8264F" w:rsidRPr="00FD1ED9" w:rsidRDefault="00D8264F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Default="00080F9B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Dylan Roberto Viana Dantas</w:t>
      </w:r>
    </w:p>
    <w:p w:rsidR="00080F9B" w:rsidRPr="00FD1ED9" w:rsidRDefault="00080F9B" w:rsidP="00080F9B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080F9B" w:rsidRPr="00FD1ED9" w:rsidRDefault="00080F9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sectPr w:rsidR="00080F9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F1" w:rsidRDefault="00E34DF1" w:rsidP="0034476D">
      <w:r>
        <w:separator/>
      </w:r>
    </w:p>
  </w:endnote>
  <w:endnote w:type="continuationSeparator" w:id="0">
    <w:p w:rsidR="00E34DF1" w:rsidRDefault="00E34DF1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F1" w:rsidRDefault="00E34DF1" w:rsidP="0034476D">
      <w:r>
        <w:separator/>
      </w:r>
    </w:p>
  </w:footnote>
  <w:footnote w:type="continuationSeparator" w:id="0">
    <w:p w:rsidR="00E34DF1" w:rsidRDefault="00E34DF1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92427"/>
    <w:rsid w:val="00013AC3"/>
    <w:rsid w:val="00015A2C"/>
    <w:rsid w:val="00070077"/>
    <w:rsid w:val="00080F9B"/>
    <w:rsid w:val="00086C41"/>
    <w:rsid w:val="000F4A4C"/>
    <w:rsid w:val="00126585"/>
    <w:rsid w:val="00170C00"/>
    <w:rsid w:val="001B790E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5D534F"/>
    <w:rsid w:val="006037D1"/>
    <w:rsid w:val="00612A4E"/>
    <w:rsid w:val="00624209"/>
    <w:rsid w:val="0062604A"/>
    <w:rsid w:val="00646E5F"/>
    <w:rsid w:val="00687619"/>
    <w:rsid w:val="007603B7"/>
    <w:rsid w:val="00780606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C4DAF"/>
    <w:rsid w:val="008E183C"/>
    <w:rsid w:val="008E7ECF"/>
    <w:rsid w:val="00910B9D"/>
    <w:rsid w:val="009570DC"/>
    <w:rsid w:val="00967098"/>
    <w:rsid w:val="00980D7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172F8"/>
    <w:rsid w:val="00C32CD0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8264F"/>
    <w:rsid w:val="00D84FE5"/>
    <w:rsid w:val="00DB61F9"/>
    <w:rsid w:val="00DD4CEE"/>
    <w:rsid w:val="00E34DF1"/>
    <w:rsid w:val="00E40646"/>
    <w:rsid w:val="00E64A26"/>
    <w:rsid w:val="00E72190"/>
    <w:rsid w:val="00E74949"/>
    <w:rsid w:val="00EA22BD"/>
    <w:rsid w:val="00EC1F31"/>
    <w:rsid w:val="00ED128B"/>
    <w:rsid w:val="00EF3BEF"/>
    <w:rsid w:val="00F6142E"/>
    <w:rsid w:val="00F92427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2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Modelos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124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camara</cp:lastModifiedBy>
  <cp:revision>1</cp:revision>
  <cp:lastPrinted>2021-10-05T13:55:00Z</cp:lastPrinted>
  <dcterms:created xsi:type="dcterms:W3CDTF">2021-10-05T11:52:00Z</dcterms:created>
  <dcterms:modified xsi:type="dcterms:W3CDTF">2021-10-05T13:56:00Z</dcterms:modified>
</cp:coreProperties>
</file>