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FD1ED9" w:rsidRDefault="003B5125" w:rsidP="0036429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B27D97">
        <w:rPr>
          <w:rFonts w:ascii="Times New Roman" w:hAnsi="Times New Roman"/>
          <w:b/>
          <w:smallCaps/>
          <w:szCs w:val="24"/>
        </w:rPr>
        <w:t xml:space="preserve"> </w:t>
      </w:r>
      <w:r w:rsidR="00CE72A3">
        <w:rPr>
          <w:rFonts w:ascii="Times New Roman" w:hAnsi="Times New Roman"/>
          <w:b/>
          <w:smallCaps/>
          <w:szCs w:val="24"/>
        </w:rPr>
        <w:t>___</w:t>
      </w:r>
      <w:r w:rsidR="00AC360A">
        <w:rPr>
          <w:rFonts w:ascii="Times New Roman" w:hAnsi="Times New Roman"/>
          <w:b/>
          <w:smallCaps/>
          <w:szCs w:val="24"/>
        </w:rPr>
        <w:t>/2021</w:t>
      </w:r>
      <w:r w:rsidR="00DD03A6">
        <w:rPr>
          <w:rFonts w:ascii="Times New Roman" w:hAnsi="Times New Roman"/>
          <w:b/>
          <w:smallCaps/>
          <w:szCs w:val="24"/>
        </w:rPr>
        <w:t xml:space="preserve">  </w:t>
      </w:r>
    </w:p>
    <w:p w:rsidR="00D95626" w:rsidRDefault="00D95626" w:rsidP="00364295">
      <w:pPr>
        <w:rPr>
          <w:rFonts w:ascii="Times New Roman" w:hAnsi="Times New Roman"/>
          <w:b/>
          <w:szCs w:val="24"/>
        </w:rPr>
      </w:pPr>
    </w:p>
    <w:p w:rsidR="00445925" w:rsidRDefault="00445925" w:rsidP="0004459A">
      <w:pPr>
        <w:jc w:val="both"/>
        <w:rPr>
          <w:rFonts w:ascii="Times New Roman" w:hAnsi="Times New Roman"/>
          <w:b/>
          <w:szCs w:val="24"/>
        </w:rPr>
      </w:pPr>
    </w:p>
    <w:p w:rsidR="0004459A" w:rsidRPr="0004459A" w:rsidRDefault="0004459A" w:rsidP="0004459A">
      <w:pPr>
        <w:ind w:left="3402"/>
        <w:jc w:val="both"/>
        <w:rPr>
          <w:rFonts w:ascii="Times New Roman" w:hAnsi="Times New Roman"/>
          <w:b/>
          <w:bCs/>
          <w:szCs w:val="24"/>
        </w:rPr>
      </w:pPr>
      <w:r w:rsidRPr="0004459A">
        <w:rPr>
          <w:rFonts w:ascii="Times New Roman" w:hAnsi="Times New Roman"/>
          <w:b/>
          <w:bCs/>
          <w:szCs w:val="24"/>
        </w:rPr>
        <w:t xml:space="preserve">Institui e inclui no Calendário Oficial de Eventos do Município de </w:t>
      </w:r>
      <w:r w:rsidR="0096084F">
        <w:rPr>
          <w:rFonts w:ascii="Times New Roman" w:hAnsi="Times New Roman"/>
          <w:b/>
          <w:bCs/>
          <w:szCs w:val="24"/>
        </w:rPr>
        <w:t>Sorocaba</w:t>
      </w:r>
      <w:r w:rsidRPr="0004459A">
        <w:rPr>
          <w:rFonts w:ascii="Times New Roman" w:hAnsi="Times New Roman"/>
          <w:b/>
          <w:bCs/>
          <w:szCs w:val="24"/>
        </w:rPr>
        <w:t xml:space="preserve"> </w:t>
      </w:r>
      <w:r w:rsidR="00B0220A">
        <w:rPr>
          <w:rFonts w:ascii="Times New Roman" w:hAnsi="Times New Roman"/>
          <w:b/>
          <w:bCs/>
          <w:szCs w:val="24"/>
        </w:rPr>
        <w:t>a</w:t>
      </w:r>
      <w:r w:rsidR="00A603BE" w:rsidRPr="00A603BE">
        <w:rPr>
          <w:rFonts w:ascii="Times New Roman" w:hAnsi="Times New Roman"/>
          <w:b/>
          <w:bCs/>
          <w:szCs w:val="24"/>
        </w:rPr>
        <w:t xml:space="preserve"> </w:t>
      </w:r>
      <w:r w:rsidR="00B0220A">
        <w:rPr>
          <w:rFonts w:ascii="Times New Roman" w:hAnsi="Times New Roman"/>
          <w:b/>
          <w:bCs/>
          <w:szCs w:val="24"/>
        </w:rPr>
        <w:t xml:space="preserve">Semana da </w:t>
      </w:r>
      <w:r w:rsidR="00A2730E">
        <w:rPr>
          <w:rFonts w:ascii="Times New Roman" w:hAnsi="Times New Roman"/>
          <w:b/>
          <w:bCs/>
          <w:szCs w:val="24"/>
        </w:rPr>
        <w:t>Municipal da Pessoa com Deficiência Intelectual e Múltipla</w:t>
      </w:r>
      <w:r w:rsidR="00A603BE" w:rsidRPr="00A603BE">
        <w:rPr>
          <w:rFonts w:ascii="Times New Roman" w:hAnsi="Times New Roman"/>
          <w:b/>
          <w:bCs/>
          <w:szCs w:val="24"/>
        </w:rPr>
        <w:t>, a ser</w:t>
      </w:r>
      <w:r w:rsidR="00CE72A3">
        <w:rPr>
          <w:rFonts w:ascii="Times New Roman" w:hAnsi="Times New Roman"/>
          <w:b/>
          <w:bCs/>
          <w:szCs w:val="24"/>
        </w:rPr>
        <w:t xml:space="preserve"> comemorado anualmente </w:t>
      </w:r>
      <w:r w:rsidR="00A2730E">
        <w:rPr>
          <w:rFonts w:ascii="Times New Roman" w:hAnsi="Times New Roman"/>
          <w:b/>
          <w:bCs/>
          <w:szCs w:val="24"/>
        </w:rPr>
        <w:t>de</w:t>
      </w:r>
      <w:r w:rsidR="00CE72A3">
        <w:rPr>
          <w:rFonts w:ascii="Times New Roman" w:hAnsi="Times New Roman"/>
          <w:b/>
          <w:bCs/>
          <w:szCs w:val="24"/>
        </w:rPr>
        <w:t xml:space="preserve"> </w:t>
      </w:r>
      <w:r w:rsidR="00E90B6D">
        <w:rPr>
          <w:rFonts w:ascii="Times New Roman" w:hAnsi="Times New Roman"/>
          <w:b/>
          <w:bCs/>
          <w:szCs w:val="24"/>
        </w:rPr>
        <w:t>2</w:t>
      </w:r>
      <w:r w:rsidR="00CE72A3">
        <w:rPr>
          <w:rFonts w:ascii="Times New Roman" w:hAnsi="Times New Roman"/>
          <w:b/>
          <w:bCs/>
          <w:szCs w:val="24"/>
        </w:rPr>
        <w:t>1</w:t>
      </w:r>
      <w:r w:rsidR="00A2730E">
        <w:rPr>
          <w:rFonts w:ascii="Times New Roman" w:hAnsi="Times New Roman"/>
          <w:b/>
          <w:bCs/>
          <w:szCs w:val="24"/>
        </w:rPr>
        <w:t xml:space="preserve"> a 28</w:t>
      </w:r>
      <w:r w:rsidR="00A603BE" w:rsidRPr="00A603BE">
        <w:rPr>
          <w:rFonts w:ascii="Times New Roman" w:hAnsi="Times New Roman"/>
          <w:b/>
          <w:bCs/>
          <w:szCs w:val="24"/>
        </w:rPr>
        <w:t xml:space="preserve"> de </w:t>
      </w:r>
      <w:r w:rsidR="00A2730E">
        <w:rPr>
          <w:rFonts w:ascii="Times New Roman" w:hAnsi="Times New Roman"/>
          <w:b/>
          <w:bCs/>
          <w:szCs w:val="24"/>
        </w:rPr>
        <w:t>Agosto</w:t>
      </w:r>
      <w:r w:rsidR="00DC2454">
        <w:rPr>
          <w:rFonts w:ascii="Times New Roman" w:hAnsi="Times New Roman"/>
          <w:b/>
          <w:bCs/>
          <w:szCs w:val="24"/>
        </w:rPr>
        <w:t xml:space="preserve"> e dá outras providências</w:t>
      </w:r>
      <w:r w:rsidR="00E035BF">
        <w:rPr>
          <w:rFonts w:ascii="Times New Roman" w:hAnsi="Times New Roman"/>
          <w:b/>
          <w:bCs/>
          <w:szCs w:val="24"/>
        </w:rPr>
        <w:t xml:space="preserve">. </w:t>
      </w:r>
    </w:p>
    <w:p w:rsidR="00B452FE" w:rsidRPr="00314C35" w:rsidRDefault="00B452FE" w:rsidP="00314C35">
      <w:pPr>
        <w:ind w:left="3402"/>
        <w:jc w:val="both"/>
        <w:rPr>
          <w:rFonts w:ascii="Times New Roman" w:hAnsi="Times New Roman"/>
          <w:b/>
          <w:szCs w:val="24"/>
        </w:rPr>
      </w:pPr>
    </w:p>
    <w:p w:rsidR="00DB61F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445925" w:rsidRDefault="00445925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445925" w:rsidRPr="00FD1ED9" w:rsidRDefault="00445925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Default="007D2EAB" w:rsidP="00314C35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B1804" w:rsidRPr="00FD1ED9" w:rsidRDefault="007B1804" w:rsidP="00314C35">
      <w:pPr>
        <w:ind w:firstLine="2268"/>
        <w:jc w:val="both"/>
        <w:rPr>
          <w:rFonts w:ascii="Times New Roman" w:hAnsi="Times New Roman"/>
          <w:szCs w:val="24"/>
        </w:rPr>
      </w:pPr>
    </w:p>
    <w:p w:rsidR="00A603BE" w:rsidRDefault="00BE0891" w:rsidP="00A603BE">
      <w:pPr>
        <w:ind w:firstLine="2268"/>
        <w:jc w:val="both"/>
        <w:rPr>
          <w:rFonts w:ascii="Times New Roman" w:hAnsi="Times New Roman"/>
          <w:bCs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r w:rsidR="008E183C" w:rsidRPr="00FD1ED9">
        <w:rPr>
          <w:rFonts w:ascii="Times New Roman" w:hAnsi="Times New Roman"/>
          <w:szCs w:val="24"/>
        </w:rPr>
        <w:t>º</w:t>
      </w:r>
      <w:r w:rsidR="00364295">
        <w:rPr>
          <w:rFonts w:ascii="Times New Roman" w:hAnsi="Times New Roman"/>
          <w:szCs w:val="24"/>
        </w:rPr>
        <w:t xml:space="preserve"> </w:t>
      </w:r>
      <w:r w:rsidR="00DC2454">
        <w:rPr>
          <w:rFonts w:ascii="Times New Roman" w:hAnsi="Times New Roman"/>
          <w:szCs w:val="24"/>
        </w:rPr>
        <w:t>Fica instituído</w:t>
      </w:r>
      <w:r w:rsidR="0004459A" w:rsidRPr="0004459A">
        <w:rPr>
          <w:rFonts w:ascii="Times New Roman" w:hAnsi="Times New Roman"/>
          <w:szCs w:val="24"/>
        </w:rPr>
        <w:t xml:space="preserve"> e incluíd</w:t>
      </w:r>
      <w:r w:rsidR="00DC2454">
        <w:rPr>
          <w:rFonts w:ascii="Times New Roman" w:hAnsi="Times New Roman"/>
          <w:szCs w:val="24"/>
        </w:rPr>
        <w:t>o</w:t>
      </w:r>
      <w:r w:rsidR="0004459A" w:rsidRPr="0004459A">
        <w:rPr>
          <w:rFonts w:ascii="Times New Roman" w:hAnsi="Times New Roman"/>
          <w:szCs w:val="24"/>
        </w:rPr>
        <w:t xml:space="preserve"> no Calendário Oficial de Eventos do Município </w:t>
      </w:r>
      <w:r w:rsidR="0004459A" w:rsidRPr="00DC2454">
        <w:rPr>
          <w:rFonts w:ascii="Times New Roman" w:hAnsi="Times New Roman"/>
          <w:szCs w:val="24"/>
        </w:rPr>
        <w:t xml:space="preserve">de </w:t>
      </w:r>
      <w:r w:rsidR="00637C0F" w:rsidRPr="00DC2454">
        <w:rPr>
          <w:rFonts w:ascii="Times New Roman" w:hAnsi="Times New Roman"/>
          <w:szCs w:val="24"/>
        </w:rPr>
        <w:t>Sorocaba</w:t>
      </w:r>
      <w:r w:rsidR="0004459A" w:rsidRPr="00DC2454">
        <w:rPr>
          <w:rFonts w:ascii="Times New Roman" w:hAnsi="Times New Roman"/>
          <w:szCs w:val="24"/>
        </w:rPr>
        <w:t xml:space="preserve"> </w:t>
      </w:r>
      <w:r w:rsidR="00E90B6D">
        <w:rPr>
          <w:rFonts w:ascii="Times New Roman" w:hAnsi="Times New Roman"/>
          <w:szCs w:val="24"/>
        </w:rPr>
        <w:t>a</w:t>
      </w:r>
      <w:r w:rsidR="00DC2454" w:rsidRPr="00DC2454">
        <w:rPr>
          <w:rFonts w:ascii="Times New Roman" w:hAnsi="Times New Roman"/>
          <w:szCs w:val="24"/>
        </w:rPr>
        <w:t xml:space="preserve"> </w:t>
      </w:r>
      <w:r w:rsidR="00E90B6D">
        <w:rPr>
          <w:rFonts w:ascii="Times New Roman" w:hAnsi="Times New Roman"/>
          <w:szCs w:val="24"/>
        </w:rPr>
        <w:t>Semana</w:t>
      </w:r>
      <w:r w:rsidR="00A2730E">
        <w:rPr>
          <w:rFonts w:ascii="Times New Roman" w:hAnsi="Times New Roman"/>
          <w:szCs w:val="24"/>
        </w:rPr>
        <w:t xml:space="preserve"> Municipal</w:t>
      </w:r>
      <w:r w:rsidR="00E90B6D">
        <w:rPr>
          <w:rFonts w:ascii="Times New Roman" w:hAnsi="Times New Roman"/>
          <w:szCs w:val="24"/>
        </w:rPr>
        <w:t xml:space="preserve"> d</w:t>
      </w:r>
      <w:r w:rsidR="00A2730E">
        <w:rPr>
          <w:rFonts w:ascii="Times New Roman" w:hAnsi="Times New Roman"/>
          <w:szCs w:val="24"/>
        </w:rPr>
        <w:t>a Pessoa com Deficiência Intelectual e Múltipla</w:t>
      </w:r>
      <w:r w:rsidR="00A603BE" w:rsidRPr="00A603BE">
        <w:rPr>
          <w:rFonts w:ascii="Times New Roman" w:hAnsi="Times New Roman"/>
          <w:szCs w:val="24"/>
        </w:rPr>
        <w:t xml:space="preserve">, </w:t>
      </w:r>
      <w:r w:rsidR="00A2730E">
        <w:rPr>
          <w:rFonts w:ascii="Times New Roman" w:hAnsi="Times New Roman"/>
          <w:szCs w:val="24"/>
        </w:rPr>
        <w:t>a ser comemorado anualmente de 21 a 28 de Agosto</w:t>
      </w:r>
      <w:r w:rsidR="00DC2454" w:rsidRPr="00DC2454">
        <w:rPr>
          <w:rFonts w:ascii="Times New Roman" w:hAnsi="Times New Roman"/>
          <w:bCs/>
          <w:szCs w:val="24"/>
        </w:rPr>
        <w:t>.</w:t>
      </w:r>
    </w:p>
    <w:p w:rsidR="00A603BE" w:rsidRDefault="00A603BE" w:rsidP="00A603BE">
      <w:pPr>
        <w:ind w:firstLine="2268"/>
        <w:jc w:val="both"/>
        <w:rPr>
          <w:rFonts w:ascii="Times New Roman" w:hAnsi="Times New Roman"/>
          <w:bCs/>
          <w:szCs w:val="24"/>
        </w:rPr>
      </w:pPr>
    </w:p>
    <w:p w:rsidR="00A603BE" w:rsidRPr="00A603BE" w:rsidRDefault="00A603BE" w:rsidP="00A603BE">
      <w:pPr>
        <w:ind w:firstLine="2268"/>
        <w:jc w:val="both"/>
        <w:rPr>
          <w:rFonts w:ascii="Times New Roman" w:hAnsi="Times New Roman"/>
          <w:bCs/>
          <w:szCs w:val="24"/>
        </w:rPr>
      </w:pPr>
      <w:r w:rsidRPr="00A603BE">
        <w:rPr>
          <w:rFonts w:ascii="Times New Roman" w:hAnsi="Times New Roman"/>
        </w:rPr>
        <w:t>Art. 2</w:t>
      </w:r>
      <w:r w:rsidR="00DC2454" w:rsidRPr="00A603BE">
        <w:rPr>
          <w:rFonts w:ascii="Times New Roman" w:hAnsi="Times New Roman"/>
          <w:szCs w:val="24"/>
        </w:rPr>
        <w:t xml:space="preserve">º </w:t>
      </w:r>
      <w:r w:rsidR="00A2730E" w:rsidRPr="00A2730E">
        <w:rPr>
          <w:rFonts w:ascii="Times New Roman" w:hAnsi="Times New Roman"/>
          <w:szCs w:val="24"/>
        </w:rPr>
        <w:t xml:space="preserve">As comemorações da Semana </w:t>
      </w:r>
      <w:r w:rsidR="00A2730E">
        <w:rPr>
          <w:rFonts w:ascii="Times New Roman" w:hAnsi="Times New Roman"/>
          <w:szCs w:val="24"/>
        </w:rPr>
        <w:t>Municipal</w:t>
      </w:r>
      <w:r w:rsidR="00A2730E" w:rsidRPr="00A2730E">
        <w:rPr>
          <w:rFonts w:ascii="Times New Roman" w:hAnsi="Times New Roman"/>
          <w:szCs w:val="24"/>
        </w:rPr>
        <w:t xml:space="preserve"> da Pessoa com Deficiência Intelectual e Múltipla visam ao desenvolvimento de conteúdo para conscientizar a sociedade sobre as necessidades específicas de organização social e de políticas públicas para promover a inclusão social desse segmento populacional e para combater o preconceito e a discriminação.</w:t>
      </w:r>
    </w:p>
    <w:p w:rsidR="00DC2454" w:rsidRDefault="00DC2454" w:rsidP="00DC2454">
      <w:pPr>
        <w:ind w:firstLine="2268"/>
        <w:jc w:val="both"/>
        <w:rPr>
          <w:rFonts w:ascii="Times New Roman" w:hAnsi="Times New Roman"/>
          <w:szCs w:val="24"/>
        </w:rPr>
      </w:pPr>
    </w:p>
    <w:p w:rsidR="00DC2454" w:rsidRPr="00753C4C" w:rsidRDefault="00DC2454" w:rsidP="00DC2454">
      <w:pPr>
        <w:ind w:firstLine="2268"/>
        <w:jc w:val="both"/>
        <w:rPr>
          <w:rFonts w:ascii="Times New Roman" w:hAnsi="Times New Roman"/>
          <w:szCs w:val="24"/>
        </w:rPr>
      </w:pPr>
    </w:p>
    <w:p w:rsidR="00DC2454" w:rsidRPr="00753C4C" w:rsidRDefault="00A603BE" w:rsidP="00DC2454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Art. 3</w:t>
      </w:r>
      <w:r w:rsidR="00DC2454" w:rsidRPr="00753C4C">
        <w:rPr>
          <w:rFonts w:ascii="Times New Roman" w:hAnsi="Times New Roman"/>
          <w:szCs w:val="24"/>
        </w:rPr>
        <w:t xml:space="preserve">º As despesas com a execução da presente Lei correrão por conta de verba orçamentária própria.   </w:t>
      </w:r>
    </w:p>
    <w:p w:rsidR="00DC2454" w:rsidRPr="00753C4C" w:rsidRDefault="00DC2454" w:rsidP="00DC2454">
      <w:pPr>
        <w:ind w:firstLine="2268"/>
        <w:jc w:val="both"/>
        <w:rPr>
          <w:rFonts w:ascii="Times New Roman" w:hAnsi="Times New Roman"/>
          <w:szCs w:val="24"/>
        </w:rPr>
      </w:pPr>
    </w:p>
    <w:p w:rsidR="00DC2454" w:rsidRPr="00753C4C" w:rsidRDefault="00A603BE" w:rsidP="00DC2454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Art. 4</w:t>
      </w:r>
      <w:r w:rsidR="00DC2454" w:rsidRPr="00753C4C">
        <w:rPr>
          <w:rFonts w:ascii="Times New Roman" w:hAnsi="Times New Roman"/>
          <w:szCs w:val="24"/>
        </w:rPr>
        <w:t xml:space="preserve">º Esta Lei entra em vigor na data de sua publicação. </w:t>
      </w:r>
    </w:p>
    <w:p w:rsidR="00DC2454" w:rsidRPr="00753C4C" w:rsidRDefault="00DC2454" w:rsidP="00DC2454">
      <w:pPr>
        <w:ind w:firstLine="2268"/>
        <w:jc w:val="both"/>
        <w:rPr>
          <w:rFonts w:ascii="Times New Roman" w:hAnsi="Times New Roman"/>
          <w:szCs w:val="24"/>
        </w:rPr>
      </w:pPr>
    </w:p>
    <w:p w:rsidR="007B1804" w:rsidRDefault="007B1804" w:rsidP="007B1804">
      <w:pPr>
        <w:jc w:val="center"/>
        <w:rPr>
          <w:rFonts w:ascii="Times New Roman" w:hAnsi="Times New Roman"/>
          <w:i/>
          <w:szCs w:val="24"/>
        </w:rPr>
      </w:pPr>
    </w:p>
    <w:p w:rsidR="007B1804" w:rsidRDefault="007D2EAB" w:rsidP="007B1804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</w:t>
      </w:r>
      <w:r w:rsidR="00DC2454">
        <w:rPr>
          <w:rFonts w:ascii="Times New Roman" w:hAnsi="Times New Roman"/>
          <w:b/>
          <w:szCs w:val="24"/>
        </w:rPr>
        <w:t xml:space="preserve"> </w:t>
      </w:r>
      <w:r w:rsidR="005948AA">
        <w:rPr>
          <w:rFonts w:ascii="Times New Roman" w:hAnsi="Times New Roman"/>
          <w:b/>
          <w:szCs w:val="24"/>
        </w:rPr>
        <w:t>05</w:t>
      </w:r>
      <w:r w:rsidR="00E035BF">
        <w:rPr>
          <w:rFonts w:ascii="Times New Roman" w:hAnsi="Times New Roman"/>
          <w:b/>
          <w:szCs w:val="24"/>
        </w:rPr>
        <w:t xml:space="preserve"> de </w:t>
      </w:r>
      <w:r w:rsidR="005948AA">
        <w:rPr>
          <w:rFonts w:ascii="Times New Roman" w:hAnsi="Times New Roman"/>
          <w:b/>
          <w:szCs w:val="24"/>
        </w:rPr>
        <w:t>outubro</w:t>
      </w:r>
      <w:r w:rsidR="008E183C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637C0F">
        <w:rPr>
          <w:rFonts w:ascii="Times New Roman" w:hAnsi="Times New Roman"/>
          <w:b/>
          <w:szCs w:val="24"/>
        </w:rPr>
        <w:t xml:space="preserve"> 202</w:t>
      </w:r>
      <w:r w:rsidR="00DC2454">
        <w:rPr>
          <w:rFonts w:ascii="Times New Roman" w:hAnsi="Times New Roman"/>
          <w:b/>
          <w:szCs w:val="24"/>
        </w:rPr>
        <w:t>1</w:t>
      </w:r>
      <w:r w:rsidR="00F112CF">
        <w:rPr>
          <w:rFonts w:ascii="Times New Roman" w:hAnsi="Times New Roman"/>
          <w:b/>
          <w:szCs w:val="24"/>
        </w:rPr>
        <w:t>.</w:t>
      </w:r>
    </w:p>
    <w:p w:rsidR="007B1804" w:rsidRDefault="007B1804" w:rsidP="007B1804">
      <w:pPr>
        <w:jc w:val="center"/>
        <w:rPr>
          <w:rFonts w:ascii="Times New Roman" w:hAnsi="Times New Roman"/>
          <w:b/>
          <w:szCs w:val="24"/>
        </w:rPr>
      </w:pPr>
    </w:p>
    <w:p w:rsidR="007B1804" w:rsidRDefault="007B1804" w:rsidP="007B1804">
      <w:pPr>
        <w:jc w:val="center"/>
        <w:rPr>
          <w:rFonts w:ascii="Times New Roman" w:hAnsi="Times New Roman"/>
          <w:b/>
          <w:szCs w:val="24"/>
        </w:rPr>
      </w:pPr>
    </w:p>
    <w:p w:rsidR="007B1804" w:rsidRDefault="007B1804" w:rsidP="007B1804">
      <w:pPr>
        <w:jc w:val="center"/>
        <w:rPr>
          <w:rFonts w:ascii="Times New Roman" w:hAnsi="Times New Roman"/>
          <w:b/>
          <w:szCs w:val="24"/>
        </w:rPr>
      </w:pPr>
    </w:p>
    <w:p w:rsidR="007B1804" w:rsidRDefault="007B1804" w:rsidP="007B180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FERNANDA GARCIA</w:t>
      </w:r>
    </w:p>
    <w:p w:rsidR="00D95626" w:rsidRDefault="00D95626" w:rsidP="007B180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Vereador</w:t>
      </w:r>
      <w:r w:rsidR="007B1804">
        <w:rPr>
          <w:rFonts w:ascii="Times New Roman" w:hAnsi="Times New Roman"/>
          <w:b/>
          <w:szCs w:val="24"/>
        </w:rPr>
        <w:t>a</w:t>
      </w:r>
    </w:p>
    <w:p w:rsidR="00B0220A" w:rsidRDefault="00B0220A" w:rsidP="007B1804">
      <w:pPr>
        <w:jc w:val="center"/>
        <w:rPr>
          <w:rFonts w:ascii="Times New Roman" w:hAnsi="Times New Roman"/>
          <w:b/>
          <w:szCs w:val="24"/>
        </w:rPr>
      </w:pPr>
    </w:p>
    <w:p w:rsidR="00B0220A" w:rsidRDefault="00B0220A" w:rsidP="007B1804">
      <w:pPr>
        <w:jc w:val="center"/>
        <w:rPr>
          <w:rFonts w:ascii="Times New Roman" w:hAnsi="Times New Roman"/>
          <w:b/>
          <w:szCs w:val="24"/>
        </w:rPr>
      </w:pPr>
    </w:p>
    <w:p w:rsidR="00B0220A" w:rsidRDefault="00B0220A" w:rsidP="007B1804">
      <w:pPr>
        <w:jc w:val="center"/>
        <w:rPr>
          <w:rFonts w:ascii="Times New Roman" w:hAnsi="Times New Roman"/>
          <w:b/>
          <w:szCs w:val="24"/>
        </w:rPr>
      </w:pPr>
    </w:p>
    <w:p w:rsidR="00E90B6D" w:rsidRDefault="00E90B6D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E90B6D" w:rsidRDefault="00E90B6D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637C0F" w:rsidRDefault="00823BE4" w:rsidP="00E90B6D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637C0F" w:rsidRDefault="00637C0F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870598" w:rsidRDefault="00785DB9" w:rsidP="00D00BF3">
      <w:pPr>
        <w:ind w:firstLine="1134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Foi instituída pela Lei Federal n.° 13.585/2017 a</w:t>
      </w:r>
      <w:r w:rsidR="00A2730E" w:rsidRPr="00D00BF3">
        <w:rPr>
          <w:rFonts w:ascii="Times New Roman" w:hAnsi="Times New Roman"/>
          <w:color w:val="000000" w:themeColor="text1"/>
        </w:rPr>
        <w:t xml:space="preserve"> “Semana Nacional da Pessoa com Deficiência Intelectual e Múltipla”</w:t>
      </w:r>
      <w:r>
        <w:rPr>
          <w:rFonts w:ascii="Times New Roman" w:hAnsi="Times New Roman"/>
          <w:color w:val="000000" w:themeColor="text1"/>
        </w:rPr>
        <w:t xml:space="preserve"> a ser comemorada</w:t>
      </w:r>
      <w:r w:rsidR="00706556">
        <w:rPr>
          <w:rFonts w:ascii="Times New Roman" w:hAnsi="Times New Roman"/>
          <w:color w:val="000000" w:themeColor="text1"/>
        </w:rPr>
        <w:t xml:space="preserve"> </w:t>
      </w:r>
      <w:r w:rsidR="00E816ED">
        <w:rPr>
          <w:rFonts w:ascii="Times New Roman" w:hAnsi="Times New Roman"/>
          <w:color w:val="000000" w:themeColor="text1"/>
        </w:rPr>
        <w:t>entre os dias</w:t>
      </w:r>
      <w:r w:rsidR="00E816ED" w:rsidRPr="00D00BF3">
        <w:rPr>
          <w:rFonts w:ascii="Times New Roman" w:hAnsi="Times New Roman"/>
          <w:color w:val="000000" w:themeColor="text1"/>
        </w:rPr>
        <w:t xml:space="preserve"> 21 </w:t>
      </w:r>
      <w:r w:rsidR="00E816ED">
        <w:rPr>
          <w:rFonts w:ascii="Times New Roman" w:hAnsi="Times New Roman"/>
          <w:color w:val="000000" w:themeColor="text1"/>
        </w:rPr>
        <w:t>e</w:t>
      </w:r>
      <w:r w:rsidR="00E816ED" w:rsidRPr="00D00BF3">
        <w:rPr>
          <w:rFonts w:ascii="Times New Roman" w:hAnsi="Times New Roman"/>
          <w:color w:val="000000" w:themeColor="text1"/>
        </w:rPr>
        <w:t xml:space="preserve"> 28 de agosto de cada ano</w:t>
      </w:r>
      <w:r w:rsidR="00E816ED">
        <w:rPr>
          <w:rFonts w:ascii="Times New Roman" w:hAnsi="Times New Roman"/>
          <w:color w:val="000000" w:themeColor="text1"/>
        </w:rPr>
        <w:t xml:space="preserve">, </w:t>
      </w:r>
      <w:r>
        <w:rPr>
          <w:rFonts w:ascii="Times New Roman" w:hAnsi="Times New Roman"/>
          <w:color w:val="000000" w:themeColor="text1"/>
        </w:rPr>
        <w:t>por meio d</w:t>
      </w:r>
      <w:r w:rsidR="002871EE">
        <w:rPr>
          <w:rFonts w:ascii="Times New Roman" w:hAnsi="Times New Roman"/>
          <w:color w:val="000000" w:themeColor="text1"/>
        </w:rPr>
        <w:t>a promoção de</w:t>
      </w:r>
      <w:r>
        <w:rPr>
          <w:rFonts w:ascii="Times New Roman" w:hAnsi="Times New Roman"/>
          <w:color w:val="000000" w:themeColor="text1"/>
        </w:rPr>
        <w:t xml:space="preserve"> </w:t>
      </w:r>
      <w:r w:rsidR="00E816ED">
        <w:rPr>
          <w:rFonts w:ascii="Times New Roman" w:hAnsi="Times New Roman"/>
          <w:color w:val="000000" w:themeColor="text1"/>
        </w:rPr>
        <w:t>ações conjuntas entre sociedade civil</w:t>
      </w:r>
      <w:r w:rsidR="0010439D">
        <w:rPr>
          <w:rFonts w:ascii="Times New Roman" w:hAnsi="Times New Roman"/>
          <w:color w:val="000000" w:themeColor="text1"/>
        </w:rPr>
        <w:t>, terceiro setor e</w:t>
      </w:r>
      <w:r w:rsidR="00E816ED">
        <w:rPr>
          <w:rFonts w:ascii="Times New Roman" w:hAnsi="Times New Roman"/>
          <w:color w:val="000000" w:themeColor="text1"/>
        </w:rPr>
        <w:t xml:space="preserve"> Poder Público</w:t>
      </w:r>
      <w:r w:rsidR="0010439D">
        <w:rPr>
          <w:rFonts w:ascii="Times New Roman" w:hAnsi="Times New Roman"/>
          <w:color w:val="000000" w:themeColor="text1"/>
        </w:rPr>
        <w:t>,</w:t>
      </w:r>
      <w:r w:rsidR="00E816ED">
        <w:rPr>
          <w:rFonts w:ascii="Times New Roman" w:hAnsi="Times New Roman"/>
          <w:color w:val="000000" w:themeColor="text1"/>
        </w:rPr>
        <w:t xml:space="preserve"> </w:t>
      </w:r>
      <w:r w:rsidR="0010439D">
        <w:rPr>
          <w:rFonts w:ascii="Times New Roman" w:hAnsi="Times New Roman"/>
          <w:color w:val="000000" w:themeColor="text1"/>
        </w:rPr>
        <w:t>com vista à conscient</w:t>
      </w:r>
      <w:r w:rsidR="00A2730E" w:rsidRPr="00D00BF3">
        <w:rPr>
          <w:rFonts w:ascii="Times New Roman" w:hAnsi="Times New Roman"/>
          <w:color w:val="000000" w:themeColor="text1"/>
        </w:rPr>
        <w:t>iza</w:t>
      </w:r>
      <w:r w:rsidR="0010439D">
        <w:rPr>
          <w:rFonts w:ascii="Times New Roman" w:hAnsi="Times New Roman"/>
          <w:color w:val="000000" w:themeColor="text1"/>
        </w:rPr>
        <w:t xml:space="preserve">ção da população em geral </w:t>
      </w:r>
      <w:r>
        <w:rPr>
          <w:rFonts w:ascii="Times New Roman" w:hAnsi="Times New Roman"/>
          <w:color w:val="000000" w:themeColor="text1"/>
        </w:rPr>
        <w:t xml:space="preserve">acerca </w:t>
      </w:r>
      <w:r w:rsidR="0010439D">
        <w:rPr>
          <w:rFonts w:ascii="Times New Roman" w:hAnsi="Times New Roman"/>
          <w:color w:val="000000" w:themeColor="text1"/>
        </w:rPr>
        <w:t>das</w:t>
      </w:r>
      <w:r w:rsidR="00A2730E" w:rsidRPr="00D00BF3">
        <w:rPr>
          <w:rFonts w:ascii="Times New Roman" w:hAnsi="Times New Roman"/>
          <w:color w:val="000000" w:themeColor="text1"/>
        </w:rPr>
        <w:t xml:space="preserve"> potencialidades das pessoas com deficiência, e para chamar a atenção para as necessidades específicas desse segmento populacional, tanto para a definição de políticas públicas quanto para o combate ao preconceito e à discriminação. </w:t>
      </w:r>
    </w:p>
    <w:p w:rsidR="00110291" w:rsidRDefault="002871EE" w:rsidP="00D00BF3">
      <w:pPr>
        <w:ind w:firstLine="1134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 normatização das referidas datas comemorativas decorre d</w:t>
      </w:r>
      <w:r w:rsidR="00110291">
        <w:rPr>
          <w:rFonts w:ascii="Times New Roman" w:hAnsi="Times New Roman"/>
          <w:color w:val="000000" w:themeColor="text1"/>
        </w:rPr>
        <w:t>a ratificação</w:t>
      </w:r>
      <w:r>
        <w:rPr>
          <w:rFonts w:ascii="Times New Roman" w:hAnsi="Times New Roman"/>
          <w:color w:val="000000" w:themeColor="text1"/>
        </w:rPr>
        <w:t xml:space="preserve"> pelo Estado brasileiro d</w:t>
      </w:r>
      <w:r w:rsidR="00A2730E" w:rsidRPr="00D00BF3">
        <w:rPr>
          <w:rFonts w:ascii="Times New Roman" w:hAnsi="Times New Roman"/>
          <w:color w:val="000000" w:themeColor="text1"/>
        </w:rPr>
        <w:t xml:space="preserve">a Convenção </w:t>
      </w:r>
      <w:r>
        <w:rPr>
          <w:rFonts w:ascii="Times New Roman" w:hAnsi="Times New Roman"/>
          <w:color w:val="000000" w:themeColor="text1"/>
        </w:rPr>
        <w:t>Internacional</w:t>
      </w:r>
      <w:r w:rsidR="00A2730E" w:rsidRPr="00D00BF3">
        <w:rPr>
          <w:rFonts w:ascii="Times New Roman" w:hAnsi="Times New Roman"/>
          <w:color w:val="000000" w:themeColor="text1"/>
        </w:rPr>
        <w:t xml:space="preserve"> sobre os Direitos da Pessoa com Deficiência</w:t>
      </w:r>
      <w:r w:rsidR="00110291">
        <w:rPr>
          <w:rFonts w:ascii="Times New Roman" w:hAnsi="Times New Roman"/>
          <w:color w:val="000000" w:themeColor="text1"/>
        </w:rPr>
        <w:t xml:space="preserve"> (</w:t>
      </w:r>
      <w:r>
        <w:rPr>
          <w:rFonts w:ascii="Times New Roman" w:hAnsi="Times New Roman"/>
          <w:color w:val="000000" w:themeColor="text1"/>
        </w:rPr>
        <w:t xml:space="preserve">recepcionada na legislação pátria </w:t>
      </w:r>
      <w:r w:rsidRPr="00D00BF3">
        <w:rPr>
          <w:rFonts w:ascii="Times New Roman" w:hAnsi="Times New Roman"/>
          <w:color w:val="000000" w:themeColor="text1"/>
        </w:rPr>
        <w:t>com status de Emenda Constitucional</w:t>
      </w:r>
      <w:r>
        <w:rPr>
          <w:rFonts w:ascii="Times New Roman" w:hAnsi="Times New Roman"/>
          <w:color w:val="000000" w:themeColor="text1"/>
        </w:rPr>
        <w:t>)</w:t>
      </w:r>
      <w:r w:rsidRPr="00D00BF3">
        <w:rPr>
          <w:rFonts w:ascii="Times New Roman" w:hAnsi="Times New Roman"/>
          <w:color w:val="000000" w:themeColor="text1"/>
        </w:rPr>
        <w:t xml:space="preserve">, </w:t>
      </w:r>
      <w:r>
        <w:rPr>
          <w:rFonts w:ascii="Times New Roman" w:hAnsi="Times New Roman"/>
          <w:color w:val="000000" w:themeColor="text1"/>
        </w:rPr>
        <w:t>através da qual o Brasil assum</w:t>
      </w:r>
      <w:r w:rsidR="00110291">
        <w:rPr>
          <w:rFonts w:ascii="Times New Roman" w:hAnsi="Times New Roman"/>
          <w:color w:val="000000" w:themeColor="text1"/>
        </w:rPr>
        <w:t>i</w:t>
      </w:r>
      <w:r>
        <w:rPr>
          <w:rFonts w:ascii="Times New Roman" w:hAnsi="Times New Roman"/>
          <w:color w:val="000000" w:themeColor="text1"/>
        </w:rPr>
        <w:t xml:space="preserve">u </w:t>
      </w:r>
      <w:r w:rsidR="00A2730E" w:rsidRPr="00D00BF3">
        <w:rPr>
          <w:rFonts w:ascii="Times New Roman" w:hAnsi="Times New Roman"/>
          <w:color w:val="000000" w:themeColor="text1"/>
        </w:rPr>
        <w:t xml:space="preserve">compromissos internacionais no sentido promover a inclusão e </w:t>
      </w:r>
      <w:r w:rsidR="00110291">
        <w:rPr>
          <w:rFonts w:ascii="Times New Roman" w:hAnsi="Times New Roman"/>
          <w:color w:val="000000" w:themeColor="text1"/>
        </w:rPr>
        <w:t>o</w:t>
      </w:r>
      <w:r w:rsidR="00A2730E" w:rsidRPr="00D00BF3">
        <w:rPr>
          <w:rFonts w:ascii="Times New Roman" w:hAnsi="Times New Roman"/>
          <w:color w:val="000000" w:themeColor="text1"/>
        </w:rPr>
        <w:t xml:space="preserve"> combater </w:t>
      </w:r>
      <w:r w:rsidR="00110291">
        <w:rPr>
          <w:rFonts w:ascii="Times New Roman" w:hAnsi="Times New Roman"/>
          <w:color w:val="000000" w:themeColor="text1"/>
        </w:rPr>
        <w:t>a</w:t>
      </w:r>
      <w:r w:rsidR="00A2730E" w:rsidRPr="00D00BF3">
        <w:rPr>
          <w:rFonts w:ascii="Times New Roman" w:hAnsi="Times New Roman"/>
          <w:color w:val="000000" w:themeColor="text1"/>
        </w:rPr>
        <w:t xml:space="preserve">o preconceito e </w:t>
      </w:r>
      <w:r w:rsidR="00110291">
        <w:rPr>
          <w:rFonts w:ascii="Times New Roman" w:hAnsi="Times New Roman"/>
          <w:color w:val="000000" w:themeColor="text1"/>
        </w:rPr>
        <w:t>à</w:t>
      </w:r>
      <w:r w:rsidR="00A2730E" w:rsidRPr="00D00BF3">
        <w:rPr>
          <w:rFonts w:ascii="Times New Roman" w:hAnsi="Times New Roman"/>
          <w:color w:val="000000" w:themeColor="text1"/>
        </w:rPr>
        <w:t xml:space="preserve"> discriminação. </w:t>
      </w:r>
    </w:p>
    <w:p w:rsidR="00870598" w:rsidRDefault="00A2730E" w:rsidP="00D00BF3">
      <w:pPr>
        <w:ind w:firstLine="1134"/>
        <w:jc w:val="both"/>
        <w:rPr>
          <w:rFonts w:ascii="Times New Roman" w:hAnsi="Times New Roman"/>
          <w:color w:val="000000" w:themeColor="text1"/>
        </w:rPr>
      </w:pPr>
      <w:r w:rsidRPr="00D00BF3">
        <w:rPr>
          <w:rFonts w:ascii="Times New Roman" w:hAnsi="Times New Roman"/>
          <w:color w:val="000000" w:themeColor="text1"/>
        </w:rPr>
        <w:t xml:space="preserve">Tal Convenção, entre outros pontos importantíssimos, releva em seu art. 8º dispositivos </w:t>
      </w:r>
      <w:r w:rsidR="00110291">
        <w:rPr>
          <w:rFonts w:ascii="Times New Roman" w:hAnsi="Times New Roman"/>
          <w:color w:val="000000" w:themeColor="text1"/>
        </w:rPr>
        <w:t>que</w:t>
      </w:r>
      <w:r w:rsidRPr="00D00BF3">
        <w:rPr>
          <w:rFonts w:ascii="Times New Roman" w:hAnsi="Times New Roman"/>
          <w:color w:val="000000" w:themeColor="text1"/>
        </w:rPr>
        <w:t xml:space="preserve"> </w:t>
      </w:r>
      <w:r w:rsidR="00110291" w:rsidRPr="00D00BF3">
        <w:rPr>
          <w:rFonts w:ascii="Times New Roman" w:hAnsi="Times New Roman"/>
          <w:color w:val="000000" w:themeColor="text1"/>
        </w:rPr>
        <w:t>preveem</w:t>
      </w:r>
      <w:r w:rsidRPr="00D00BF3">
        <w:rPr>
          <w:rFonts w:ascii="Times New Roman" w:hAnsi="Times New Roman"/>
          <w:color w:val="000000" w:themeColor="text1"/>
        </w:rPr>
        <w:t xml:space="preserve"> que os Estados signatários se comprometam:</w:t>
      </w:r>
    </w:p>
    <w:p w:rsidR="00870598" w:rsidRDefault="00870598" w:rsidP="00D00BF3">
      <w:pPr>
        <w:ind w:firstLine="1134"/>
        <w:jc w:val="both"/>
        <w:rPr>
          <w:rFonts w:ascii="Times New Roman" w:hAnsi="Times New Roman"/>
          <w:color w:val="000000" w:themeColor="text1"/>
        </w:rPr>
      </w:pPr>
    </w:p>
    <w:p w:rsidR="00870598" w:rsidRPr="00870598" w:rsidRDefault="00A2730E" w:rsidP="00870598">
      <w:pPr>
        <w:ind w:left="1418"/>
        <w:jc w:val="both"/>
        <w:rPr>
          <w:rFonts w:ascii="Times New Roman" w:hAnsi="Times New Roman"/>
          <w:i/>
          <w:iCs/>
        </w:rPr>
      </w:pPr>
      <w:r w:rsidRPr="00870598">
        <w:rPr>
          <w:rFonts w:ascii="Times New Roman" w:hAnsi="Times New Roman"/>
          <w:i/>
          <w:iCs/>
        </w:rPr>
        <w:t xml:space="preserve">“Artigo 8 - Conscientização 1. Os Estados Partes se comprometem a adotar medidas imediatas, efetivas e apropriadas para: a) Conscientizar toda a sociedade, inclusive as famílias, sobre as condições das pessoas com deficiência e fomentar o respeito pelos direitos e pela dignidade das pessoas com deficiência; b) Combater estereótipos, preconceitos e práticas nocivas em relação a pessoas com deficiência, inclusive aqueles relacionados a sexo e idade, em todas as áreas da vida; c) Promover a conscientização sobre as capacidades e contribuições das pessoas com deficiência. 2. As medidas para esse fim incluem: a) Lançar e dar continuidade a efetivas campanhas de conscientização públicas destinadas a: I) Favorecer atitude receptiva em relação aos direitos das pessoas com deficiência; II) Promover percepção positiva e maior consciência social em relação às pessoas com deficiência; III) Promover o reconhecimento das habilidades, dos méritos e das capacidades das pessoas com deficiência e de sua contribuição ao local de trabalho e ao mercado laboral.” </w:t>
      </w:r>
    </w:p>
    <w:p w:rsidR="00870598" w:rsidRDefault="00870598" w:rsidP="00D00BF3">
      <w:pPr>
        <w:ind w:firstLine="1134"/>
        <w:jc w:val="both"/>
        <w:rPr>
          <w:rFonts w:ascii="Times New Roman" w:hAnsi="Times New Roman"/>
          <w:color w:val="000000" w:themeColor="text1"/>
        </w:rPr>
      </w:pPr>
    </w:p>
    <w:p w:rsidR="00870598" w:rsidRDefault="00A2730E" w:rsidP="007D6EA8">
      <w:pPr>
        <w:ind w:firstLine="1134"/>
        <w:jc w:val="both"/>
        <w:rPr>
          <w:rFonts w:ascii="Times New Roman" w:hAnsi="Times New Roman"/>
          <w:color w:val="000000" w:themeColor="text1"/>
        </w:rPr>
      </w:pPr>
      <w:r w:rsidRPr="00D00BF3">
        <w:rPr>
          <w:rFonts w:ascii="Times New Roman" w:hAnsi="Times New Roman"/>
          <w:color w:val="000000" w:themeColor="text1"/>
        </w:rPr>
        <w:t xml:space="preserve">Desse modo, </w:t>
      </w:r>
      <w:r w:rsidR="00926D85">
        <w:rPr>
          <w:rFonts w:ascii="Times New Roman" w:hAnsi="Times New Roman"/>
          <w:color w:val="000000" w:themeColor="text1"/>
        </w:rPr>
        <w:t xml:space="preserve">o presente Projeto de Lei nada mais é do que a incorporação à legislação </w:t>
      </w:r>
      <w:r w:rsidR="00CC3949">
        <w:rPr>
          <w:rFonts w:ascii="Times New Roman" w:hAnsi="Times New Roman"/>
          <w:color w:val="000000" w:themeColor="text1"/>
        </w:rPr>
        <w:t>municipal</w:t>
      </w:r>
      <w:r w:rsidR="00926D85">
        <w:rPr>
          <w:rFonts w:ascii="Times New Roman" w:hAnsi="Times New Roman"/>
          <w:color w:val="000000" w:themeColor="text1"/>
        </w:rPr>
        <w:t xml:space="preserve"> de preceitos oriundos de normas internacionais</w:t>
      </w:r>
      <w:r w:rsidR="00110291">
        <w:rPr>
          <w:rFonts w:ascii="Times New Roman" w:hAnsi="Times New Roman"/>
          <w:color w:val="000000" w:themeColor="text1"/>
        </w:rPr>
        <w:t xml:space="preserve"> </w:t>
      </w:r>
      <w:r w:rsidR="00926D85">
        <w:rPr>
          <w:rFonts w:ascii="Times New Roman" w:hAnsi="Times New Roman"/>
          <w:color w:val="000000" w:themeColor="text1"/>
        </w:rPr>
        <w:t xml:space="preserve">que </w:t>
      </w:r>
      <w:r w:rsidRPr="00D00BF3">
        <w:rPr>
          <w:rFonts w:ascii="Times New Roman" w:hAnsi="Times New Roman"/>
          <w:color w:val="000000" w:themeColor="text1"/>
        </w:rPr>
        <w:t xml:space="preserve">visam assegurar os direitos das pessoas com deficiência, independentemente do tipo da deficiência. </w:t>
      </w:r>
      <w:r w:rsidR="007D6EA8">
        <w:rPr>
          <w:rFonts w:ascii="Times New Roman" w:hAnsi="Times New Roman"/>
          <w:color w:val="000000" w:themeColor="text1"/>
        </w:rPr>
        <w:t>Necessário mencionar, n</w:t>
      </w:r>
      <w:r w:rsidRPr="00D00BF3">
        <w:rPr>
          <w:rFonts w:ascii="Times New Roman" w:hAnsi="Times New Roman"/>
          <w:color w:val="000000" w:themeColor="text1"/>
        </w:rPr>
        <w:t>o entanto, que as pessoas com deficiência intelectual e múltipla continuam em condições de desvantagem mais severas</w:t>
      </w:r>
      <w:r w:rsidR="007D6EA8">
        <w:rPr>
          <w:rFonts w:ascii="Times New Roman" w:hAnsi="Times New Roman"/>
          <w:color w:val="000000" w:themeColor="text1"/>
        </w:rPr>
        <w:t>, pois</w:t>
      </w:r>
      <w:r w:rsidRPr="00D00BF3">
        <w:rPr>
          <w:rFonts w:ascii="Times New Roman" w:hAnsi="Times New Roman"/>
          <w:color w:val="000000" w:themeColor="text1"/>
        </w:rPr>
        <w:t xml:space="preserve"> exigem uma organização mais complexa</w:t>
      </w:r>
      <w:r w:rsidR="007D6EA8">
        <w:rPr>
          <w:rFonts w:ascii="Times New Roman" w:hAnsi="Times New Roman"/>
          <w:color w:val="000000" w:themeColor="text1"/>
        </w:rPr>
        <w:t>,</w:t>
      </w:r>
      <w:r w:rsidRPr="00D00BF3">
        <w:rPr>
          <w:rFonts w:ascii="Times New Roman" w:hAnsi="Times New Roman"/>
          <w:color w:val="000000" w:themeColor="text1"/>
        </w:rPr>
        <w:t xml:space="preserve"> no que se refere às políticas públicas e à organização social como um todo. Destaque-se a sua necessidade permanente de ações integradas de várias áreas, além das exigências para favorecer a vida familiar e </w:t>
      </w:r>
      <w:r w:rsidRPr="00D00BF3">
        <w:rPr>
          <w:rFonts w:ascii="Times New Roman" w:hAnsi="Times New Roman"/>
          <w:color w:val="000000" w:themeColor="text1"/>
        </w:rPr>
        <w:lastRenderedPageBreak/>
        <w:t xml:space="preserve">comunitária também apresentarem graus de complexidade diferenciados em relação às demais pessoas. </w:t>
      </w:r>
    </w:p>
    <w:p w:rsidR="00CC3949" w:rsidRDefault="00CC3949" w:rsidP="00CC3949">
      <w:pPr>
        <w:ind w:firstLine="113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Nesse sentido, a aprovação do presente Projeto de Lei é fundamental para que seja possível desenvolver ações direcionadas à conscientização da população no sentido de promover a cultura de respeito aos direitos humanos das pessoas com deficiência.</w:t>
      </w:r>
    </w:p>
    <w:p w:rsidR="00DC2454" w:rsidRDefault="00DC2454" w:rsidP="00637C0F">
      <w:pPr>
        <w:jc w:val="center"/>
        <w:rPr>
          <w:rFonts w:ascii="Times New Roman" w:hAnsi="Times New Roman"/>
          <w:szCs w:val="24"/>
        </w:rPr>
      </w:pPr>
    </w:p>
    <w:p w:rsidR="00DC2454" w:rsidRDefault="00DC2454" w:rsidP="00637C0F">
      <w:pPr>
        <w:jc w:val="center"/>
        <w:rPr>
          <w:rFonts w:ascii="Times New Roman" w:hAnsi="Times New Roman"/>
          <w:szCs w:val="24"/>
        </w:rPr>
      </w:pPr>
    </w:p>
    <w:p w:rsidR="00DD03A6" w:rsidRDefault="00DD03A6" w:rsidP="00DD03A6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</w:t>
      </w:r>
      <w:r>
        <w:rPr>
          <w:rFonts w:ascii="Times New Roman" w:hAnsi="Times New Roman"/>
          <w:b/>
          <w:szCs w:val="24"/>
        </w:rPr>
        <w:t xml:space="preserve"> </w:t>
      </w:r>
      <w:r w:rsidR="005948AA">
        <w:rPr>
          <w:rFonts w:ascii="Times New Roman" w:hAnsi="Times New Roman"/>
          <w:b/>
          <w:szCs w:val="24"/>
        </w:rPr>
        <w:t>05</w:t>
      </w:r>
      <w:r>
        <w:rPr>
          <w:rFonts w:ascii="Times New Roman" w:hAnsi="Times New Roman"/>
          <w:b/>
          <w:szCs w:val="24"/>
        </w:rPr>
        <w:t xml:space="preserve"> de </w:t>
      </w:r>
      <w:r w:rsidR="005948AA">
        <w:rPr>
          <w:rFonts w:ascii="Times New Roman" w:hAnsi="Times New Roman"/>
          <w:b/>
          <w:szCs w:val="24"/>
        </w:rPr>
        <w:t>outubro</w:t>
      </w:r>
      <w:r w:rsidRPr="00FD1ED9">
        <w:rPr>
          <w:rFonts w:ascii="Times New Roman" w:hAnsi="Times New Roman"/>
          <w:b/>
          <w:szCs w:val="24"/>
        </w:rPr>
        <w:t xml:space="preserve"> de</w:t>
      </w:r>
      <w:r>
        <w:rPr>
          <w:rFonts w:ascii="Times New Roman" w:hAnsi="Times New Roman"/>
          <w:b/>
          <w:szCs w:val="24"/>
        </w:rPr>
        <w:t xml:space="preserve"> 2021.</w:t>
      </w:r>
    </w:p>
    <w:p w:rsidR="00DD03A6" w:rsidRDefault="00DD03A6" w:rsidP="00DD03A6">
      <w:pPr>
        <w:jc w:val="center"/>
        <w:rPr>
          <w:rFonts w:ascii="Times New Roman" w:hAnsi="Times New Roman"/>
          <w:b/>
          <w:szCs w:val="24"/>
        </w:rPr>
      </w:pPr>
    </w:p>
    <w:p w:rsidR="00DD03A6" w:rsidRDefault="00DD03A6" w:rsidP="00DD03A6">
      <w:pPr>
        <w:jc w:val="center"/>
        <w:rPr>
          <w:rFonts w:ascii="Times New Roman" w:hAnsi="Times New Roman"/>
          <w:b/>
          <w:szCs w:val="24"/>
        </w:rPr>
      </w:pPr>
    </w:p>
    <w:p w:rsidR="00DD03A6" w:rsidRDefault="00DD03A6" w:rsidP="00DD03A6">
      <w:pPr>
        <w:jc w:val="center"/>
        <w:rPr>
          <w:rFonts w:ascii="Times New Roman" w:hAnsi="Times New Roman"/>
          <w:b/>
          <w:szCs w:val="24"/>
        </w:rPr>
      </w:pPr>
    </w:p>
    <w:p w:rsidR="00DD03A6" w:rsidRDefault="00DD03A6" w:rsidP="00DD03A6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FERNANDA GARCIA</w:t>
      </w:r>
    </w:p>
    <w:p w:rsidR="00DD03A6" w:rsidRDefault="00DD03A6" w:rsidP="00DD03A6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Vereadora</w:t>
      </w:r>
    </w:p>
    <w:p w:rsidR="007B1804" w:rsidRDefault="007B1804" w:rsidP="007B1804">
      <w:pPr>
        <w:jc w:val="center"/>
        <w:rPr>
          <w:rFonts w:ascii="Times New Roman" w:hAnsi="Times New Roman"/>
          <w:b/>
          <w:szCs w:val="24"/>
        </w:rPr>
      </w:pPr>
    </w:p>
    <w:p w:rsidR="007B1804" w:rsidRPr="00FD1ED9" w:rsidRDefault="007B1804" w:rsidP="007B1804">
      <w:pPr>
        <w:jc w:val="center"/>
        <w:rPr>
          <w:rFonts w:ascii="Times New Roman" w:hAnsi="Times New Roman"/>
          <w:b/>
          <w:szCs w:val="24"/>
        </w:rPr>
      </w:pPr>
    </w:p>
    <w:p w:rsidR="007B1804" w:rsidRPr="00FD1ED9" w:rsidRDefault="007B1804" w:rsidP="007B1804">
      <w:pPr>
        <w:jc w:val="center"/>
        <w:rPr>
          <w:rFonts w:ascii="Times New Roman" w:hAnsi="Times New Roman"/>
          <w:b/>
          <w:szCs w:val="24"/>
        </w:rPr>
      </w:pPr>
    </w:p>
    <w:p w:rsidR="002065D3" w:rsidRPr="00FD1ED9" w:rsidRDefault="002065D3" w:rsidP="00314C35">
      <w:pPr>
        <w:jc w:val="both"/>
        <w:rPr>
          <w:rFonts w:ascii="Times New Roman" w:hAnsi="Times New Roman"/>
          <w:b/>
          <w:szCs w:val="24"/>
        </w:rPr>
      </w:pPr>
    </w:p>
    <w:sectPr w:rsidR="002065D3" w:rsidRPr="00FD1ED9" w:rsidSect="00967098">
      <w:headerReference w:type="default" r:id="rId8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F14" w:rsidRDefault="00DA3F14" w:rsidP="0034476D">
      <w:r>
        <w:separator/>
      </w:r>
    </w:p>
  </w:endnote>
  <w:endnote w:type="continuationSeparator" w:id="0">
    <w:p w:rsidR="00DA3F14" w:rsidRDefault="00DA3F14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F14" w:rsidRDefault="00DA3F14" w:rsidP="0034476D">
      <w:r>
        <w:separator/>
      </w:r>
    </w:p>
  </w:footnote>
  <w:footnote w:type="continuationSeparator" w:id="0">
    <w:p w:rsidR="00DA3F14" w:rsidRDefault="00DA3F14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3007D5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110A4"/>
    <w:multiLevelType w:val="hybridMultilevel"/>
    <w:tmpl w:val="F5CC4C42"/>
    <w:lvl w:ilvl="0" w:tplc="FD30E31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26AD02D3"/>
    <w:multiLevelType w:val="hybridMultilevel"/>
    <w:tmpl w:val="92F66DD2"/>
    <w:lvl w:ilvl="0" w:tplc="336AE8CC">
      <w:start w:val="1"/>
      <w:numFmt w:val="lowerLetter"/>
      <w:lvlText w:val="%1)"/>
      <w:lvlJc w:val="left"/>
      <w:pPr>
        <w:ind w:left="3651" w:hanging="19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3630129F"/>
    <w:multiLevelType w:val="hybridMultilevel"/>
    <w:tmpl w:val="71761CC4"/>
    <w:lvl w:ilvl="0" w:tplc="CB040E2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6054449A"/>
    <w:multiLevelType w:val="hybridMultilevel"/>
    <w:tmpl w:val="CD0C0236"/>
    <w:lvl w:ilvl="0" w:tplc="8D0C6F2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007D5"/>
    <w:rsid w:val="00002845"/>
    <w:rsid w:val="00013AC3"/>
    <w:rsid w:val="00015A2C"/>
    <w:rsid w:val="00036C42"/>
    <w:rsid w:val="0004459A"/>
    <w:rsid w:val="00070077"/>
    <w:rsid w:val="00086C41"/>
    <w:rsid w:val="000F4A4C"/>
    <w:rsid w:val="0010439D"/>
    <w:rsid w:val="00110291"/>
    <w:rsid w:val="00126585"/>
    <w:rsid w:val="00170C00"/>
    <w:rsid w:val="0017462F"/>
    <w:rsid w:val="001E1F2A"/>
    <w:rsid w:val="002065D3"/>
    <w:rsid w:val="00230C57"/>
    <w:rsid w:val="0024206F"/>
    <w:rsid w:val="0026174B"/>
    <w:rsid w:val="002740FE"/>
    <w:rsid w:val="002871EE"/>
    <w:rsid w:val="002B737C"/>
    <w:rsid w:val="002C26A5"/>
    <w:rsid w:val="002D444F"/>
    <w:rsid w:val="002D79DD"/>
    <w:rsid w:val="002E243A"/>
    <w:rsid w:val="002E55EA"/>
    <w:rsid w:val="003007D5"/>
    <w:rsid w:val="003076B9"/>
    <w:rsid w:val="00314C35"/>
    <w:rsid w:val="0034476D"/>
    <w:rsid w:val="00357797"/>
    <w:rsid w:val="00364283"/>
    <w:rsid w:val="00364295"/>
    <w:rsid w:val="00366CEC"/>
    <w:rsid w:val="003763D0"/>
    <w:rsid w:val="0037719B"/>
    <w:rsid w:val="003B164B"/>
    <w:rsid w:val="003B5125"/>
    <w:rsid w:val="003D2073"/>
    <w:rsid w:val="003E3348"/>
    <w:rsid w:val="003F5DF7"/>
    <w:rsid w:val="0041024D"/>
    <w:rsid w:val="0042021F"/>
    <w:rsid w:val="00423D58"/>
    <w:rsid w:val="00432031"/>
    <w:rsid w:val="004331EA"/>
    <w:rsid w:val="00445925"/>
    <w:rsid w:val="004556BF"/>
    <w:rsid w:val="00460124"/>
    <w:rsid w:val="00490CD1"/>
    <w:rsid w:val="004C45BF"/>
    <w:rsid w:val="004F2CEB"/>
    <w:rsid w:val="0050053B"/>
    <w:rsid w:val="005053AB"/>
    <w:rsid w:val="005444B3"/>
    <w:rsid w:val="00550EE0"/>
    <w:rsid w:val="00572098"/>
    <w:rsid w:val="00591132"/>
    <w:rsid w:val="005948AA"/>
    <w:rsid w:val="006037D1"/>
    <w:rsid w:val="00612A4E"/>
    <w:rsid w:val="00624209"/>
    <w:rsid w:val="0062604A"/>
    <w:rsid w:val="00637C0F"/>
    <w:rsid w:val="00644DDA"/>
    <w:rsid w:val="00646E5F"/>
    <w:rsid w:val="00687545"/>
    <w:rsid w:val="00687619"/>
    <w:rsid w:val="006D0F8F"/>
    <w:rsid w:val="00706556"/>
    <w:rsid w:val="00732838"/>
    <w:rsid w:val="00785DB9"/>
    <w:rsid w:val="007A1329"/>
    <w:rsid w:val="007B1804"/>
    <w:rsid w:val="007B45DB"/>
    <w:rsid w:val="007B488D"/>
    <w:rsid w:val="007D2EAB"/>
    <w:rsid w:val="007D6EA8"/>
    <w:rsid w:val="007E0E45"/>
    <w:rsid w:val="007E2846"/>
    <w:rsid w:val="007F1FAE"/>
    <w:rsid w:val="008128F0"/>
    <w:rsid w:val="00823BE4"/>
    <w:rsid w:val="00852B02"/>
    <w:rsid w:val="00860E6A"/>
    <w:rsid w:val="00870598"/>
    <w:rsid w:val="008B277F"/>
    <w:rsid w:val="008E183C"/>
    <w:rsid w:val="008E7ECF"/>
    <w:rsid w:val="00910836"/>
    <w:rsid w:val="00910B9D"/>
    <w:rsid w:val="00910FBE"/>
    <w:rsid w:val="00926D85"/>
    <w:rsid w:val="00927BE3"/>
    <w:rsid w:val="00946232"/>
    <w:rsid w:val="009570DC"/>
    <w:rsid w:val="0095798A"/>
    <w:rsid w:val="0096084F"/>
    <w:rsid w:val="00967098"/>
    <w:rsid w:val="0098451F"/>
    <w:rsid w:val="009868F8"/>
    <w:rsid w:val="009D3610"/>
    <w:rsid w:val="009D7B94"/>
    <w:rsid w:val="009F3C9B"/>
    <w:rsid w:val="009F6CF9"/>
    <w:rsid w:val="00A2730E"/>
    <w:rsid w:val="00A603BE"/>
    <w:rsid w:val="00A67205"/>
    <w:rsid w:val="00AB7FAF"/>
    <w:rsid w:val="00AC360A"/>
    <w:rsid w:val="00AE0E90"/>
    <w:rsid w:val="00AE6D7D"/>
    <w:rsid w:val="00AF5B33"/>
    <w:rsid w:val="00B0220A"/>
    <w:rsid w:val="00B06437"/>
    <w:rsid w:val="00B22616"/>
    <w:rsid w:val="00B228A9"/>
    <w:rsid w:val="00B27D97"/>
    <w:rsid w:val="00B452FE"/>
    <w:rsid w:val="00B57D80"/>
    <w:rsid w:val="00BB5B55"/>
    <w:rsid w:val="00BD1BCE"/>
    <w:rsid w:val="00BD2A94"/>
    <w:rsid w:val="00BE0891"/>
    <w:rsid w:val="00BE56CF"/>
    <w:rsid w:val="00BF1A6A"/>
    <w:rsid w:val="00BF4365"/>
    <w:rsid w:val="00C0285D"/>
    <w:rsid w:val="00C3130F"/>
    <w:rsid w:val="00C45C18"/>
    <w:rsid w:val="00C50DE8"/>
    <w:rsid w:val="00C53A6F"/>
    <w:rsid w:val="00C63F15"/>
    <w:rsid w:val="00C8675A"/>
    <w:rsid w:val="00C90967"/>
    <w:rsid w:val="00CA2188"/>
    <w:rsid w:val="00CB7BC7"/>
    <w:rsid w:val="00CC3949"/>
    <w:rsid w:val="00CE72A3"/>
    <w:rsid w:val="00CF1BB6"/>
    <w:rsid w:val="00D00BF3"/>
    <w:rsid w:val="00D01A38"/>
    <w:rsid w:val="00D02DCE"/>
    <w:rsid w:val="00D2525E"/>
    <w:rsid w:val="00D33549"/>
    <w:rsid w:val="00D465DB"/>
    <w:rsid w:val="00D61058"/>
    <w:rsid w:val="00D95626"/>
    <w:rsid w:val="00DA3F14"/>
    <w:rsid w:val="00DB1DC1"/>
    <w:rsid w:val="00DB61F9"/>
    <w:rsid w:val="00DC2454"/>
    <w:rsid w:val="00DD03A6"/>
    <w:rsid w:val="00E035BF"/>
    <w:rsid w:val="00E40646"/>
    <w:rsid w:val="00E64A26"/>
    <w:rsid w:val="00E72190"/>
    <w:rsid w:val="00E74949"/>
    <w:rsid w:val="00E816ED"/>
    <w:rsid w:val="00E90B6D"/>
    <w:rsid w:val="00E91BF8"/>
    <w:rsid w:val="00EB41A5"/>
    <w:rsid w:val="00EC1F31"/>
    <w:rsid w:val="00EC53A9"/>
    <w:rsid w:val="00EE063A"/>
    <w:rsid w:val="00EF3BEF"/>
    <w:rsid w:val="00F112CF"/>
    <w:rsid w:val="00F23C2A"/>
    <w:rsid w:val="00F57C3E"/>
    <w:rsid w:val="00F6142E"/>
    <w:rsid w:val="00FB258A"/>
    <w:rsid w:val="00FD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4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0445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022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364283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EC53A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C53A9"/>
    <w:rPr>
      <w:rFonts w:ascii="Segoe UI" w:hAnsi="Segoe UI" w:cs="Segoe UI"/>
      <w:sz w:val="18"/>
      <w:szCs w:val="18"/>
    </w:rPr>
  </w:style>
  <w:style w:type="paragraph" w:styleId="Citao">
    <w:name w:val="Quote"/>
    <w:basedOn w:val="Normal"/>
    <w:next w:val="Normal"/>
    <w:link w:val="CitaoChar"/>
    <w:uiPriority w:val="29"/>
    <w:qFormat/>
    <w:rsid w:val="00364295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364295"/>
    <w:rPr>
      <w:rFonts w:ascii="Arial" w:hAnsi="Arial"/>
      <w:i/>
      <w:iCs/>
      <w:color w:val="000000" w:themeColor="text1"/>
      <w:sz w:val="24"/>
    </w:rPr>
  </w:style>
  <w:style w:type="paragraph" w:styleId="NormalWeb">
    <w:name w:val="Normal (Web)"/>
    <w:basedOn w:val="Normal"/>
    <w:uiPriority w:val="99"/>
    <w:unhideWhenUsed/>
    <w:rsid w:val="007B180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xtodenotaderodap">
    <w:name w:val="footnote text"/>
    <w:basedOn w:val="Normal"/>
    <w:link w:val="TextodenotaderodapChar"/>
    <w:rsid w:val="009F6CF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9F6CF9"/>
    <w:rPr>
      <w:rFonts w:ascii="Arial" w:hAnsi="Arial"/>
    </w:rPr>
  </w:style>
  <w:style w:type="character" w:styleId="Refdenotaderodap">
    <w:name w:val="footnote reference"/>
    <w:basedOn w:val="Fontepargpadro"/>
    <w:rsid w:val="009F6CF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F6CF9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04459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B022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B7622-B7B5-4C1B-806E-97FF57F8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2</TotalTime>
  <Pages>3</Pages>
  <Words>673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3</cp:revision>
  <cp:lastPrinted>2019-06-12T14:17:00Z</cp:lastPrinted>
  <dcterms:created xsi:type="dcterms:W3CDTF">2021-08-04T17:42:00Z</dcterms:created>
  <dcterms:modified xsi:type="dcterms:W3CDTF">2021-10-06T17:26:00Z</dcterms:modified>
</cp:coreProperties>
</file>