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E5F" w:rsidRPr="00043051" w:rsidRDefault="003B5125">
      <w:pPr>
        <w:jc w:val="center"/>
        <w:rPr>
          <w:rFonts w:ascii="Times New Roman" w:hAnsi="Times New Roman"/>
          <w:b/>
          <w:smallCaps/>
          <w:sz w:val="28"/>
          <w:szCs w:val="28"/>
        </w:rPr>
      </w:pPr>
      <w:r w:rsidRPr="00043051">
        <w:rPr>
          <w:rFonts w:ascii="Times New Roman" w:hAnsi="Times New Roman"/>
          <w:b/>
          <w:smallCaps/>
          <w:sz w:val="28"/>
          <w:szCs w:val="28"/>
        </w:rPr>
        <w:t>PROJETO DE LEI Nº</w:t>
      </w:r>
      <w:r w:rsidR="006037D1" w:rsidRPr="00043051">
        <w:rPr>
          <w:rFonts w:ascii="Times New Roman" w:hAnsi="Times New Roman"/>
          <w:b/>
          <w:smallCaps/>
          <w:sz w:val="28"/>
          <w:szCs w:val="28"/>
        </w:rPr>
        <w:t xml:space="preserve"> </w:t>
      </w:r>
    </w:p>
    <w:p w:rsidR="00967098" w:rsidRPr="00043051" w:rsidRDefault="00967098">
      <w:pPr>
        <w:jc w:val="center"/>
        <w:rPr>
          <w:rFonts w:ascii="Times New Roman" w:hAnsi="Times New Roman"/>
          <w:b/>
          <w:smallCaps/>
          <w:sz w:val="28"/>
          <w:szCs w:val="28"/>
        </w:rPr>
      </w:pPr>
    </w:p>
    <w:p w:rsidR="00FD1ED9" w:rsidRPr="00043051" w:rsidRDefault="00FD1ED9" w:rsidP="00967098">
      <w:pPr>
        <w:ind w:left="3402"/>
        <w:rPr>
          <w:rFonts w:ascii="Times New Roman" w:hAnsi="Times New Roman"/>
          <w:b/>
          <w:sz w:val="28"/>
          <w:szCs w:val="28"/>
        </w:rPr>
      </w:pPr>
    </w:p>
    <w:p w:rsidR="000C2DF8" w:rsidRPr="000C2DF8" w:rsidRDefault="000C2DF8" w:rsidP="000C2DF8">
      <w:pPr>
        <w:ind w:left="2268"/>
        <w:jc w:val="both"/>
        <w:rPr>
          <w:rFonts w:ascii="Times New Roman" w:hAnsi="Times New Roman"/>
          <w:b/>
          <w:bCs/>
          <w:sz w:val="28"/>
          <w:szCs w:val="28"/>
        </w:rPr>
      </w:pPr>
      <w:r w:rsidRPr="000C2DF8">
        <w:rPr>
          <w:rFonts w:ascii="Times New Roman" w:hAnsi="Times New Roman"/>
          <w:b/>
          <w:sz w:val="28"/>
          <w:szCs w:val="28"/>
        </w:rPr>
        <w:t>Dispõe sobre a proibição</w:t>
      </w:r>
      <w:r w:rsidR="00FA2E8A">
        <w:rPr>
          <w:rFonts w:ascii="Times New Roman" w:hAnsi="Times New Roman"/>
          <w:b/>
          <w:sz w:val="28"/>
          <w:szCs w:val="28"/>
        </w:rPr>
        <w:t xml:space="preserve">, no Município de Sorocaba, </w:t>
      </w:r>
      <w:r w:rsidRPr="000C2DF8">
        <w:rPr>
          <w:rFonts w:ascii="Times New Roman" w:hAnsi="Times New Roman"/>
          <w:b/>
          <w:sz w:val="28"/>
          <w:szCs w:val="28"/>
        </w:rPr>
        <w:t>d</w:t>
      </w:r>
      <w:r w:rsidR="00FA2E8A">
        <w:rPr>
          <w:rFonts w:ascii="Times New Roman" w:hAnsi="Times New Roman"/>
          <w:b/>
          <w:sz w:val="28"/>
          <w:szCs w:val="28"/>
        </w:rPr>
        <w:t>o</w:t>
      </w:r>
      <w:r w:rsidRPr="000C2DF8">
        <w:rPr>
          <w:rFonts w:ascii="Times New Roman" w:hAnsi="Times New Roman"/>
          <w:b/>
          <w:sz w:val="28"/>
          <w:szCs w:val="28"/>
        </w:rPr>
        <w:t xml:space="preserve"> </w:t>
      </w:r>
      <w:r w:rsidRPr="000C2DF8">
        <w:rPr>
          <w:rFonts w:ascii="Times New Roman" w:hAnsi="Times New Roman"/>
          <w:b/>
          <w:bCs/>
          <w:sz w:val="28"/>
          <w:szCs w:val="28"/>
        </w:rPr>
        <w:t>uso de produtos geradores de faíscas, de fogos de artifício</w:t>
      </w:r>
      <w:r w:rsidR="00FA2E8A">
        <w:rPr>
          <w:rFonts w:ascii="Times New Roman" w:hAnsi="Times New Roman"/>
          <w:b/>
          <w:bCs/>
          <w:sz w:val="28"/>
          <w:szCs w:val="28"/>
        </w:rPr>
        <w:t xml:space="preserve"> e</w:t>
      </w:r>
      <w:r w:rsidRPr="000C2DF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FA2E8A">
        <w:rPr>
          <w:rFonts w:ascii="Times New Roman" w:hAnsi="Times New Roman"/>
          <w:b/>
          <w:bCs/>
          <w:sz w:val="28"/>
          <w:szCs w:val="28"/>
        </w:rPr>
        <w:t xml:space="preserve">de </w:t>
      </w:r>
      <w:r w:rsidRPr="000C2DF8">
        <w:rPr>
          <w:rFonts w:ascii="Times New Roman" w:hAnsi="Times New Roman"/>
          <w:b/>
          <w:bCs/>
          <w:sz w:val="28"/>
          <w:szCs w:val="28"/>
        </w:rPr>
        <w:t>sinalizadores</w:t>
      </w:r>
      <w:r w:rsidR="00FA2E8A">
        <w:rPr>
          <w:rFonts w:ascii="Times New Roman" w:hAnsi="Times New Roman"/>
          <w:b/>
          <w:bCs/>
          <w:sz w:val="28"/>
          <w:szCs w:val="28"/>
        </w:rPr>
        <w:t xml:space="preserve">, bem como a </w:t>
      </w:r>
      <w:r w:rsidR="00655248">
        <w:rPr>
          <w:rFonts w:ascii="Times New Roman" w:hAnsi="Times New Roman"/>
          <w:b/>
          <w:bCs/>
          <w:sz w:val="28"/>
          <w:szCs w:val="28"/>
        </w:rPr>
        <w:t xml:space="preserve">realização de </w:t>
      </w:r>
      <w:r w:rsidRPr="000C2DF8">
        <w:rPr>
          <w:rFonts w:ascii="Times New Roman" w:hAnsi="Times New Roman"/>
          <w:b/>
          <w:bCs/>
          <w:sz w:val="28"/>
          <w:szCs w:val="28"/>
        </w:rPr>
        <w:t>shows pirotécnicos com fogos de qualquer espécie e similares</w:t>
      </w:r>
      <w:r w:rsidR="007F4302">
        <w:rPr>
          <w:rFonts w:ascii="Times New Roman" w:hAnsi="Times New Roman"/>
          <w:b/>
          <w:bCs/>
          <w:sz w:val="28"/>
          <w:szCs w:val="28"/>
        </w:rPr>
        <w:t>,</w:t>
      </w:r>
      <w:r w:rsidRPr="000C2DF8">
        <w:rPr>
          <w:rFonts w:ascii="Times New Roman" w:hAnsi="Times New Roman"/>
          <w:b/>
          <w:bCs/>
          <w:sz w:val="28"/>
          <w:szCs w:val="28"/>
        </w:rPr>
        <w:t xml:space="preserve"> em boates, bares, teatros, igrejas, auditórios e demais locais fechados</w:t>
      </w:r>
      <w:r w:rsidR="00FA2E8A">
        <w:rPr>
          <w:rFonts w:ascii="Times New Roman" w:hAnsi="Times New Roman"/>
          <w:b/>
          <w:bCs/>
          <w:sz w:val="28"/>
          <w:szCs w:val="28"/>
        </w:rPr>
        <w:t xml:space="preserve"> destinados a eventos.</w:t>
      </w:r>
    </w:p>
    <w:p w:rsidR="00DB61F9" w:rsidRPr="00043051" w:rsidRDefault="00DB61F9" w:rsidP="007D2EAB">
      <w:pPr>
        <w:ind w:firstLine="2268"/>
        <w:jc w:val="both"/>
        <w:rPr>
          <w:rFonts w:ascii="Times New Roman" w:hAnsi="Times New Roman"/>
          <w:sz w:val="28"/>
          <w:szCs w:val="28"/>
        </w:rPr>
      </w:pPr>
    </w:p>
    <w:p w:rsidR="007D2EAB" w:rsidRPr="00043051" w:rsidRDefault="007D2EAB" w:rsidP="00DB61F9">
      <w:pPr>
        <w:ind w:firstLine="2268"/>
        <w:jc w:val="both"/>
        <w:rPr>
          <w:rFonts w:ascii="Times New Roman" w:hAnsi="Times New Roman"/>
          <w:sz w:val="28"/>
          <w:szCs w:val="28"/>
        </w:rPr>
      </w:pPr>
      <w:r w:rsidRPr="00043051">
        <w:rPr>
          <w:rFonts w:ascii="Times New Roman" w:hAnsi="Times New Roman"/>
          <w:sz w:val="28"/>
          <w:szCs w:val="28"/>
        </w:rPr>
        <w:t>A Câmara Municipal de Sorocaba decreta:</w:t>
      </w:r>
    </w:p>
    <w:p w:rsidR="007D2EAB" w:rsidRPr="00043051" w:rsidRDefault="007D2EAB" w:rsidP="00DB61F9">
      <w:pPr>
        <w:ind w:firstLine="2268"/>
        <w:jc w:val="both"/>
        <w:rPr>
          <w:rFonts w:ascii="Times New Roman" w:hAnsi="Times New Roman"/>
          <w:sz w:val="28"/>
          <w:szCs w:val="28"/>
        </w:rPr>
      </w:pPr>
    </w:p>
    <w:p w:rsidR="007D2EAB" w:rsidRPr="00043051" w:rsidRDefault="007D2EAB" w:rsidP="00DB61F9">
      <w:pPr>
        <w:ind w:firstLine="2268"/>
        <w:jc w:val="both"/>
        <w:rPr>
          <w:rFonts w:ascii="Times New Roman" w:hAnsi="Times New Roman"/>
          <w:sz w:val="28"/>
          <w:szCs w:val="28"/>
        </w:rPr>
      </w:pPr>
    </w:p>
    <w:p w:rsidR="000C2DF8" w:rsidRPr="000C2DF8" w:rsidRDefault="000C2DF8" w:rsidP="000C2DF8">
      <w:pPr>
        <w:ind w:firstLine="2268"/>
        <w:jc w:val="both"/>
        <w:rPr>
          <w:rFonts w:ascii="Times New Roman" w:hAnsi="Times New Roman"/>
          <w:sz w:val="28"/>
          <w:szCs w:val="28"/>
        </w:rPr>
      </w:pPr>
      <w:r w:rsidRPr="000C2DF8">
        <w:rPr>
          <w:rFonts w:ascii="Times New Roman" w:hAnsi="Times New Roman"/>
          <w:b/>
          <w:bCs/>
          <w:sz w:val="28"/>
          <w:szCs w:val="28"/>
        </w:rPr>
        <w:t xml:space="preserve">Art. 1° </w:t>
      </w:r>
      <w:r w:rsidRPr="000C2DF8">
        <w:rPr>
          <w:rFonts w:ascii="Times New Roman" w:hAnsi="Times New Roman"/>
          <w:sz w:val="28"/>
          <w:szCs w:val="28"/>
        </w:rPr>
        <w:t xml:space="preserve">Fica proibido no Município de Sorocaba o uso de produtos geradores de faíscas, de fogos de artifício, </w:t>
      </w:r>
      <w:r w:rsidR="00FA2E8A">
        <w:rPr>
          <w:rFonts w:ascii="Times New Roman" w:hAnsi="Times New Roman"/>
          <w:sz w:val="28"/>
          <w:szCs w:val="28"/>
        </w:rPr>
        <w:t xml:space="preserve">de </w:t>
      </w:r>
      <w:r w:rsidRPr="000C2DF8">
        <w:rPr>
          <w:rFonts w:ascii="Times New Roman" w:hAnsi="Times New Roman"/>
          <w:sz w:val="28"/>
          <w:szCs w:val="28"/>
        </w:rPr>
        <w:t>sinalizadores,</w:t>
      </w:r>
      <w:r w:rsidR="00FA2E8A">
        <w:rPr>
          <w:rFonts w:ascii="Times New Roman" w:hAnsi="Times New Roman"/>
          <w:sz w:val="28"/>
          <w:szCs w:val="28"/>
        </w:rPr>
        <w:t xml:space="preserve"> bem como a realização de</w:t>
      </w:r>
      <w:r w:rsidRPr="000C2DF8">
        <w:rPr>
          <w:rFonts w:ascii="Times New Roman" w:hAnsi="Times New Roman"/>
          <w:sz w:val="28"/>
          <w:szCs w:val="28"/>
        </w:rPr>
        <w:t xml:space="preserve"> shows pirotécnicos com fogos de qualquer espécie e similares</w:t>
      </w:r>
      <w:r w:rsidR="00021A4A">
        <w:rPr>
          <w:rFonts w:ascii="Times New Roman" w:hAnsi="Times New Roman"/>
          <w:sz w:val="28"/>
          <w:szCs w:val="28"/>
        </w:rPr>
        <w:t>,</w:t>
      </w:r>
      <w:r w:rsidRPr="000C2DF8">
        <w:rPr>
          <w:rFonts w:ascii="Times New Roman" w:hAnsi="Times New Roman"/>
          <w:sz w:val="28"/>
          <w:szCs w:val="28"/>
        </w:rPr>
        <w:t xml:space="preserve"> em boates, bares, teatros, igrejas, auditórios e demais locais fechados destinados a eventos.</w:t>
      </w:r>
    </w:p>
    <w:p w:rsidR="000C2DF8" w:rsidRPr="000C2DF8" w:rsidRDefault="000C2DF8" w:rsidP="000C2DF8">
      <w:pPr>
        <w:ind w:firstLine="2268"/>
        <w:jc w:val="both"/>
        <w:rPr>
          <w:rFonts w:ascii="Times New Roman" w:hAnsi="Times New Roman"/>
          <w:sz w:val="28"/>
          <w:szCs w:val="28"/>
        </w:rPr>
      </w:pPr>
    </w:p>
    <w:p w:rsidR="000C2DF8" w:rsidRPr="000C2DF8" w:rsidRDefault="000C2DF8" w:rsidP="000C2DF8">
      <w:pPr>
        <w:ind w:firstLine="2268"/>
        <w:jc w:val="both"/>
        <w:rPr>
          <w:rFonts w:ascii="Times New Roman" w:hAnsi="Times New Roman"/>
          <w:sz w:val="28"/>
          <w:szCs w:val="28"/>
        </w:rPr>
      </w:pPr>
      <w:r w:rsidRPr="000C2DF8">
        <w:rPr>
          <w:rFonts w:ascii="Times New Roman" w:hAnsi="Times New Roman"/>
          <w:b/>
          <w:bCs/>
          <w:sz w:val="28"/>
          <w:szCs w:val="28"/>
        </w:rPr>
        <w:t>Art. 2°</w:t>
      </w:r>
      <w:r w:rsidRPr="000C2DF8">
        <w:rPr>
          <w:rFonts w:ascii="Times New Roman" w:hAnsi="Times New Roman"/>
          <w:sz w:val="28"/>
          <w:szCs w:val="28"/>
        </w:rPr>
        <w:t xml:space="preserve"> O descumprimento ao disposto nessa Lei acarretará ao infrator</w:t>
      </w:r>
      <w:r>
        <w:rPr>
          <w:rFonts w:ascii="Times New Roman" w:hAnsi="Times New Roman"/>
          <w:sz w:val="28"/>
          <w:szCs w:val="28"/>
        </w:rPr>
        <w:t xml:space="preserve"> responsável pelo evento e, solidariamente, ao proprietário do imóvel onde a infração for constatada,</w:t>
      </w:r>
      <w:r w:rsidRPr="000C2DF8">
        <w:rPr>
          <w:rFonts w:ascii="Times New Roman" w:hAnsi="Times New Roman"/>
          <w:sz w:val="28"/>
          <w:szCs w:val="28"/>
        </w:rPr>
        <w:t xml:space="preserve"> a imposição de multa n</w:t>
      </w:r>
      <w:r>
        <w:rPr>
          <w:rFonts w:ascii="Times New Roman" w:hAnsi="Times New Roman"/>
          <w:sz w:val="28"/>
          <w:szCs w:val="28"/>
        </w:rPr>
        <w:t xml:space="preserve">o valor de </w:t>
      </w:r>
      <w:proofErr w:type="gramStart"/>
      <w:r>
        <w:rPr>
          <w:rFonts w:ascii="Times New Roman" w:hAnsi="Times New Roman"/>
          <w:sz w:val="28"/>
          <w:szCs w:val="28"/>
        </w:rPr>
        <w:t>R$ 5.000,00 (cinco mil reais)</w:t>
      </w:r>
      <w:r w:rsidRPr="000C2DF8">
        <w:rPr>
          <w:rFonts w:ascii="Times New Roman" w:hAnsi="Times New Roman"/>
          <w:sz w:val="28"/>
          <w:szCs w:val="28"/>
        </w:rPr>
        <w:t>, valor</w:t>
      </w:r>
      <w:proofErr w:type="gramEnd"/>
      <w:r w:rsidRPr="000C2DF8">
        <w:rPr>
          <w:rFonts w:ascii="Times New Roman" w:hAnsi="Times New Roman"/>
          <w:sz w:val="28"/>
          <w:szCs w:val="28"/>
        </w:rPr>
        <w:t xml:space="preserve"> </w:t>
      </w:r>
      <w:r w:rsidR="00FA2E8A">
        <w:rPr>
          <w:rFonts w:ascii="Times New Roman" w:hAnsi="Times New Roman"/>
          <w:sz w:val="28"/>
          <w:szCs w:val="28"/>
        </w:rPr>
        <w:t xml:space="preserve">esse </w:t>
      </w:r>
      <w:r w:rsidRPr="000C2DF8">
        <w:rPr>
          <w:rFonts w:ascii="Times New Roman" w:hAnsi="Times New Roman"/>
          <w:sz w:val="28"/>
          <w:szCs w:val="28"/>
        </w:rPr>
        <w:t>que será dobrado na hipótese de reincidência.</w:t>
      </w:r>
    </w:p>
    <w:p w:rsidR="000C2DF8" w:rsidRPr="000C2DF8" w:rsidRDefault="000C2DF8" w:rsidP="000C2DF8">
      <w:pPr>
        <w:ind w:firstLine="2268"/>
        <w:jc w:val="both"/>
        <w:rPr>
          <w:rFonts w:ascii="Times New Roman" w:hAnsi="Times New Roman"/>
          <w:sz w:val="28"/>
          <w:szCs w:val="28"/>
        </w:rPr>
      </w:pPr>
    </w:p>
    <w:p w:rsidR="00DA6B76" w:rsidRDefault="002608EA" w:rsidP="000C2DF8">
      <w:pPr>
        <w:ind w:firstLine="2268"/>
        <w:jc w:val="both"/>
        <w:rPr>
          <w:rFonts w:ascii="Times New Roman" w:hAnsi="Times New Roman"/>
          <w:sz w:val="28"/>
          <w:szCs w:val="28"/>
        </w:rPr>
      </w:pPr>
      <w:r w:rsidRPr="002608EA">
        <w:rPr>
          <w:rFonts w:ascii="Times New Roman" w:hAnsi="Times New Roman"/>
          <w:b/>
          <w:sz w:val="28"/>
          <w:szCs w:val="28"/>
        </w:rPr>
        <w:t xml:space="preserve">§1º </w:t>
      </w:r>
      <w:r w:rsidR="00DA6B76">
        <w:rPr>
          <w:rFonts w:ascii="Times New Roman" w:hAnsi="Times New Roman"/>
          <w:sz w:val="28"/>
          <w:szCs w:val="28"/>
        </w:rPr>
        <w:t xml:space="preserve">– Além da multa prevista no caput, o estabelecimento onde ocorrer a infração será interditado </w:t>
      </w:r>
      <w:r>
        <w:rPr>
          <w:rFonts w:ascii="Times New Roman" w:hAnsi="Times New Roman"/>
          <w:sz w:val="28"/>
          <w:szCs w:val="28"/>
        </w:rPr>
        <w:t xml:space="preserve">provisoriamente </w:t>
      </w:r>
      <w:r w:rsidR="00DA6B76">
        <w:rPr>
          <w:rFonts w:ascii="Times New Roman" w:hAnsi="Times New Roman"/>
          <w:sz w:val="28"/>
          <w:szCs w:val="28"/>
        </w:rPr>
        <w:t>pelo período de 30 (trinta dias)</w:t>
      </w:r>
      <w:r>
        <w:rPr>
          <w:rFonts w:ascii="Times New Roman" w:hAnsi="Times New Roman"/>
          <w:sz w:val="28"/>
          <w:szCs w:val="28"/>
        </w:rPr>
        <w:t>, sendo que, em caso de reincidência, terá o alvará de funcionamento cassado, sem prejuízo da aplicação cumulativa da multa em valor dobrado aos responsáveis pelo evento.</w:t>
      </w:r>
    </w:p>
    <w:p w:rsidR="002608EA" w:rsidRDefault="002608EA" w:rsidP="000C2DF8">
      <w:pPr>
        <w:ind w:firstLine="2268"/>
        <w:jc w:val="both"/>
        <w:rPr>
          <w:rFonts w:ascii="Times New Roman" w:hAnsi="Times New Roman"/>
          <w:sz w:val="28"/>
          <w:szCs w:val="28"/>
        </w:rPr>
      </w:pPr>
    </w:p>
    <w:p w:rsidR="000C2DF8" w:rsidRPr="000C2DF8" w:rsidRDefault="002608EA" w:rsidP="000C2DF8">
      <w:pPr>
        <w:ind w:firstLine="2268"/>
        <w:jc w:val="both"/>
        <w:rPr>
          <w:rFonts w:ascii="Times New Roman" w:hAnsi="Times New Roman"/>
          <w:sz w:val="28"/>
          <w:szCs w:val="28"/>
        </w:rPr>
      </w:pPr>
      <w:r w:rsidRPr="002608EA">
        <w:rPr>
          <w:rFonts w:ascii="Times New Roman" w:hAnsi="Times New Roman"/>
          <w:b/>
          <w:sz w:val="28"/>
          <w:szCs w:val="28"/>
        </w:rPr>
        <w:t>§2º</w:t>
      </w:r>
      <w:r>
        <w:rPr>
          <w:rFonts w:ascii="Times New Roman" w:hAnsi="Times New Roman"/>
          <w:sz w:val="28"/>
          <w:szCs w:val="28"/>
        </w:rPr>
        <w:t xml:space="preserve"> - </w:t>
      </w:r>
      <w:r w:rsidR="000C2DF8" w:rsidRPr="000C2DF8">
        <w:rPr>
          <w:rFonts w:ascii="Times New Roman" w:hAnsi="Times New Roman"/>
          <w:sz w:val="28"/>
          <w:szCs w:val="28"/>
        </w:rPr>
        <w:t>A multa de que trata o caput deste artigo será atualizada anualmente pela variação do Índice de Preços ao Consumidor Amplo - IPCA, apurado pelo Instituto Brasileiro de Geografia e Estatística - IBGE, acumulada no exercício anterior, sendo que, no caso de</w:t>
      </w:r>
      <w:r w:rsidR="004351DB">
        <w:rPr>
          <w:rFonts w:ascii="Times New Roman" w:hAnsi="Times New Roman"/>
          <w:sz w:val="28"/>
          <w:szCs w:val="28"/>
        </w:rPr>
        <w:t xml:space="preserve"> eventual extinção deste</w:t>
      </w:r>
      <w:r w:rsidR="000C2DF8" w:rsidRPr="000C2DF8">
        <w:rPr>
          <w:rFonts w:ascii="Times New Roman" w:hAnsi="Times New Roman"/>
          <w:sz w:val="28"/>
          <w:szCs w:val="28"/>
        </w:rPr>
        <w:t xml:space="preserve">, será adotado outro </w:t>
      </w:r>
      <w:r w:rsidR="004351DB">
        <w:rPr>
          <w:rFonts w:ascii="Times New Roman" w:hAnsi="Times New Roman"/>
          <w:sz w:val="28"/>
          <w:szCs w:val="28"/>
        </w:rPr>
        <w:t>índice oficial equivalente</w:t>
      </w:r>
      <w:r w:rsidR="000C2DF8" w:rsidRPr="000C2DF8">
        <w:rPr>
          <w:rFonts w:ascii="Times New Roman" w:hAnsi="Times New Roman"/>
          <w:sz w:val="28"/>
          <w:szCs w:val="28"/>
        </w:rPr>
        <w:t>.</w:t>
      </w:r>
    </w:p>
    <w:p w:rsidR="000C2DF8" w:rsidRPr="000C2DF8" w:rsidRDefault="000C2DF8" w:rsidP="000C2DF8">
      <w:pPr>
        <w:ind w:firstLine="2268"/>
        <w:jc w:val="both"/>
        <w:rPr>
          <w:rFonts w:ascii="Times New Roman" w:hAnsi="Times New Roman"/>
          <w:sz w:val="28"/>
          <w:szCs w:val="28"/>
        </w:rPr>
      </w:pPr>
    </w:p>
    <w:p w:rsidR="000C2DF8" w:rsidRPr="000C2DF8" w:rsidRDefault="000C2DF8" w:rsidP="000C2DF8">
      <w:pPr>
        <w:ind w:firstLine="2268"/>
        <w:jc w:val="both"/>
        <w:rPr>
          <w:rFonts w:ascii="Times New Roman" w:hAnsi="Times New Roman"/>
          <w:sz w:val="28"/>
          <w:szCs w:val="28"/>
        </w:rPr>
      </w:pPr>
      <w:r w:rsidRPr="000C2DF8">
        <w:rPr>
          <w:rFonts w:ascii="Times New Roman" w:hAnsi="Times New Roman"/>
          <w:b/>
          <w:bCs/>
          <w:sz w:val="28"/>
          <w:szCs w:val="28"/>
        </w:rPr>
        <w:t xml:space="preserve">Art. </w:t>
      </w:r>
      <w:r w:rsidR="00416F79">
        <w:rPr>
          <w:rFonts w:ascii="Times New Roman" w:hAnsi="Times New Roman"/>
          <w:b/>
          <w:bCs/>
          <w:sz w:val="28"/>
          <w:szCs w:val="28"/>
        </w:rPr>
        <w:t>4</w:t>
      </w:r>
      <w:r w:rsidRPr="000C2DF8">
        <w:rPr>
          <w:rFonts w:ascii="Times New Roman" w:hAnsi="Times New Roman"/>
          <w:b/>
          <w:bCs/>
          <w:sz w:val="28"/>
          <w:szCs w:val="28"/>
        </w:rPr>
        <w:t>°</w:t>
      </w:r>
      <w:r w:rsidRPr="000C2DF8">
        <w:rPr>
          <w:rFonts w:ascii="Times New Roman" w:hAnsi="Times New Roman"/>
          <w:sz w:val="28"/>
          <w:szCs w:val="28"/>
        </w:rPr>
        <w:t xml:space="preserve"> As despesas decorrentes da execução da presente Lei correrão por conta das verbas próprias consignadas no orçamento.</w:t>
      </w:r>
    </w:p>
    <w:p w:rsidR="000C2DF8" w:rsidRPr="000C2DF8" w:rsidRDefault="000C2DF8" w:rsidP="000C2DF8">
      <w:pPr>
        <w:ind w:firstLine="2268"/>
        <w:jc w:val="both"/>
        <w:rPr>
          <w:rFonts w:ascii="Times New Roman" w:hAnsi="Times New Roman"/>
          <w:sz w:val="28"/>
          <w:szCs w:val="28"/>
        </w:rPr>
      </w:pPr>
    </w:p>
    <w:p w:rsidR="000C2DF8" w:rsidRPr="000C2DF8" w:rsidRDefault="000C2DF8" w:rsidP="000C2DF8">
      <w:pPr>
        <w:ind w:firstLine="2268"/>
        <w:jc w:val="both"/>
        <w:rPr>
          <w:rFonts w:ascii="Times New Roman" w:hAnsi="Times New Roman"/>
          <w:sz w:val="28"/>
          <w:szCs w:val="28"/>
        </w:rPr>
      </w:pPr>
      <w:r w:rsidRPr="000C2DF8">
        <w:rPr>
          <w:rFonts w:ascii="Times New Roman" w:hAnsi="Times New Roman"/>
          <w:b/>
          <w:bCs/>
          <w:sz w:val="28"/>
          <w:szCs w:val="28"/>
        </w:rPr>
        <w:lastRenderedPageBreak/>
        <w:t xml:space="preserve">Art. </w:t>
      </w:r>
      <w:r w:rsidR="00416F79">
        <w:rPr>
          <w:rFonts w:ascii="Times New Roman" w:hAnsi="Times New Roman"/>
          <w:b/>
          <w:bCs/>
          <w:sz w:val="28"/>
          <w:szCs w:val="28"/>
        </w:rPr>
        <w:t>5</w:t>
      </w:r>
      <w:r w:rsidRPr="000C2DF8">
        <w:rPr>
          <w:rFonts w:ascii="Times New Roman" w:hAnsi="Times New Roman"/>
          <w:b/>
          <w:bCs/>
          <w:sz w:val="28"/>
          <w:szCs w:val="28"/>
        </w:rPr>
        <w:t xml:space="preserve">° </w:t>
      </w:r>
      <w:r w:rsidRPr="000C2DF8">
        <w:rPr>
          <w:rFonts w:ascii="Times New Roman" w:hAnsi="Times New Roman"/>
          <w:sz w:val="28"/>
          <w:szCs w:val="28"/>
        </w:rPr>
        <w:t>Esta lei entra em vigor na data de sua publicação.</w:t>
      </w:r>
    </w:p>
    <w:p w:rsidR="008E183C" w:rsidRPr="00043051" w:rsidRDefault="008E183C" w:rsidP="00DB61F9">
      <w:pPr>
        <w:ind w:firstLine="2268"/>
        <w:jc w:val="both"/>
        <w:rPr>
          <w:rFonts w:ascii="Times New Roman" w:hAnsi="Times New Roman"/>
          <w:sz w:val="28"/>
          <w:szCs w:val="28"/>
        </w:rPr>
      </w:pPr>
    </w:p>
    <w:p w:rsidR="00967098" w:rsidRPr="00043051" w:rsidRDefault="00967098" w:rsidP="003D2073">
      <w:pPr>
        <w:ind w:firstLine="2268"/>
        <w:jc w:val="both"/>
        <w:rPr>
          <w:rFonts w:ascii="Times New Roman" w:hAnsi="Times New Roman"/>
          <w:sz w:val="28"/>
          <w:szCs w:val="28"/>
        </w:rPr>
      </w:pPr>
    </w:p>
    <w:p w:rsidR="00A36294" w:rsidRPr="00043051" w:rsidRDefault="00A36294" w:rsidP="00A36294">
      <w:pPr>
        <w:jc w:val="center"/>
        <w:rPr>
          <w:rFonts w:ascii="Times New Roman" w:hAnsi="Times New Roman"/>
          <w:b/>
          <w:sz w:val="28"/>
          <w:szCs w:val="28"/>
        </w:rPr>
      </w:pPr>
      <w:r w:rsidRPr="00043051">
        <w:rPr>
          <w:rFonts w:ascii="Times New Roman" w:hAnsi="Times New Roman"/>
          <w:b/>
          <w:sz w:val="28"/>
          <w:szCs w:val="28"/>
        </w:rPr>
        <w:t xml:space="preserve">S/S., </w:t>
      </w:r>
      <w:r w:rsidR="00416F79">
        <w:rPr>
          <w:rFonts w:ascii="Times New Roman" w:hAnsi="Times New Roman"/>
          <w:b/>
          <w:sz w:val="28"/>
          <w:szCs w:val="28"/>
        </w:rPr>
        <w:t>25 de fevereiro de 2022</w:t>
      </w:r>
    </w:p>
    <w:p w:rsidR="00A36294" w:rsidRPr="00043051" w:rsidRDefault="00A36294" w:rsidP="00A36294">
      <w:pPr>
        <w:jc w:val="center"/>
        <w:rPr>
          <w:rFonts w:ascii="Times New Roman" w:hAnsi="Times New Roman"/>
          <w:b/>
          <w:sz w:val="28"/>
          <w:szCs w:val="28"/>
        </w:rPr>
      </w:pPr>
    </w:p>
    <w:p w:rsidR="00A36294" w:rsidRDefault="00A36294" w:rsidP="00A36294">
      <w:pPr>
        <w:jc w:val="center"/>
        <w:rPr>
          <w:rFonts w:ascii="Times New Roman" w:hAnsi="Times New Roman"/>
          <w:b/>
          <w:sz w:val="28"/>
          <w:szCs w:val="28"/>
        </w:rPr>
      </w:pPr>
    </w:p>
    <w:p w:rsidR="00043051" w:rsidRDefault="00043051" w:rsidP="00A36294">
      <w:pPr>
        <w:jc w:val="center"/>
        <w:rPr>
          <w:rFonts w:ascii="Times New Roman" w:hAnsi="Times New Roman"/>
          <w:b/>
          <w:sz w:val="28"/>
          <w:szCs w:val="28"/>
        </w:rPr>
      </w:pPr>
    </w:p>
    <w:p w:rsidR="00043051" w:rsidRDefault="00043051" w:rsidP="00A36294">
      <w:pPr>
        <w:jc w:val="center"/>
        <w:rPr>
          <w:rFonts w:ascii="Times New Roman" w:hAnsi="Times New Roman"/>
          <w:b/>
          <w:sz w:val="28"/>
          <w:szCs w:val="28"/>
        </w:rPr>
      </w:pPr>
    </w:p>
    <w:p w:rsidR="00043051" w:rsidRDefault="00043051" w:rsidP="00A36294">
      <w:pPr>
        <w:jc w:val="center"/>
        <w:rPr>
          <w:rFonts w:ascii="Times New Roman" w:hAnsi="Times New Roman"/>
          <w:b/>
          <w:sz w:val="28"/>
          <w:szCs w:val="28"/>
        </w:rPr>
      </w:pPr>
    </w:p>
    <w:p w:rsidR="00043051" w:rsidRDefault="00043051" w:rsidP="00A36294">
      <w:pPr>
        <w:jc w:val="center"/>
        <w:rPr>
          <w:rFonts w:ascii="Times New Roman" w:hAnsi="Times New Roman"/>
          <w:b/>
          <w:sz w:val="28"/>
          <w:szCs w:val="28"/>
        </w:rPr>
      </w:pPr>
    </w:p>
    <w:p w:rsidR="00043051" w:rsidRPr="00043051" w:rsidRDefault="00043051" w:rsidP="00A3629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Fernando Dini</w:t>
      </w:r>
    </w:p>
    <w:p w:rsidR="00831652" w:rsidRPr="00043051" w:rsidRDefault="00A36294" w:rsidP="00331873">
      <w:pPr>
        <w:jc w:val="center"/>
        <w:rPr>
          <w:rFonts w:ascii="Times New Roman" w:hAnsi="Times New Roman"/>
          <w:b/>
          <w:smallCaps/>
          <w:sz w:val="28"/>
          <w:szCs w:val="28"/>
        </w:rPr>
      </w:pPr>
      <w:r w:rsidRPr="00043051">
        <w:rPr>
          <w:rFonts w:ascii="Times New Roman" w:hAnsi="Times New Roman"/>
          <w:b/>
          <w:sz w:val="28"/>
          <w:szCs w:val="28"/>
        </w:rPr>
        <w:t>Vereador</w:t>
      </w:r>
      <w:r w:rsidR="00043051">
        <w:rPr>
          <w:rFonts w:ascii="Times New Roman" w:hAnsi="Times New Roman"/>
          <w:b/>
          <w:sz w:val="28"/>
          <w:szCs w:val="28"/>
        </w:rPr>
        <w:t xml:space="preserve"> - MDB</w:t>
      </w:r>
      <w:r w:rsidR="00831652" w:rsidRPr="00043051">
        <w:rPr>
          <w:rFonts w:ascii="Times New Roman" w:hAnsi="Times New Roman"/>
          <w:b/>
          <w:smallCaps/>
          <w:sz w:val="28"/>
          <w:szCs w:val="28"/>
        </w:rPr>
        <w:br w:type="page"/>
      </w:r>
    </w:p>
    <w:p w:rsidR="00823BE4" w:rsidRPr="00043051" w:rsidRDefault="00823BE4" w:rsidP="00823BE4">
      <w:pPr>
        <w:jc w:val="both"/>
        <w:rPr>
          <w:rFonts w:ascii="Times New Roman" w:hAnsi="Times New Roman"/>
          <w:b/>
          <w:smallCaps/>
          <w:sz w:val="28"/>
          <w:szCs w:val="28"/>
        </w:rPr>
      </w:pPr>
      <w:r w:rsidRPr="00043051">
        <w:rPr>
          <w:rFonts w:ascii="Times New Roman" w:hAnsi="Times New Roman"/>
          <w:b/>
          <w:smallCaps/>
          <w:sz w:val="28"/>
          <w:szCs w:val="28"/>
        </w:rPr>
        <w:lastRenderedPageBreak/>
        <w:t>Justificativa:</w:t>
      </w:r>
    </w:p>
    <w:p w:rsidR="00EC1F31" w:rsidRPr="00043051" w:rsidRDefault="00EC1F31" w:rsidP="00823BE4">
      <w:pPr>
        <w:jc w:val="both"/>
        <w:rPr>
          <w:rFonts w:ascii="Times New Roman" w:hAnsi="Times New Roman"/>
          <w:b/>
          <w:smallCaps/>
          <w:sz w:val="28"/>
          <w:szCs w:val="28"/>
        </w:rPr>
      </w:pPr>
    </w:p>
    <w:p w:rsidR="00032290" w:rsidRDefault="00043051" w:rsidP="00C67C9A">
      <w:pPr>
        <w:spacing w:line="360" w:lineRule="auto"/>
        <w:ind w:firstLine="1701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O objetivo do presente Projeto</w:t>
      </w:r>
      <w:proofErr w:type="gramEnd"/>
      <w:r>
        <w:rPr>
          <w:rFonts w:ascii="Times New Roman" w:hAnsi="Times New Roman"/>
          <w:sz w:val="28"/>
          <w:szCs w:val="28"/>
        </w:rPr>
        <w:t xml:space="preserve"> de Lei</w:t>
      </w:r>
      <w:r w:rsidR="00445D7E" w:rsidRPr="000430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é garantir </w:t>
      </w:r>
      <w:r w:rsidR="00032290">
        <w:rPr>
          <w:rFonts w:ascii="Times New Roman" w:hAnsi="Times New Roman"/>
          <w:sz w:val="28"/>
          <w:szCs w:val="28"/>
        </w:rPr>
        <w:t xml:space="preserve">a segurança e a integridade das pessoas que participam de eventos em locais fechados no âmbito do município de Sorocaba, com a proibição do uso de qualquer artefato </w:t>
      </w:r>
      <w:r w:rsidR="00AE2055">
        <w:rPr>
          <w:rFonts w:ascii="Times New Roman" w:hAnsi="Times New Roman"/>
          <w:sz w:val="28"/>
          <w:szCs w:val="28"/>
        </w:rPr>
        <w:t>pirotécnico ou similar, independentemente do efeito sonoro produzido.</w:t>
      </w:r>
    </w:p>
    <w:p w:rsidR="00C67C9A" w:rsidRDefault="00C67C9A" w:rsidP="00C67C9A">
      <w:pPr>
        <w:spacing w:line="360" w:lineRule="auto"/>
        <w:ind w:firstLine="1701"/>
        <w:jc w:val="both"/>
        <w:rPr>
          <w:rFonts w:ascii="Times New Roman" w:hAnsi="Times New Roman"/>
          <w:sz w:val="28"/>
          <w:szCs w:val="28"/>
        </w:rPr>
      </w:pPr>
    </w:p>
    <w:p w:rsidR="00032290" w:rsidRDefault="00AE2055" w:rsidP="00C67C9A">
      <w:pPr>
        <w:spacing w:line="360" w:lineRule="auto"/>
        <w:ind w:firstLine="17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Infelizmente, </w:t>
      </w:r>
      <w:r w:rsidR="00E85C09">
        <w:rPr>
          <w:rFonts w:ascii="Times New Roman" w:hAnsi="Times New Roman"/>
          <w:sz w:val="28"/>
          <w:szCs w:val="28"/>
        </w:rPr>
        <w:t xml:space="preserve">incêndios </w:t>
      </w:r>
      <w:r w:rsidR="00C1462F">
        <w:rPr>
          <w:rFonts w:ascii="Times New Roman" w:hAnsi="Times New Roman"/>
          <w:sz w:val="28"/>
          <w:szCs w:val="28"/>
        </w:rPr>
        <w:t>em locais fechados decorrentes do uso inadequado de artefatos pirotécnicos</w:t>
      </w:r>
      <w:r w:rsidR="00E85C09">
        <w:rPr>
          <w:rFonts w:ascii="Times New Roman" w:hAnsi="Times New Roman"/>
          <w:sz w:val="28"/>
          <w:szCs w:val="28"/>
        </w:rPr>
        <w:t xml:space="preserve"> não são raros</w:t>
      </w:r>
      <w:r w:rsidR="00E26CE0">
        <w:rPr>
          <w:rFonts w:ascii="Times New Roman" w:hAnsi="Times New Roman"/>
          <w:sz w:val="28"/>
          <w:szCs w:val="28"/>
        </w:rPr>
        <w:t xml:space="preserve">. Como exemplo, podemos citar </w:t>
      </w:r>
      <w:r w:rsidR="00E85C09">
        <w:rPr>
          <w:rFonts w:ascii="Times New Roman" w:hAnsi="Times New Roman"/>
          <w:sz w:val="28"/>
          <w:szCs w:val="28"/>
        </w:rPr>
        <w:t xml:space="preserve">o incêndio que aconteceu recentemente </w:t>
      </w:r>
      <w:r w:rsidR="00E26CE0">
        <w:rPr>
          <w:rFonts w:ascii="Times New Roman" w:hAnsi="Times New Roman"/>
          <w:sz w:val="28"/>
          <w:szCs w:val="28"/>
        </w:rPr>
        <w:t xml:space="preserve">(21/02/2022) </w:t>
      </w:r>
      <w:r w:rsidR="00E85C09">
        <w:rPr>
          <w:rFonts w:ascii="Times New Roman" w:hAnsi="Times New Roman"/>
          <w:sz w:val="28"/>
          <w:szCs w:val="28"/>
        </w:rPr>
        <w:t xml:space="preserve">em um </w:t>
      </w:r>
      <w:r w:rsidR="00E85C09" w:rsidRPr="00E26CE0">
        <w:rPr>
          <w:rFonts w:ascii="Times New Roman" w:hAnsi="Times New Roman"/>
          <w:i/>
          <w:sz w:val="28"/>
          <w:szCs w:val="28"/>
        </w:rPr>
        <w:t>resort</w:t>
      </w:r>
      <w:r w:rsidR="00E26CE0">
        <w:rPr>
          <w:rFonts w:ascii="Times New Roman" w:hAnsi="Times New Roman"/>
          <w:sz w:val="28"/>
          <w:szCs w:val="28"/>
        </w:rPr>
        <w:t xml:space="preserve"> na cidade de Cesário Lange, na</w:t>
      </w:r>
      <w:r w:rsidR="00E85C09">
        <w:rPr>
          <w:rFonts w:ascii="Times New Roman" w:hAnsi="Times New Roman"/>
          <w:sz w:val="28"/>
          <w:szCs w:val="28"/>
        </w:rPr>
        <w:t xml:space="preserve"> nossa Região Metropolitana, que, segundo a autoridade responsável pela ocorrência</w:t>
      </w:r>
      <w:r w:rsidR="006F1FAA">
        <w:rPr>
          <w:rFonts w:ascii="Times New Roman" w:hAnsi="Times New Roman"/>
          <w:sz w:val="28"/>
          <w:szCs w:val="28"/>
        </w:rPr>
        <w:t xml:space="preserve"> e pela investigação</w:t>
      </w:r>
      <w:r w:rsidR="00E85C09">
        <w:rPr>
          <w:rFonts w:ascii="Times New Roman" w:hAnsi="Times New Roman"/>
          <w:sz w:val="28"/>
          <w:szCs w:val="28"/>
        </w:rPr>
        <w:t>, pode ter sido iniciado por fogos de artifício</w:t>
      </w:r>
      <w:r w:rsidR="00E85C09">
        <w:rPr>
          <w:rStyle w:val="Refdenotaderodap"/>
          <w:rFonts w:ascii="Times New Roman" w:hAnsi="Times New Roman"/>
          <w:sz w:val="28"/>
          <w:szCs w:val="28"/>
        </w:rPr>
        <w:footnoteReference w:id="1"/>
      </w:r>
      <w:r w:rsidR="00E85C09">
        <w:rPr>
          <w:rFonts w:ascii="Times New Roman" w:hAnsi="Times New Roman"/>
          <w:sz w:val="28"/>
          <w:szCs w:val="28"/>
        </w:rPr>
        <w:t>.</w:t>
      </w:r>
    </w:p>
    <w:p w:rsidR="00C67C9A" w:rsidRDefault="00C67C9A" w:rsidP="00C67C9A">
      <w:pPr>
        <w:spacing w:line="360" w:lineRule="auto"/>
        <w:ind w:firstLine="1701"/>
        <w:jc w:val="both"/>
        <w:rPr>
          <w:rFonts w:ascii="Times New Roman" w:hAnsi="Times New Roman"/>
          <w:sz w:val="28"/>
          <w:szCs w:val="28"/>
        </w:rPr>
      </w:pPr>
    </w:p>
    <w:p w:rsidR="00E26CE0" w:rsidRDefault="00E26CE0" w:rsidP="00C67C9A">
      <w:pPr>
        <w:spacing w:line="360" w:lineRule="auto"/>
        <w:ind w:firstLine="17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No âmbito nacional, é impossível não </w:t>
      </w:r>
      <w:r w:rsidR="00E21346">
        <w:rPr>
          <w:rFonts w:ascii="Times New Roman" w:hAnsi="Times New Roman"/>
          <w:sz w:val="28"/>
          <w:szCs w:val="28"/>
        </w:rPr>
        <w:t xml:space="preserve">se </w:t>
      </w:r>
      <w:r>
        <w:rPr>
          <w:rFonts w:ascii="Times New Roman" w:hAnsi="Times New Roman"/>
          <w:sz w:val="28"/>
          <w:szCs w:val="28"/>
        </w:rPr>
        <w:t>lembrar da tragédia ocorrida em 27 de janeiro de 2013 na Boate Kiss, na cidade de Santa Maria RS, onde 242 pessoas foram mortas e outras 382 feridas num incêndio iniciado pelo uso inadequado de fogos de artifício</w:t>
      </w:r>
      <w:r w:rsidR="006F1FAA">
        <w:rPr>
          <w:rFonts w:ascii="Times New Roman" w:hAnsi="Times New Roman"/>
          <w:sz w:val="28"/>
          <w:szCs w:val="28"/>
        </w:rPr>
        <w:t xml:space="preserve"> e materiais pirot</w:t>
      </w:r>
      <w:r w:rsidR="00B46F95">
        <w:rPr>
          <w:rFonts w:ascii="Times New Roman" w:hAnsi="Times New Roman"/>
          <w:sz w:val="28"/>
          <w:szCs w:val="28"/>
        </w:rPr>
        <w:t>écnicos</w:t>
      </w:r>
      <w:r w:rsidR="00E21346">
        <w:rPr>
          <w:rStyle w:val="Refdenotaderodap"/>
          <w:rFonts w:ascii="Times New Roman" w:hAnsi="Times New Roman"/>
          <w:sz w:val="28"/>
          <w:szCs w:val="28"/>
        </w:rPr>
        <w:footnoteReference w:id="2"/>
      </w:r>
      <w:r>
        <w:rPr>
          <w:rFonts w:ascii="Times New Roman" w:hAnsi="Times New Roman"/>
          <w:sz w:val="28"/>
          <w:szCs w:val="28"/>
        </w:rPr>
        <w:t>.</w:t>
      </w:r>
    </w:p>
    <w:p w:rsidR="00C67C9A" w:rsidRDefault="00C67C9A" w:rsidP="00C67C9A">
      <w:pPr>
        <w:spacing w:line="360" w:lineRule="auto"/>
        <w:ind w:firstLine="1701"/>
        <w:jc w:val="both"/>
        <w:rPr>
          <w:rFonts w:ascii="Times New Roman" w:hAnsi="Times New Roman"/>
          <w:sz w:val="28"/>
          <w:szCs w:val="28"/>
        </w:rPr>
      </w:pPr>
    </w:p>
    <w:p w:rsidR="00E21346" w:rsidRDefault="002C1AB8" w:rsidP="00C67C9A">
      <w:pPr>
        <w:spacing w:line="360" w:lineRule="auto"/>
        <w:ind w:firstLine="17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Com</w:t>
      </w:r>
      <w:r w:rsidR="00E21346">
        <w:rPr>
          <w:rFonts w:ascii="Times New Roman" w:hAnsi="Times New Roman"/>
          <w:sz w:val="28"/>
          <w:szCs w:val="28"/>
        </w:rPr>
        <w:t xml:space="preserve"> relação à legislação </w:t>
      </w:r>
      <w:r>
        <w:rPr>
          <w:rFonts w:ascii="Times New Roman" w:hAnsi="Times New Roman"/>
          <w:sz w:val="28"/>
          <w:szCs w:val="28"/>
        </w:rPr>
        <w:t>local</w:t>
      </w:r>
      <w:r w:rsidR="00E21346">
        <w:rPr>
          <w:rFonts w:ascii="Times New Roman" w:hAnsi="Times New Roman"/>
          <w:sz w:val="28"/>
          <w:szCs w:val="28"/>
        </w:rPr>
        <w:t xml:space="preserve">, temos a Lei </w:t>
      </w:r>
      <w:r w:rsidR="00E21346" w:rsidRPr="00E21346">
        <w:rPr>
          <w:rFonts w:ascii="Times New Roman" w:hAnsi="Times New Roman"/>
          <w:b/>
          <w:bCs/>
          <w:sz w:val="28"/>
          <w:szCs w:val="28"/>
        </w:rPr>
        <w:t>12</w:t>
      </w:r>
      <w:r>
        <w:rPr>
          <w:rFonts w:ascii="Times New Roman" w:hAnsi="Times New Roman"/>
          <w:b/>
          <w:bCs/>
          <w:sz w:val="28"/>
          <w:szCs w:val="28"/>
        </w:rPr>
        <w:t>.</w:t>
      </w:r>
      <w:r w:rsidR="00E21346" w:rsidRPr="00E21346">
        <w:rPr>
          <w:rFonts w:ascii="Times New Roman" w:hAnsi="Times New Roman"/>
          <w:b/>
          <w:bCs/>
          <w:sz w:val="28"/>
          <w:szCs w:val="28"/>
        </w:rPr>
        <w:t>209/2020</w:t>
      </w:r>
      <w:r w:rsidRPr="002C1AB8">
        <w:rPr>
          <w:rFonts w:ascii="Times New Roman" w:hAnsi="Times New Roman"/>
          <w:bCs/>
          <w:sz w:val="28"/>
          <w:szCs w:val="28"/>
        </w:rPr>
        <w:t>, que</w:t>
      </w:r>
      <w:r w:rsidR="00B46F95">
        <w:rPr>
          <w:rFonts w:ascii="Times New Roman" w:hAnsi="Times New Roman"/>
          <w:bCs/>
          <w:sz w:val="28"/>
          <w:szCs w:val="28"/>
        </w:rPr>
        <w:t>, apesar de proibir a</w:t>
      </w:r>
      <w:r w:rsidRPr="002C1AB8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utilização de artefatos que produzem ruído em Sorocaba, </w:t>
      </w:r>
      <w:r w:rsidR="00046D69">
        <w:rPr>
          <w:rFonts w:ascii="Times New Roman" w:hAnsi="Times New Roman"/>
          <w:bCs/>
          <w:sz w:val="28"/>
          <w:szCs w:val="28"/>
        </w:rPr>
        <w:t xml:space="preserve">não dispensa de forma expressa </w:t>
      </w:r>
      <w:r w:rsidR="00B46F95">
        <w:rPr>
          <w:rFonts w:ascii="Times New Roman" w:hAnsi="Times New Roman"/>
          <w:bCs/>
          <w:sz w:val="28"/>
          <w:szCs w:val="28"/>
        </w:rPr>
        <w:t>o mesmo tratamento para os materiais pirotécnicos</w:t>
      </w:r>
      <w:r w:rsidR="00046D69">
        <w:rPr>
          <w:rFonts w:ascii="Times New Roman" w:hAnsi="Times New Roman"/>
          <w:bCs/>
          <w:sz w:val="28"/>
          <w:szCs w:val="28"/>
        </w:rPr>
        <w:t xml:space="preserve"> que criam efeitos meramente luminosos, que, apesar de não produzir estampido, geram calor suficiente para causar incêndios em locais fechados, com consequências gravíssimas como nos acidentes descritos acima</w:t>
      </w:r>
      <w:r>
        <w:rPr>
          <w:rFonts w:ascii="Times New Roman" w:hAnsi="Times New Roman"/>
          <w:bCs/>
          <w:sz w:val="28"/>
          <w:szCs w:val="28"/>
        </w:rPr>
        <w:t xml:space="preserve">. Com o presente Projeto de Lei, </w:t>
      </w:r>
      <w:r w:rsidR="00046D69">
        <w:rPr>
          <w:rFonts w:ascii="Times New Roman" w:hAnsi="Times New Roman"/>
          <w:bCs/>
          <w:sz w:val="28"/>
          <w:szCs w:val="28"/>
        </w:rPr>
        <w:t xml:space="preserve">a possibilidade de uso </w:t>
      </w:r>
      <w:r w:rsidR="00046D69">
        <w:rPr>
          <w:rFonts w:ascii="Times New Roman" w:hAnsi="Times New Roman"/>
          <w:bCs/>
          <w:sz w:val="28"/>
          <w:szCs w:val="28"/>
        </w:rPr>
        <w:lastRenderedPageBreak/>
        <w:t xml:space="preserve">desses materiais pirotécnicos </w:t>
      </w:r>
      <w:r>
        <w:rPr>
          <w:rFonts w:ascii="Times New Roman" w:hAnsi="Times New Roman"/>
          <w:bCs/>
          <w:sz w:val="28"/>
          <w:szCs w:val="28"/>
        </w:rPr>
        <w:t xml:space="preserve">em locais fechados </w:t>
      </w:r>
      <w:r w:rsidR="00046D69">
        <w:rPr>
          <w:rFonts w:ascii="Times New Roman" w:hAnsi="Times New Roman"/>
          <w:bCs/>
          <w:sz w:val="28"/>
          <w:szCs w:val="28"/>
        </w:rPr>
        <w:t>fica expressamente proibida no município de Sorocaba.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9D4F50" w:rsidRPr="00043051" w:rsidRDefault="009D4F50" w:rsidP="00C67C9A">
      <w:pPr>
        <w:spacing w:before="240" w:line="360" w:lineRule="auto"/>
        <w:ind w:firstLine="1701"/>
        <w:jc w:val="both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</w:rPr>
        <w:t>Pelo exposto, co</w:t>
      </w:r>
      <w:r w:rsidR="00C67C9A">
        <w:rPr>
          <w:rFonts w:ascii="Times New Roman" w:hAnsi="Times New Roman"/>
          <w:sz w:val="28"/>
          <w:szCs w:val="28"/>
        </w:rPr>
        <w:t xml:space="preserve">m o intuito de prevenir situações de risco como as descritas acima e proporcionar maior segurança para a população durante a realização de eventos em recintos fechados no município, conto com </w:t>
      </w:r>
      <w:r>
        <w:rPr>
          <w:rFonts w:ascii="Times New Roman" w:hAnsi="Times New Roman"/>
          <w:sz w:val="28"/>
          <w:szCs w:val="28"/>
        </w:rPr>
        <w:t>a colaboração dos Nobres Pares na aprovação do presente Projeto de Lei.</w:t>
      </w:r>
    </w:p>
    <w:p w:rsidR="0038758A" w:rsidRPr="00043051" w:rsidRDefault="0038758A" w:rsidP="00170C00">
      <w:pPr>
        <w:jc w:val="center"/>
        <w:rPr>
          <w:rFonts w:ascii="Times New Roman" w:hAnsi="Times New Roman"/>
          <w:sz w:val="28"/>
          <w:szCs w:val="28"/>
        </w:rPr>
      </w:pPr>
    </w:p>
    <w:p w:rsidR="007A7337" w:rsidRPr="00043051" w:rsidRDefault="007A7337" w:rsidP="007A7337">
      <w:pPr>
        <w:jc w:val="center"/>
        <w:rPr>
          <w:rFonts w:ascii="Times New Roman" w:hAnsi="Times New Roman"/>
          <w:b/>
          <w:sz w:val="28"/>
          <w:szCs w:val="28"/>
        </w:rPr>
      </w:pPr>
      <w:r w:rsidRPr="00043051">
        <w:rPr>
          <w:rFonts w:ascii="Times New Roman" w:hAnsi="Times New Roman"/>
          <w:b/>
          <w:sz w:val="28"/>
          <w:szCs w:val="28"/>
        </w:rPr>
        <w:t>S/S</w:t>
      </w:r>
      <w:proofErr w:type="gramStart"/>
      <w:r w:rsidRPr="00043051">
        <w:rPr>
          <w:rFonts w:ascii="Times New Roman" w:hAnsi="Times New Roman"/>
          <w:b/>
          <w:sz w:val="28"/>
          <w:szCs w:val="28"/>
        </w:rPr>
        <w:t>.,</w:t>
      </w:r>
      <w:proofErr w:type="gramEnd"/>
      <w:r w:rsidR="009D4F50">
        <w:rPr>
          <w:rFonts w:ascii="Times New Roman" w:hAnsi="Times New Roman"/>
          <w:b/>
          <w:sz w:val="28"/>
          <w:szCs w:val="28"/>
        </w:rPr>
        <w:t xml:space="preserve"> </w:t>
      </w:r>
      <w:r w:rsidR="00C67C9A">
        <w:rPr>
          <w:rFonts w:ascii="Times New Roman" w:hAnsi="Times New Roman"/>
          <w:b/>
          <w:sz w:val="28"/>
          <w:szCs w:val="28"/>
        </w:rPr>
        <w:t>25 de fevereiro de 2022</w:t>
      </w:r>
    </w:p>
    <w:p w:rsidR="007A7337" w:rsidRDefault="007A7337" w:rsidP="007A7337">
      <w:pPr>
        <w:jc w:val="center"/>
        <w:rPr>
          <w:rFonts w:ascii="Times New Roman" w:hAnsi="Times New Roman"/>
          <w:b/>
          <w:sz w:val="28"/>
          <w:szCs w:val="28"/>
        </w:rPr>
      </w:pPr>
    </w:p>
    <w:p w:rsidR="009D4F50" w:rsidRDefault="009D4F50" w:rsidP="007A7337">
      <w:pPr>
        <w:jc w:val="center"/>
        <w:rPr>
          <w:rFonts w:ascii="Times New Roman" w:hAnsi="Times New Roman"/>
          <w:b/>
          <w:sz w:val="28"/>
          <w:szCs w:val="28"/>
        </w:rPr>
      </w:pPr>
    </w:p>
    <w:p w:rsidR="009D4F50" w:rsidRDefault="009D4F50" w:rsidP="007A7337">
      <w:pPr>
        <w:jc w:val="center"/>
        <w:rPr>
          <w:rFonts w:ascii="Times New Roman" w:hAnsi="Times New Roman"/>
          <w:b/>
          <w:sz w:val="28"/>
          <w:szCs w:val="28"/>
        </w:rPr>
      </w:pPr>
    </w:p>
    <w:p w:rsidR="009D4F50" w:rsidRDefault="009D4F50" w:rsidP="007A7337">
      <w:pPr>
        <w:jc w:val="center"/>
        <w:rPr>
          <w:rFonts w:ascii="Times New Roman" w:hAnsi="Times New Roman"/>
          <w:b/>
          <w:sz w:val="28"/>
          <w:szCs w:val="28"/>
        </w:rPr>
      </w:pPr>
    </w:p>
    <w:p w:rsidR="009D4F50" w:rsidRDefault="009D4F50" w:rsidP="007A7337">
      <w:pPr>
        <w:jc w:val="center"/>
        <w:rPr>
          <w:rFonts w:ascii="Times New Roman" w:hAnsi="Times New Roman"/>
          <w:b/>
          <w:sz w:val="28"/>
          <w:szCs w:val="28"/>
        </w:rPr>
      </w:pPr>
    </w:p>
    <w:p w:rsidR="009D4F50" w:rsidRDefault="009D4F50" w:rsidP="007A7337">
      <w:pPr>
        <w:jc w:val="center"/>
        <w:rPr>
          <w:rFonts w:ascii="Times New Roman" w:hAnsi="Times New Roman"/>
          <w:b/>
          <w:sz w:val="28"/>
          <w:szCs w:val="28"/>
        </w:rPr>
      </w:pPr>
    </w:p>
    <w:p w:rsidR="009D4F50" w:rsidRDefault="009D4F50" w:rsidP="007A7337">
      <w:pPr>
        <w:jc w:val="center"/>
        <w:rPr>
          <w:rFonts w:ascii="Times New Roman" w:hAnsi="Times New Roman"/>
          <w:b/>
          <w:sz w:val="28"/>
          <w:szCs w:val="28"/>
        </w:rPr>
      </w:pPr>
    </w:p>
    <w:p w:rsidR="009D4F50" w:rsidRDefault="009D4F50" w:rsidP="007A7337">
      <w:pPr>
        <w:jc w:val="center"/>
        <w:rPr>
          <w:rFonts w:ascii="Times New Roman" w:hAnsi="Times New Roman"/>
          <w:b/>
          <w:sz w:val="28"/>
          <w:szCs w:val="28"/>
        </w:rPr>
      </w:pPr>
    </w:p>
    <w:p w:rsidR="009D4F50" w:rsidRDefault="009D4F50" w:rsidP="007A7337">
      <w:pPr>
        <w:jc w:val="center"/>
        <w:rPr>
          <w:rFonts w:ascii="Times New Roman" w:hAnsi="Times New Roman"/>
          <w:b/>
          <w:sz w:val="28"/>
          <w:szCs w:val="28"/>
        </w:rPr>
      </w:pPr>
    </w:p>
    <w:p w:rsidR="009D4F50" w:rsidRPr="00043051" w:rsidRDefault="009D4F50" w:rsidP="007A733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Fernando Dini</w:t>
      </w:r>
    </w:p>
    <w:p w:rsidR="00A36294" w:rsidRPr="00043051" w:rsidRDefault="00A36294" w:rsidP="0038758A">
      <w:pPr>
        <w:jc w:val="center"/>
        <w:rPr>
          <w:rFonts w:ascii="Times New Roman" w:hAnsi="Times New Roman"/>
          <w:sz w:val="28"/>
          <w:szCs w:val="28"/>
        </w:rPr>
      </w:pPr>
      <w:r w:rsidRPr="00043051">
        <w:rPr>
          <w:rFonts w:ascii="Times New Roman" w:hAnsi="Times New Roman"/>
          <w:b/>
          <w:sz w:val="28"/>
          <w:szCs w:val="28"/>
        </w:rPr>
        <w:t>Vereador</w:t>
      </w:r>
      <w:r w:rsidR="009D4F50">
        <w:rPr>
          <w:rFonts w:ascii="Times New Roman" w:hAnsi="Times New Roman"/>
          <w:b/>
          <w:sz w:val="28"/>
          <w:szCs w:val="28"/>
        </w:rPr>
        <w:t xml:space="preserve"> - MDB</w:t>
      </w:r>
    </w:p>
    <w:sectPr w:rsidR="00A36294" w:rsidRPr="00043051" w:rsidSect="00A11D01">
      <w:headerReference w:type="default" r:id="rId6"/>
      <w:pgSz w:w="11907" w:h="16840" w:code="9"/>
      <w:pgMar w:top="2268" w:right="1701" w:bottom="993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6A47" w:rsidRDefault="00926A47" w:rsidP="0034476D">
      <w:r>
        <w:separator/>
      </w:r>
    </w:p>
  </w:endnote>
  <w:endnote w:type="continuationSeparator" w:id="0">
    <w:p w:rsidR="00926A47" w:rsidRDefault="00926A47" w:rsidP="003447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6A47" w:rsidRDefault="00926A47" w:rsidP="0034476D">
      <w:r>
        <w:separator/>
      </w:r>
    </w:p>
  </w:footnote>
  <w:footnote w:type="continuationSeparator" w:id="0">
    <w:p w:rsidR="00926A47" w:rsidRDefault="00926A47" w:rsidP="0034476D">
      <w:r>
        <w:continuationSeparator/>
      </w:r>
    </w:p>
  </w:footnote>
  <w:footnote w:id="1">
    <w:p w:rsidR="00E85C09" w:rsidRDefault="00E85C09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E85C09">
        <w:t>https://g1.globo.com/sp/itapetininga-regiao/noticia/2022/02/24/veja-o-que-se-sabe-e-o-que-falta-saber-sobre-o-incendio-no-mavsa-resort-que-deixou-20-feridos.ghtml</w:t>
      </w:r>
    </w:p>
  </w:footnote>
  <w:footnote w:id="2">
    <w:p w:rsidR="00E21346" w:rsidRDefault="00E21346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E21346">
        <w:t>https://memoriaglobo.globo.com/jornalismo/coberturas/incendio-da-boate-kiss/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476D" w:rsidRDefault="009C0EA9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-187325</wp:posOffset>
          </wp:positionV>
          <wp:extent cx="6690995" cy="1131570"/>
          <wp:effectExtent l="1905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ocumentProtection w:edit="readOnly" w:enforcement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642F80"/>
    <w:rsid w:val="000010F6"/>
    <w:rsid w:val="00013AC3"/>
    <w:rsid w:val="00015A2C"/>
    <w:rsid w:val="00017C01"/>
    <w:rsid w:val="00021A4A"/>
    <w:rsid w:val="000240F5"/>
    <w:rsid w:val="00032290"/>
    <w:rsid w:val="00043051"/>
    <w:rsid w:val="00046D69"/>
    <w:rsid w:val="00047553"/>
    <w:rsid w:val="00070077"/>
    <w:rsid w:val="00086C41"/>
    <w:rsid w:val="000C2DF8"/>
    <w:rsid w:val="000D32F6"/>
    <w:rsid w:val="000E6439"/>
    <w:rsid w:val="000F4A4C"/>
    <w:rsid w:val="0011192B"/>
    <w:rsid w:val="00115A1A"/>
    <w:rsid w:val="00126585"/>
    <w:rsid w:val="00170C00"/>
    <w:rsid w:val="001D1B28"/>
    <w:rsid w:val="001E1F2A"/>
    <w:rsid w:val="001E416B"/>
    <w:rsid w:val="001E4813"/>
    <w:rsid w:val="001F43D1"/>
    <w:rsid w:val="001F73F3"/>
    <w:rsid w:val="002001B0"/>
    <w:rsid w:val="00204453"/>
    <w:rsid w:val="00205E10"/>
    <w:rsid w:val="002608EA"/>
    <w:rsid w:val="0026174B"/>
    <w:rsid w:val="002740FE"/>
    <w:rsid w:val="00287C18"/>
    <w:rsid w:val="002A06D1"/>
    <w:rsid w:val="002C1AB8"/>
    <w:rsid w:val="002C26A5"/>
    <w:rsid w:val="002D444F"/>
    <w:rsid w:val="003076B9"/>
    <w:rsid w:val="00317DF1"/>
    <w:rsid w:val="0032580A"/>
    <w:rsid w:val="00331873"/>
    <w:rsid w:val="0034476D"/>
    <w:rsid w:val="003468B3"/>
    <w:rsid w:val="00357797"/>
    <w:rsid w:val="00362B8B"/>
    <w:rsid w:val="00366C12"/>
    <w:rsid w:val="00366CEC"/>
    <w:rsid w:val="0037719B"/>
    <w:rsid w:val="0038758A"/>
    <w:rsid w:val="003B2B62"/>
    <w:rsid w:val="003B5125"/>
    <w:rsid w:val="003B7A0C"/>
    <w:rsid w:val="003C6F86"/>
    <w:rsid w:val="003D2073"/>
    <w:rsid w:val="003E3348"/>
    <w:rsid w:val="003F5DF7"/>
    <w:rsid w:val="00416F79"/>
    <w:rsid w:val="00423D58"/>
    <w:rsid w:val="00432031"/>
    <w:rsid w:val="004331EA"/>
    <w:rsid w:val="004351DB"/>
    <w:rsid w:val="00445D7E"/>
    <w:rsid w:val="004556BF"/>
    <w:rsid w:val="004725C6"/>
    <w:rsid w:val="00490CD1"/>
    <w:rsid w:val="00491598"/>
    <w:rsid w:val="004B640F"/>
    <w:rsid w:val="004F2CEB"/>
    <w:rsid w:val="004F4F41"/>
    <w:rsid w:val="005053AB"/>
    <w:rsid w:val="00510807"/>
    <w:rsid w:val="00524B56"/>
    <w:rsid w:val="00550EE0"/>
    <w:rsid w:val="00553BC1"/>
    <w:rsid w:val="005B0533"/>
    <w:rsid w:val="005D5C4C"/>
    <w:rsid w:val="006037D1"/>
    <w:rsid w:val="00612A4E"/>
    <w:rsid w:val="00624209"/>
    <w:rsid w:val="0062604A"/>
    <w:rsid w:val="00642F80"/>
    <w:rsid w:val="00646E5F"/>
    <w:rsid w:val="00655248"/>
    <w:rsid w:val="006665C5"/>
    <w:rsid w:val="006835C8"/>
    <w:rsid w:val="00687619"/>
    <w:rsid w:val="00690C47"/>
    <w:rsid w:val="006913D2"/>
    <w:rsid w:val="00692CA2"/>
    <w:rsid w:val="00697CF5"/>
    <w:rsid w:val="006C05C0"/>
    <w:rsid w:val="006D515C"/>
    <w:rsid w:val="006F1FAA"/>
    <w:rsid w:val="006F3A32"/>
    <w:rsid w:val="0075470F"/>
    <w:rsid w:val="007A1329"/>
    <w:rsid w:val="007A7337"/>
    <w:rsid w:val="007B2876"/>
    <w:rsid w:val="007B45DB"/>
    <w:rsid w:val="007B488D"/>
    <w:rsid w:val="007C14A5"/>
    <w:rsid w:val="007D2EAB"/>
    <w:rsid w:val="007E0E45"/>
    <w:rsid w:val="007F1FAE"/>
    <w:rsid w:val="007F2590"/>
    <w:rsid w:val="007F4302"/>
    <w:rsid w:val="00823BE4"/>
    <w:rsid w:val="00831652"/>
    <w:rsid w:val="0083620F"/>
    <w:rsid w:val="008418FB"/>
    <w:rsid w:val="00852B02"/>
    <w:rsid w:val="00853D10"/>
    <w:rsid w:val="00860E6A"/>
    <w:rsid w:val="008B277F"/>
    <w:rsid w:val="008E183C"/>
    <w:rsid w:val="008E7ECF"/>
    <w:rsid w:val="008F7ED9"/>
    <w:rsid w:val="00901158"/>
    <w:rsid w:val="00910B9D"/>
    <w:rsid w:val="00926A47"/>
    <w:rsid w:val="009570DC"/>
    <w:rsid w:val="00967098"/>
    <w:rsid w:val="00995FD9"/>
    <w:rsid w:val="00997451"/>
    <w:rsid w:val="009C0EA9"/>
    <w:rsid w:val="009C255E"/>
    <w:rsid w:val="009C4389"/>
    <w:rsid w:val="009D3610"/>
    <w:rsid w:val="009D4F50"/>
    <w:rsid w:val="009D7866"/>
    <w:rsid w:val="009F3C9B"/>
    <w:rsid w:val="00A05D75"/>
    <w:rsid w:val="00A11D01"/>
    <w:rsid w:val="00A162CE"/>
    <w:rsid w:val="00A34A29"/>
    <w:rsid w:val="00A36294"/>
    <w:rsid w:val="00A66C1D"/>
    <w:rsid w:val="00A67205"/>
    <w:rsid w:val="00A71E42"/>
    <w:rsid w:val="00A76839"/>
    <w:rsid w:val="00A8502A"/>
    <w:rsid w:val="00A95A85"/>
    <w:rsid w:val="00AE0E90"/>
    <w:rsid w:val="00AE2055"/>
    <w:rsid w:val="00AE358A"/>
    <w:rsid w:val="00AE6D7D"/>
    <w:rsid w:val="00AF5B33"/>
    <w:rsid w:val="00B27CE5"/>
    <w:rsid w:val="00B452FE"/>
    <w:rsid w:val="00B46F95"/>
    <w:rsid w:val="00B63225"/>
    <w:rsid w:val="00B64579"/>
    <w:rsid w:val="00B81F95"/>
    <w:rsid w:val="00B905E9"/>
    <w:rsid w:val="00BB41D2"/>
    <w:rsid w:val="00BC478E"/>
    <w:rsid w:val="00BC5BA9"/>
    <w:rsid w:val="00BD2A94"/>
    <w:rsid w:val="00BE0891"/>
    <w:rsid w:val="00BE56CF"/>
    <w:rsid w:val="00BE5F2F"/>
    <w:rsid w:val="00C0285D"/>
    <w:rsid w:val="00C1462F"/>
    <w:rsid w:val="00C35D2B"/>
    <w:rsid w:val="00C3699B"/>
    <w:rsid w:val="00C45C18"/>
    <w:rsid w:val="00C50124"/>
    <w:rsid w:val="00C50DE8"/>
    <w:rsid w:val="00C53A6F"/>
    <w:rsid w:val="00C66C77"/>
    <w:rsid w:val="00C67C9A"/>
    <w:rsid w:val="00C755FE"/>
    <w:rsid w:val="00C8675A"/>
    <w:rsid w:val="00C90967"/>
    <w:rsid w:val="00C917F9"/>
    <w:rsid w:val="00C922CC"/>
    <w:rsid w:val="00CB7BC7"/>
    <w:rsid w:val="00CC1791"/>
    <w:rsid w:val="00CD7FF2"/>
    <w:rsid w:val="00D01A38"/>
    <w:rsid w:val="00D2525E"/>
    <w:rsid w:val="00D33549"/>
    <w:rsid w:val="00D40B51"/>
    <w:rsid w:val="00D465DB"/>
    <w:rsid w:val="00D61058"/>
    <w:rsid w:val="00DA6B76"/>
    <w:rsid w:val="00DB61F9"/>
    <w:rsid w:val="00E11E56"/>
    <w:rsid w:val="00E1304D"/>
    <w:rsid w:val="00E21346"/>
    <w:rsid w:val="00E26CE0"/>
    <w:rsid w:val="00E3502B"/>
    <w:rsid w:val="00E40646"/>
    <w:rsid w:val="00E64A26"/>
    <w:rsid w:val="00E72190"/>
    <w:rsid w:val="00E74949"/>
    <w:rsid w:val="00E85C09"/>
    <w:rsid w:val="00EC120C"/>
    <w:rsid w:val="00EC1F31"/>
    <w:rsid w:val="00EC3B5B"/>
    <w:rsid w:val="00EE7C05"/>
    <w:rsid w:val="00EF3BEF"/>
    <w:rsid w:val="00F369D5"/>
    <w:rsid w:val="00F44ECD"/>
    <w:rsid w:val="00F53C56"/>
    <w:rsid w:val="00F545FF"/>
    <w:rsid w:val="00F60DA2"/>
    <w:rsid w:val="00F6142E"/>
    <w:rsid w:val="00F74610"/>
    <w:rsid w:val="00FA2E8A"/>
    <w:rsid w:val="00FD1ED9"/>
    <w:rsid w:val="00FE7D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6C1D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447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34476D"/>
    <w:rPr>
      <w:rFonts w:ascii="Arial" w:hAnsi="Arial"/>
      <w:sz w:val="24"/>
    </w:rPr>
  </w:style>
  <w:style w:type="paragraph" w:styleId="Rodap">
    <w:name w:val="footer"/>
    <w:basedOn w:val="Normal"/>
    <w:link w:val="RodapChar"/>
    <w:rsid w:val="0034476D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34476D"/>
    <w:rPr>
      <w:rFonts w:ascii="Arial" w:hAnsi="Arial"/>
      <w:sz w:val="24"/>
    </w:rPr>
  </w:style>
  <w:style w:type="table" w:styleId="Tabelacomgrade">
    <w:name w:val="Table Grid"/>
    <w:basedOn w:val="Tabelanormal"/>
    <w:rsid w:val="00287C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rsid w:val="00901158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rsid w:val="00F7461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F74610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semiHidden/>
    <w:unhideWhenUsed/>
    <w:rsid w:val="00E85C09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E85C09"/>
    <w:rPr>
      <w:rFonts w:ascii="Arial" w:hAnsi="Arial"/>
    </w:rPr>
  </w:style>
  <w:style w:type="character" w:styleId="Refdenotaderodap">
    <w:name w:val="footnote reference"/>
    <w:basedOn w:val="Fontepargpadro"/>
    <w:semiHidden/>
    <w:unhideWhenUsed/>
    <w:rsid w:val="00E85C0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6C1D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447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34476D"/>
    <w:rPr>
      <w:rFonts w:ascii="Arial" w:hAnsi="Arial"/>
      <w:sz w:val="24"/>
    </w:rPr>
  </w:style>
  <w:style w:type="paragraph" w:styleId="Rodap">
    <w:name w:val="footer"/>
    <w:basedOn w:val="Normal"/>
    <w:link w:val="RodapChar"/>
    <w:rsid w:val="0034476D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34476D"/>
    <w:rPr>
      <w:rFonts w:ascii="Arial" w:hAnsi="Arial"/>
      <w:sz w:val="24"/>
    </w:rPr>
  </w:style>
  <w:style w:type="table" w:styleId="Tabelacomgrade">
    <w:name w:val="Table Grid"/>
    <w:basedOn w:val="Tabelanormal"/>
    <w:rsid w:val="00287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rsid w:val="00901158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rsid w:val="00F7461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F746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0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.pat8379\Desktop\MODELOS%202017\PL_GERAL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PL_GERAL.dot</Template>
  <TotalTime>209</TotalTime>
  <Pages>4</Pages>
  <Words>592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VEREADOR</vt:lpstr>
    </vt:vector>
  </TitlesOfParts>
  <Company>Camara Sorocaba</Company>
  <LinksUpToDate>false</LinksUpToDate>
  <CharactersWithSpaces>3787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VEREADOR</dc:title>
  <dc:creator>usuario</dc:creator>
  <cp:lastModifiedBy>Rogerio</cp:lastModifiedBy>
  <cp:revision>4</cp:revision>
  <cp:lastPrinted>2022-03-03T15:40:00Z</cp:lastPrinted>
  <dcterms:created xsi:type="dcterms:W3CDTF">2022-03-03T15:39:00Z</dcterms:created>
  <dcterms:modified xsi:type="dcterms:W3CDTF">2022-03-03T18:55:00Z</dcterms:modified>
</cp:coreProperties>
</file>