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 xml:space="preserve">PROJETO DE DECRETO LEGISLATIVO Nº </w:t>
      </w: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25744E" w:rsidP="00177BDA">
      <w:pPr>
        <w:spacing w:before="120" w:after="120"/>
        <w:ind w:left="29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a concessão do</w:t>
      </w:r>
      <w:r w:rsidR="00E34021" w:rsidRPr="00E34021">
        <w:rPr>
          <w:b/>
          <w:sz w:val="24"/>
          <w:szCs w:val="24"/>
        </w:rPr>
        <w:t xml:space="preserve"> Título de Cidadã Sorocaban</w:t>
      </w:r>
      <w:r>
        <w:rPr>
          <w:b/>
          <w:sz w:val="24"/>
          <w:szCs w:val="24"/>
        </w:rPr>
        <w:t>a</w:t>
      </w:r>
      <w:r w:rsidR="00E34021" w:rsidRPr="00E340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à</w:t>
      </w:r>
      <w:r w:rsidR="00E34021" w:rsidRPr="00E34021">
        <w:rPr>
          <w:b/>
          <w:sz w:val="24"/>
          <w:szCs w:val="24"/>
        </w:rPr>
        <w:t xml:space="preserve"> Ilustríssima </w:t>
      </w:r>
      <w:r>
        <w:rPr>
          <w:b/>
          <w:sz w:val="24"/>
          <w:szCs w:val="24"/>
        </w:rPr>
        <w:t>Senhora Doutora</w:t>
      </w:r>
      <w:r w:rsidR="00E34021" w:rsidRPr="00E34021">
        <w:rPr>
          <w:b/>
          <w:sz w:val="24"/>
          <w:szCs w:val="24"/>
        </w:rPr>
        <w:t xml:space="preserve"> </w:t>
      </w:r>
      <w:r w:rsidR="00E34021" w:rsidRPr="00E34021">
        <w:rPr>
          <w:b/>
          <w:smallCaps/>
          <w:sz w:val="24"/>
          <w:szCs w:val="24"/>
        </w:rPr>
        <w:t>“Flávia Mariana Mendes Ortolani”.</w:t>
      </w:r>
    </w:p>
    <w:p w:rsidR="00E34021" w:rsidRPr="00E34021" w:rsidRDefault="00E34021" w:rsidP="00177BDA">
      <w:pPr>
        <w:spacing w:before="120" w:after="120"/>
        <w:ind w:left="382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  <w:r w:rsidRPr="00E34021">
        <w:rPr>
          <w:sz w:val="24"/>
          <w:szCs w:val="24"/>
        </w:rPr>
        <w:t>A Câmara Municipal de Sorocaba decreta:</w:t>
      </w:r>
    </w:p>
    <w:p w:rsidR="00E34021" w:rsidRPr="00E34021" w:rsidRDefault="00E34021" w:rsidP="00177BDA">
      <w:pPr>
        <w:spacing w:before="120" w:after="120"/>
        <w:ind w:firstLine="2268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1º Fica concedido o Título de Cidadã Sorocaban</w:t>
      </w:r>
      <w:r w:rsidR="00177BDA">
        <w:rPr>
          <w:sz w:val="24"/>
          <w:szCs w:val="24"/>
        </w:rPr>
        <w:t>a</w:t>
      </w:r>
      <w:r w:rsidRPr="00E34021">
        <w:rPr>
          <w:sz w:val="24"/>
          <w:szCs w:val="24"/>
        </w:rPr>
        <w:t xml:space="preserve"> </w:t>
      </w:r>
      <w:r w:rsidR="0025744E">
        <w:rPr>
          <w:sz w:val="24"/>
          <w:szCs w:val="24"/>
        </w:rPr>
        <w:t>à</w:t>
      </w:r>
      <w:r w:rsidRPr="00E34021">
        <w:rPr>
          <w:sz w:val="24"/>
          <w:szCs w:val="24"/>
        </w:rPr>
        <w:t xml:space="preserve"> Ilustríssima </w:t>
      </w:r>
      <w:r w:rsidR="0025744E">
        <w:rPr>
          <w:sz w:val="24"/>
          <w:szCs w:val="24"/>
        </w:rPr>
        <w:t>Senhora Doutora</w:t>
      </w:r>
      <w:r w:rsidRPr="00E34021">
        <w:rPr>
          <w:sz w:val="24"/>
          <w:szCs w:val="24"/>
        </w:rPr>
        <w:t xml:space="preserve"> </w:t>
      </w:r>
      <w:r w:rsidRPr="00E34021">
        <w:rPr>
          <w:smallCaps/>
          <w:sz w:val="24"/>
          <w:szCs w:val="24"/>
        </w:rPr>
        <w:t>“</w:t>
      </w:r>
      <w:r w:rsidRPr="00E34021">
        <w:rPr>
          <w:sz w:val="24"/>
          <w:szCs w:val="24"/>
        </w:rPr>
        <w:t xml:space="preserve">Flávia Mariana Mendes Ortolani” pelos relevantes serviços prestados </w:t>
      </w:r>
      <w:r w:rsidR="0025744E">
        <w:rPr>
          <w:sz w:val="24"/>
          <w:szCs w:val="24"/>
        </w:rPr>
        <w:t>à</w:t>
      </w:r>
      <w:r w:rsidRPr="00E34021">
        <w:rPr>
          <w:sz w:val="24"/>
          <w:szCs w:val="24"/>
        </w:rPr>
        <w:t xml:space="preserve"> Sorocaba.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Art. 3º Este Decreto Legislativo entra em vigor na data de sua publicação.</w:t>
      </w: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jc w:val="both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 xml:space="preserve">S/S., </w:t>
      </w:r>
      <w:r w:rsidR="0080383D">
        <w:rPr>
          <w:b/>
          <w:sz w:val="24"/>
          <w:szCs w:val="24"/>
        </w:rPr>
        <w:t>07</w:t>
      </w:r>
      <w:r w:rsidRPr="00E34021">
        <w:rPr>
          <w:b/>
          <w:sz w:val="24"/>
          <w:szCs w:val="24"/>
        </w:rPr>
        <w:t xml:space="preserve"> de </w:t>
      </w:r>
      <w:r w:rsidR="0080383D">
        <w:rPr>
          <w:b/>
          <w:sz w:val="24"/>
          <w:szCs w:val="24"/>
        </w:rPr>
        <w:t>Junho</w:t>
      </w:r>
      <w:r w:rsidRPr="00E34021">
        <w:rPr>
          <w:b/>
          <w:sz w:val="24"/>
          <w:szCs w:val="24"/>
        </w:rPr>
        <w:t xml:space="preserve"> de 2022.</w:t>
      </w:r>
    </w:p>
    <w:p w:rsidR="00E34021" w:rsidRPr="00E34021" w:rsidRDefault="00E34021" w:rsidP="00177BDA">
      <w:pPr>
        <w:spacing w:before="120" w:after="120"/>
        <w:ind w:firstLine="2268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ind w:firstLine="2268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</w:p>
    <w:p w:rsidR="00E34021" w:rsidRPr="00E34021" w:rsidRDefault="00E34021" w:rsidP="00177BDA">
      <w:pPr>
        <w:spacing w:before="120" w:after="120"/>
        <w:jc w:val="center"/>
        <w:rPr>
          <w:b/>
          <w:smallCaps/>
          <w:sz w:val="24"/>
          <w:szCs w:val="24"/>
        </w:rPr>
      </w:pPr>
      <w:r w:rsidRPr="00E34021">
        <w:rPr>
          <w:b/>
          <w:smallCaps/>
          <w:sz w:val="24"/>
          <w:szCs w:val="24"/>
        </w:rPr>
        <w:t>Francisco França</w:t>
      </w:r>
      <w:r w:rsidR="0080383D">
        <w:rPr>
          <w:b/>
          <w:smallCaps/>
          <w:sz w:val="24"/>
          <w:szCs w:val="24"/>
        </w:rPr>
        <w:t xml:space="preserve"> da Silva </w:t>
      </w:r>
    </w:p>
    <w:p w:rsidR="00E34021" w:rsidRPr="00E34021" w:rsidRDefault="00E34021" w:rsidP="00177BDA">
      <w:pPr>
        <w:spacing w:before="120" w:after="120"/>
        <w:jc w:val="center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>Vereador</w:t>
      </w: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sz w:val="24"/>
          <w:szCs w:val="24"/>
        </w:rPr>
      </w:pPr>
    </w:p>
    <w:p w:rsidR="00E34021" w:rsidRPr="00E34021" w:rsidRDefault="00E34021" w:rsidP="00177BDA">
      <w:pPr>
        <w:spacing w:before="120" w:after="120"/>
        <w:rPr>
          <w:b/>
          <w:sz w:val="24"/>
          <w:szCs w:val="24"/>
        </w:rPr>
      </w:pPr>
      <w:r w:rsidRPr="00E34021">
        <w:rPr>
          <w:b/>
          <w:sz w:val="24"/>
          <w:szCs w:val="24"/>
        </w:rPr>
        <w:t>JUSTIFICATIVA:</w:t>
      </w:r>
    </w:p>
    <w:p w:rsidR="00E34021" w:rsidRPr="00E34021" w:rsidRDefault="00E34021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Desde a redemocratização do país, com a promulgação da Constituição de 1988, houve um crescimento da demanda por Justiça. Amplos setores da sociedade, que viam seus direitos básicos serem negados, como o direito à liberdade e o direito ao voto livre, passaram a almejar direitos sociais, culturais e econômicos, além dos direitos difusos, como o direito à paz, ao meio ambiente saudável e ao desenvolvimento sustentável, chamados pelo cientista político Norberto Bobbio (1909-2004) de “direitos de segunda e terceira geração”.</w:t>
      </w:r>
    </w:p>
    <w:p w:rsidR="00E34021" w:rsidRDefault="00E34021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Mas para que essas demandas se concretizem, além da mobilização dos diversos segmentos da sociedade, também é necessário o concurso dos operadores do direito, que, na condição de advogados, promotores públicos, defensores públicos, magistrados</w:t>
      </w:r>
      <w:r w:rsidR="0025744E">
        <w:rPr>
          <w:sz w:val="24"/>
          <w:szCs w:val="24"/>
        </w:rPr>
        <w:t>,</w:t>
      </w:r>
      <w:r w:rsidRPr="00E34021">
        <w:rPr>
          <w:sz w:val="24"/>
          <w:szCs w:val="24"/>
        </w:rPr>
        <w:t xml:space="preserve"> etc., se encarregam de sedimentar esses direitos na jurisprudência pátria. E alguns o fazem voluntariamente, imbuídos dos ideais de igualdade e justiça social. É o caso d</w:t>
      </w:r>
      <w:r>
        <w:rPr>
          <w:sz w:val="24"/>
          <w:szCs w:val="24"/>
        </w:rPr>
        <w:t>a</w:t>
      </w:r>
      <w:r w:rsidRPr="00E34021">
        <w:rPr>
          <w:sz w:val="24"/>
          <w:szCs w:val="24"/>
        </w:rPr>
        <w:t xml:space="preserve"> advogad</w:t>
      </w:r>
      <w:r>
        <w:rPr>
          <w:sz w:val="24"/>
          <w:szCs w:val="24"/>
        </w:rPr>
        <w:t>a</w:t>
      </w:r>
      <w:r w:rsidRPr="00E34021">
        <w:rPr>
          <w:sz w:val="24"/>
          <w:szCs w:val="24"/>
        </w:rPr>
        <w:t xml:space="preserve"> </w:t>
      </w:r>
      <w:r>
        <w:rPr>
          <w:sz w:val="24"/>
          <w:szCs w:val="24"/>
        </w:rPr>
        <w:t>Flávia Mariana Mendes Ortolani</w:t>
      </w:r>
      <w:r w:rsidRPr="00E34021">
        <w:rPr>
          <w:sz w:val="24"/>
          <w:szCs w:val="24"/>
        </w:rPr>
        <w:t>, que tem colocado seu saber jurídico a serviço dos mais carentes.</w:t>
      </w:r>
    </w:p>
    <w:p w:rsidR="00177BDA" w:rsidRPr="00177BDA" w:rsidRDefault="00177BDA" w:rsidP="00177BDA">
      <w:pPr>
        <w:spacing w:before="120" w:after="120"/>
        <w:ind w:firstLine="1701"/>
        <w:jc w:val="both"/>
        <w:rPr>
          <w:bCs/>
          <w:sz w:val="24"/>
          <w:szCs w:val="24"/>
        </w:rPr>
      </w:pPr>
      <w:r>
        <w:rPr>
          <w:sz w:val="24"/>
          <w:szCs w:val="24"/>
        </w:rPr>
        <w:t>Também tem se destacado</w:t>
      </w:r>
      <w:r w:rsidR="0025744E">
        <w:rPr>
          <w:sz w:val="24"/>
          <w:szCs w:val="24"/>
        </w:rPr>
        <w:t xml:space="preserve"> em razão de sua atuação junto à</w:t>
      </w:r>
      <w:r>
        <w:rPr>
          <w:sz w:val="24"/>
          <w:szCs w:val="24"/>
        </w:rPr>
        <w:t xml:space="preserve"> OAB. </w:t>
      </w:r>
      <w:r>
        <w:rPr>
          <w:bCs/>
          <w:sz w:val="24"/>
          <w:szCs w:val="24"/>
        </w:rPr>
        <w:t xml:space="preserve">Todos </w:t>
      </w:r>
      <w:r w:rsidRPr="00177BDA">
        <w:rPr>
          <w:bCs/>
          <w:sz w:val="24"/>
          <w:szCs w:val="24"/>
        </w:rPr>
        <w:t>advogados e advogadas de São Paulo devem, e hoje podem, contar com o suporte da OAB com o melhor que existe para estruturar a profissão e</w:t>
      </w:r>
      <w:r w:rsidR="0025744E">
        <w:rPr>
          <w:bCs/>
          <w:sz w:val="24"/>
          <w:szCs w:val="24"/>
        </w:rPr>
        <w:t xml:space="preserve"> a</w:t>
      </w:r>
      <w:r w:rsidRPr="00177BDA">
        <w:rPr>
          <w:bCs/>
          <w:sz w:val="24"/>
          <w:szCs w:val="24"/>
        </w:rPr>
        <w:t xml:space="preserve"> rotina de trabalho. Quando a OAB se torna facilitadora para a rotina do advogado, a sociedade ganha.</w:t>
      </w:r>
    </w:p>
    <w:p w:rsidR="00E34021" w:rsidRDefault="00E34021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 de São Paulo, capital, onde nasceu em 06 de julho de 1979, é filha de </w:t>
      </w:r>
      <w:r w:rsidRPr="007246DB">
        <w:rPr>
          <w:sz w:val="24"/>
          <w:szCs w:val="24"/>
        </w:rPr>
        <w:t>José Mendes de Oliveira Neto</w:t>
      </w:r>
      <w:r>
        <w:rPr>
          <w:sz w:val="24"/>
          <w:szCs w:val="24"/>
        </w:rPr>
        <w:t xml:space="preserve"> e </w:t>
      </w:r>
      <w:r w:rsidRPr="007246DB">
        <w:rPr>
          <w:sz w:val="24"/>
          <w:szCs w:val="24"/>
        </w:rPr>
        <w:t>Ana Maria Mendes de Oliveira</w:t>
      </w:r>
      <w:r>
        <w:rPr>
          <w:sz w:val="24"/>
          <w:szCs w:val="24"/>
        </w:rPr>
        <w:t xml:space="preserve">, um casal oriundo de Minas Gerais que se conheceu quando estudava em São Paulo. Após casados, seus pais foram morar numa pequena casa de três cômodos, sem qualquer luxo, onde </w:t>
      </w:r>
      <w:r w:rsidR="0025744E">
        <w:rPr>
          <w:sz w:val="24"/>
          <w:szCs w:val="24"/>
        </w:rPr>
        <w:t xml:space="preserve">Flávia </w:t>
      </w:r>
      <w:r>
        <w:rPr>
          <w:sz w:val="24"/>
          <w:szCs w:val="24"/>
        </w:rPr>
        <w:t>passou sua infância, até os onze anos, com dois irmãos, dividindo todos o mesmo quarto, inclusive os pais.</w:t>
      </w:r>
    </w:p>
    <w:p w:rsidR="00A5703E" w:rsidRPr="00E34021" w:rsidRDefault="000C5E0B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 xml:space="preserve"> </w:t>
      </w:r>
      <w:r w:rsidR="00E34021">
        <w:rPr>
          <w:sz w:val="24"/>
          <w:szCs w:val="24"/>
        </w:rPr>
        <w:t xml:space="preserve">Seus </w:t>
      </w:r>
      <w:r w:rsidR="00543A5C" w:rsidRPr="00E34021">
        <w:rPr>
          <w:sz w:val="24"/>
          <w:szCs w:val="24"/>
        </w:rPr>
        <w:t>irmãos</w:t>
      </w:r>
      <w:r w:rsidR="00E34021">
        <w:rPr>
          <w:sz w:val="24"/>
          <w:szCs w:val="24"/>
        </w:rPr>
        <w:t xml:space="preserve"> são</w:t>
      </w:r>
      <w:r w:rsidR="00543A5C" w:rsidRPr="00E34021">
        <w:rPr>
          <w:sz w:val="24"/>
          <w:szCs w:val="24"/>
        </w:rPr>
        <w:t xml:space="preserve"> </w:t>
      </w:r>
      <w:r w:rsidR="00C11FF1" w:rsidRPr="00E34021">
        <w:rPr>
          <w:sz w:val="24"/>
          <w:szCs w:val="24"/>
        </w:rPr>
        <w:t xml:space="preserve">o advogado </w:t>
      </w:r>
      <w:r w:rsidR="000F3BD1" w:rsidRPr="00E34021">
        <w:rPr>
          <w:sz w:val="24"/>
          <w:szCs w:val="24"/>
        </w:rPr>
        <w:t xml:space="preserve">Marcelo </w:t>
      </w:r>
      <w:r w:rsidR="00C11FF1" w:rsidRPr="00E34021">
        <w:rPr>
          <w:sz w:val="24"/>
          <w:szCs w:val="24"/>
        </w:rPr>
        <w:t xml:space="preserve">Alexandre Mendes Oliveira </w:t>
      </w:r>
      <w:r w:rsidR="000F3BD1" w:rsidRPr="00E34021">
        <w:rPr>
          <w:sz w:val="24"/>
          <w:szCs w:val="24"/>
        </w:rPr>
        <w:t xml:space="preserve">e </w:t>
      </w:r>
      <w:r w:rsidR="00C11FF1" w:rsidRPr="00E34021">
        <w:rPr>
          <w:sz w:val="24"/>
          <w:szCs w:val="24"/>
        </w:rPr>
        <w:t xml:space="preserve">o empresário </w:t>
      </w:r>
      <w:r w:rsidR="000F3BD1" w:rsidRPr="00E34021">
        <w:rPr>
          <w:sz w:val="24"/>
          <w:szCs w:val="24"/>
        </w:rPr>
        <w:t>André</w:t>
      </w:r>
      <w:r w:rsidR="00C11FF1" w:rsidRPr="00E34021">
        <w:rPr>
          <w:sz w:val="24"/>
          <w:szCs w:val="24"/>
        </w:rPr>
        <w:t xml:space="preserve"> Luis Mendes de Oliveira</w:t>
      </w:r>
      <w:r w:rsidR="00543A5C" w:rsidRPr="00E34021">
        <w:rPr>
          <w:sz w:val="24"/>
          <w:szCs w:val="24"/>
        </w:rPr>
        <w:t>.</w:t>
      </w:r>
      <w:r w:rsidR="00F37BC9" w:rsidRPr="00E34021">
        <w:rPr>
          <w:sz w:val="24"/>
          <w:szCs w:val="24"/>
        </w:rPr>
        <w:t xml:space="preserve"> </w:t>
      </w:r>
    </w:p>
    <w:p w:rsidR="0059233A" w:rsidRPr="0059233A" w:rsidRDefault="0059233A" w:rsidP="00177BDA">
      <w:pPr>
        <w:shd w:val="clear" w:color="auto" w:fill="FFFFFF"/>
        <w:tabs>
          <w:tab w:val="left" w:pos="1701"/>
        </w:tabs>
        <w:spacing w:before="120" w:after="120"/>
        <w:jc w:val="both"/>
        <w:rPr>
          <w:sz w:val="24"/>
          <w:szCs w:val="24"/>
        </w:rPr>
      </w:pPr>
      <w:r w:rsidRPr="00E34021">
        <w:rPr>
          <w:sz w:val="24"/>
          <w:szCs w:val="24"/>
        </w:rPr>
        <w:tab/>
      </w:r>
      <w:r w:rsidR="005468A4" w:rsidRPr="00E34021">
        <w:rPr>
          <w:sz w:val="24"/>
          <w:szCs w:val="24"/>
        </w:rPr>
        <w:t xml:space="preserve">Estudou na </w:t>
      </w:r>
      <w:r w:rsidR="00C11FF1" w:rsidRPr="00E34021">
        <w:rPr>
          <w:sz w:val="24"/>
          <w:szCs w:val="24"/>
        </w:rPr>
        <w:t xml:space="preserve">EMEF Dr. Miguel Vieira Ferreira, na cidade de São Paulo, até o ano de 90, quando mudou-se </w:t>
      </w:r>
      <w:r w:rsidR="0025744E">
        <w:rPr>
          <w:sz w:val="24"/>
          <w:szCs w:val="24"/>
        </w:rPr>
        <w:t>para Piedade, SP</w:t>
      </w:r>
      <w:r w:rsidR="00C11FF1" w:rsidRPr="00E34021">
        <w:rPr>
          <w:sz w:val="24"/>
          <w:szCs w:val="24"/>
        </w:rPr>
        <w:t>.</w:t>
      </w:r>
      <w:r w:rsidRPr="00E34021">
        <w:rPr>
          <w:sz w:val="24"/>
          <w:szCs w:val="24"/>
        </w:rPr>
        <w:t xml:space="preserve"> Em Piedade, no ano de 1991, cursou a então 6.ª Série em colégio rural, EE Professora </w:t>
      </w:r>
      <w:r w:rsidRPr="0059233A">
        <w:rPr>
          <w:sz w:val="24"/>
          <w:szCs w:val="24"/>
        </w:rPr>
        <w:t>Maria Helena Sikorski Cerqueira Cesa</w:t>
      </w:r>
      <w:r w:rsidRPr="00E34021">
        <w:rPr>
          <w:sz w:val="24"/>
          <w:szCs w:val="24"/>
        </w:rPr>
        <w:t>r. Já em Sorocaba, no ano de 1992, terminou o ensino fundamental na escola EEPG Professor Renato Seneca Sá Fleury.</w:t>
      </w:r>
    </w:p>
    <w:p w:rsidR="00C11FF1" w:rsidRPr="00E34021" w:rsidRDefault="003745FB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No ano de 1994 iniciou o ensino médio no antigo Colégio Universitário, onde nasceu uma grande amizade com outras 4 meninas, amizade essa que perdura até os dias de hoje – mais de 27 anos.</w:t>
      </w:r>
    </w:p>
    <w:p w:rsidR="008322ED" w:rsidRPr="00E34021" w:rsidRDefault="0000068A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 xml:space="preserve">Ao concluir o </w:t>
      </w:r>
      <w:r w:rsidR="00F35766" w:rsidRPr="00E34021">
        <w:rPr>
          <w:sz w:val="24"/>
          <w:szCs w:val="24"/>
        </w:rPr>
        <w:t>ensino</w:t>
      </w:r>
      <w:r w:rsidR="0059233A" w:rsidRPr="00E34021">
        <w:rPr>
          <w:sz w:val="24"/>
          <w:szCs w:val="24"/>
        </w:rPr>
        <w:t xml:space="preserve"> médio</w:t>
      </w:r>
      <w:r w:rsidR="00F35766" w:rsidRPr="00E34021">
        <w:rPr>
          <w:sz w:val="24"/>
          <w:szCs w:val="24"/>
        </w:rPr>
        <w:t xml:space="preserve">, </w:t>
      </w:r>
      <w:r w:rsidR="0059233A" w:rsidRPr="00E34021">
        <w:rPr>
          <w:sz w:val="24"/>
          <w:szCs w:val="24"/>
        </w:rPr>
        <w:t xml:space="preserve">passou pela PUC Campinas, quando cursou 6 meses de Relações Públicas. Somente então teve </w:t>
      </w:r>
      <w:r w:rsidR="003745FB" w:rsidRPr="00E34021">
        <w:rPr>
          <w:sz w:val="24"/>
          <w:szCs w:val="24"/>
        </w:rPr>
        <w:t xml:space="preserve">a </w:t>
      </w:r>
      <w:r w:rsidR="0059233A" w:rsidRPr="00E34021">
        <w:rPr>
          <w:sz w:val="24"/>
          <w:szCs w:val="24"/>
        </w:rPr>
        <w:t xml:space="preserve">certeza </w:t>
      </w:r>
      <w:r w:rsidR="003745FB" w:rsidRPr="00E34021">
        <w:rPr>
          <w:sz w:val="24"/>
          <w:szCs w:val="24"/>
        </w:rPr>
        <w:t xml:space="preserve">de </w:t>
      </w:r>
      <w:r w:rsidR="0059233A" w:rsidRPr="00E34021">
        <w:rPr>
          <w:sz w:val="24"/>
          <w:szCs w:val="24"/>
        </w:rPr>
        <w:t xml:space="preserve">que queria </w:t>
      </w:r>
      <w:r w:rsidR="00F35766" w:rsidRPr="00E34021">
        <w:rPr>
          <w:sz w:val="24"/>
          <w:szCs w:val="24"/>
        </w:rPr>
        <w:t xml:space="preserve">seguir </w:t>
      </w:r>
      <w:r w:rsidR="0025744E">
        <w:rPr>
          <w:sz w:val="24"/>
          <w:szCs w:val="24"/>
        </w:rPr>
        <w:t xml:space="preserve">a </w:t>
      </w:r>
      <w:r w:rsidRPr="00E34021">
        <w:rPr>
          <w:sz w:val="24"/>
          <w:szCs w:val="24"/>
        </w:rPr>
        <w:t>carreira jurídica</w:t>
      </w:r>
      <w:r w:rsidR="0059233A" w:rsidRPr="00E34021">
        <w:rPr>
          <w:sz w:val="24"/>
          <w:szCs w:val="24"/>
        </w:rPr>
        <w:t>,</w:t>
      </w:r>
      <w:r w:rsidRPr="00E34021">
        <w:rPr>
          <w:sz w:val="24"/>
          <w:szCs w:val="24"/>
        </w:rPr>
        <w:t xml:space="preserve"> gradu</w:t>
      </w:r>
      <w:r w:rsidR="0059233A" w:rsidRPr="00E34021">
        <w:rPr>
          <w:sz w:val="24"/>
          <w:szCs w:val="24"/>
        </w:rPr>
        <w:t>ando</w:t>
      </w:r>
      <w:r w:rsidRPr="00E34021">
        <w:rPr>
          <w:sz w:val="24"/>
          <w:szCs w:val="24"/>
        </w:rPr>
        <w:t xml:space="preserve">-se bacharel em Direito </w:t>
      </w:r>
      <w:r w:rsidR="0059233A" w:rsidRPr="00E34021">
        <w:rPr>
          <w:sz w:val="24"/>
          <w:szCs w:val="24"/>
        </w:rPr>
        <w:t>pela</w:t>
      </w:r>
      <w:r w:rsidRPr="00E34021">
        <w:rPr>
          <w:sz w:val="24"/>
          <w:szCs w:val="24"/>
        </w:rPr>
        <w:t xml:space="preserve"> </w:t>
      </w:r>
      <w:r w:rsidR="005468A4" w:rsidRPr="00E34021">
        <w:rPr>
          <w:sz w:val="24"/>
          <w:szCs w:val="24"/>
        </w:rPr>
        <w:t xml:space="preserve">Faculdade de Direito de Sorocaba </w:t>
      </w:r>
      <w:r w:rsidRPr="00E34021">
        <w:rPr>
          <w:sz w:val="24"/>
          <w:szCs w:val="24"/>
        </w:rPr>
        <w:t>(</w:t>
      </w:r>
      <w:r w:rsidR="0059233A" w:rsidRPr="00E34021">
        <w:rPr>
          <w:sz w:val="24"/>
          <w:szCs w:val="24"/>
        </w:rPr>
        <w:t>FADI</w:t>
      </w:r>
      <w:r w:rsidR="003745FB" w:rsidRPr="00E34021">
        <w:rPr>
          <w:sz w:val="24"/>
          <w:szCs w:val="24"/>
        </w:rPr>
        <w:t>-Sorocaba</w:t>
      </w:r>
      <w:r w:rsidR="0025744E">
        <w:rPr>
          <w:sz w:val="24"/>
          <w:szCs w:val="24"/>
        </w:rPr>
        <w:t>)</w:t>
      </w:r>
      <w:r w:rsidRPr="00E34021">
        <w:rPr>
          <w:sz w:val="24"/>
          <w:szCs w:val="24"/>
        </w:rPr>
        <w:t xml:space="preserve"> na </w:t>
      </w:r>
      <w:r w:rsidR="005468A4" w:rsidRPr="00E34021">
        <w:rPr>
          <w:sz w:val="24"/>
          <w:szCs w:val="24"/>
        </w:rPr>
        <w:t xml:space="preserve">turma de </w:t>
      </w:r>
      <w:r w:rsidR="0059233A" w:rsidRPr="00E34021">
        <w:rPr>
          <w:sz w:val="24"/>
          <w:szCs w:val="24"/>
        </w:rPr>
        <w:t>2002</w:t>
      </w:r>
      <w:r w:rsidR="005468A4" w:rsidRPr="00E34021">
        <w:rPr>
          <w:sz w:val="24"/>
          <w:szCs w:val="24"/>
        </w:rPr>
        <w:t>.</w:t>
      </w:r>
    </w:p>
    <w:p w:rsidR="004B5974" w:rsidRDefault="00FE1914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a graduação, </w:t>
      </w:r>
      <w:r w:rsidR="004B5974">
        <w:rPr>
          <w:sz w:val="24"/>
          <w:szCs w:val="24"/>
        </w:rPr>
        <w:t xml:space="preserve">tendo em vista a área de atuação do escritório da família – Direito do Trabalho, </w:t>
      </w:r>
      <w:r>
        <w:rPr>
          <w:sz w:val="24"/>
          <w:szCs w:val="24"/>
        </w:rPr>
        <w:t xml:space="preserve">fez </w:t>
      </w:r>
      <w:r w:rsidR="004B5974">
        <w:rPr>
          <w:sz w:val="24"/>
          <w:szCs w:val="24"/>
        </w:rPr>
        <w:t>diversos cursos de especialização, como “</w:t>
      </w:r>
      <w:r w:rsidR="004B5974" w:rsidRPr="001221EE">
        <w:rPr>
          <w:sz w:val="24"/>
          <w:szCs w:val="24"/>
        </w:rPr>
        <w:t xml:space="preserve">Cálculos </w:t>
      </w:r>
      <w:r w:rsidR="004B5974">
        <w:rPr>
          <w:sz w:val="24"/>
          <w:szCs w:val="24"/>
        </w:rPr>
        <w:t>T</w:t>
      </w:r>
      <w:r w:rsidR="004B5974" w:rsidRPr="001221EE">
        <w:rPr>
          <w:sz w:val="24"/>
          <w:szCs w:val="24"/>
        </w:rPr>
        <w:t>rabalhistas</w:t>
      </w:r>
      <w:r w:rsidR="004B5974">
        <w:rPr>
          <w:sz w:val="24"/>
          <w:szCs w:val="24"/>
        </w:rPr>
        <w:t>”, “</w:t>
      </w:r>
      <w:r w:rsidR="004B5974" w:rsidRPr="001221EE">
        <w:rPr>
          <w:sz w:val="24"/>
          <w:szCs w:val="24"/>
        </w:rPr>
        <w:t xml:space="preserve">Direito do </w:t>
      </w:r>
      <w:r w:rsidR="004B5974">
        <w:rPr>
          <w:sz w:val="24"/>
          <w:szCs w:val="24"/>
        </w:rPr>
        <w:t>T</w:t>
      </w:r>
      <w:r w:rsidR="004B5974" w:rsidRPr="001221EE">
        <w:rPr>
          <w:sz w:val="24"/>
          <w:szCs w:val="24"/>
        </w:rPr>
        <w:t>rabalho</w:t>
      </w:r>
      <w:r w:rsidR="004B5974">
        <w:rPr>
          <w:sz w:val="24"/>
          <w:szCs w:val="24"/>
        </w:rPr>
        <w:t>”, “</w:t>
      </w:r>
      <w:r w:rsidR="004B5974" w:rsidRPr="001221EE">
        <w:rPr>
          <w:sz w:val="24"/>
          <w:szCs w:val="24"/>
        </w:rPr>
        <w:t xml:space="preserve">Processo </w:t>
      </w:r>
      <w:r w:rsidR="004B5974">
        <w:rPr>
          <w:sz w:val="24"/>
          <w:szCs w:val="24"/>
        </w:rPr>
        <w:t>T</w:t>
      </w:r>
      <w:r w:rsidR="004B5974" w:rsidRPr="001221EE">
        <w:rPr>
          <w:sz w:val="24"/>
          <w:szCs w:val="24"/>
        </w:rPr>
        <w:t>rabalhista</w:t>
      </w:r>
      <w:r w:rsidR="004B5974">
        <w:rPr>
          <w:sz w:val="24"/>
          <w:szCs w:val="24"/>
        </w:rPr>
        <w:t>”, “</w:t>
      </w:r>
      <w:r w:rsidR="004B5974" w:rsidRPr="001221EE">
        <w:rPr>
          <w:sz w:val="24"/>
          <w:szCs w:val="24"/>
        </w:rPr>
        <w:t xml:space="preserve">Advocacia </w:t>
      </w:r>
      <w:r w:rsidR="004B5974">
        <w:rPr>
          <w:sz w:val="24"/>
          <w:szCs w:val="24"/>
        </w:rPr>
        <w:t>P</w:t>
      </w:r>
      <w:r w:rsidR="004B5974" w:rsidRPr="001221EE">
        <w:rPr>
          <w:sz w:val="24"/>
          <w:szCs w:val="24"/>
        </w:rPr>
        <w:t xml:space="preserve">reventiva no </w:t>
      </w:r>
      <w:r w:rsidR="004B5974">
        <w:rPr>
          <w:sz w:val="24"/>
          <w:szCs w:val="24"/>
        </w:rPr>
        <w:t>D</w:t>
      </w:r>
      <w:r w:rsidR="004B5974" w:rsidRPr="001221EE">
        <w:rPr>
          <w:sz w:val="24"/>
          <w:szCs w:val="24"/>
        </w:rPr>
        <w:t xml:space="preserve">ireito do </w:t>
      </w:r>
      <w:r w:rsidR="004B5974">
        <w:rPr>
          <w:sz w:val="24"/>
          <w:szCs w:val="24"/>
        </w:rPr>
        <w:t>T</w:t>
      </w:r>
      <w:r w:rsidR="004B5974" w:rsidRPr="001221EE">
        <w:rPr>
          <w:sz w:val="24"/>
          <w:szCs w:val="24"/>
        </w:rPr>
        <w:t>rabalho</w:t>
      </w:r>
      <w:r w:rsidR="004B5974">
        <w:rPr>
          <w:sz w:val="24"/>
          <w:szCs w:val="24"/>
        </w:rPr>
        <w:t>”, “</w:t>
      </w:r>
      <w:r w:rsidR="004B5974" w:rsidRPr="001221EE">
        <w:rPr>
          <w:sz w:val="24"/>
          <w:szCs w:val="24"/>
        </w:rPr>
        <w:t xml:space="preserve">Contrato de </w:t>
      </w:r>
      <w:r w:rsidR="004B5974">
        <w:rPr>
          <w:sz w:val="24"/>
          <w:szCs w:val="24"/>
        </w:rPr>
        <w:t>T</w:t>
      </w:r>
      <w:r w:rsidR="004B5974" w:rsidRPr="001221EE">
        <w:rPr>
          <w:sz w:val="24"/>
          <w:szCs w:val="24"/>
        </w:rPr>
        <w:t xml:space="preserve">rabalho em </w:t>
      </w:r>
      <w:r w:rsidR="004B5974">
        <w:rPr>
          <w:sz w:val="24"/>
          <w:szCs w:val="24"/>
        </w:rPr>
        <w:t>G</w:t>
      </w:r>
      <w:r w:rsidR="004B5974" w:rsidRPr="001221EE">
        <w:rPr>
          <w:sz w:val="24"/>
          <w:szCs w:val="24"/>
        </w:rPr>
        <w:t>eral</w:t>
      </w:r>
      <w:r w:rsidR="004B5974">
        <w:rPr>
          <w:sz w:val="24"/>
          <w:szCs w:val="24"/>
        </w:rPr>
        <w:t>”</w:t>
      </w:r>
      <w:r w:rsidR="00EA479F">
        <w:rPr>
          <w:sz w:val="24"/>
          <w:szCs w:val="24"/>
        </w:rPr>
        <w:t>, dentre outros</w:t>
      </w:r>
      <w:r w:rsidR="004B5974">
        <w:rPr>
          <w:sz w:val="24"/>
          <w:szCs w:val="24"/>
        </w:rPr>
        <w:t xml:space="preserve">. </w:t>
      </w:r>
    </w:p>
    <w:p w:rsidR="003745FB" w:rsidRPr="00E34021" w:rsidRDefault="004B5974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após a conclusão da graduação é que entendeu que sua paixão era a área cível. Foi então que decidiu fazer um </w:t>
      </w:r>
      <w:r w:rsidR="003745FB" w:rsidRPr="00E34021">
        <w:rPr>
          <w:sz w:val="24"/>
          <w:szCs w:val="24"/>
        </w:rPr>
        <w:t>curso de especialização em Direito Processual Civil</w:t>
      </w:r>
      <w:r>
        <w:rPr>
          <w:sz w:val="24"/>
          <w:szCs w:val="24"/>
        </w:rPr>
        <w:t>,</w:t>
      </w:r>
      <w:r w:rsidR="003745FB" w:rsidRPr="00E34021">
        <w:rPr>
          <w:sz w:val="24"/>
          <w:szCs w:val="24"/>
        </w:rPr>
        <w:t xml:space="preserve"> pela Faculdade de Direito de Itu (FADI-Itu), concluindo </w:t>
      </w:r>
      <w:r w:rsidR="00C057E4">
        <w:rPr>
          <w:sz w:val="24"/>
          <w:szCs w:val="24"/>
        </w:rPr>
        <w:t xml:space="preserve">o mesmo </w:t>
      </w:r>
      <w:r w:rsidR="003745FB" w:rsidRPr="00E34021">
        <w:rPr>
          <w:sz w:val="24"/>
          <w:szCs w:val="24"/>
        </w:rPr>
        <w:t>no ano de 2005.</w:t>
      </w:r>
    </w:p>
    <w:p w:rsidR="003745FB" w:rsidRDefault="004B5974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Esse curso deu uma guinada em sua carreira, pois conseguiu iniciar uma nova área de atendimento no escritório da família, sendo convidada</w:t>
      </w:r>
      <w:r w:rsidR="00C057E4">
        <w:rPr>
          <w:sz w:val="24"/>
          <w:szCs w:val="24"/>
        </w:rPr>
        <w:t>, antes mesmo de concluir a pós-graduação,</w:t>
      </w:r>
      <w:r>
        <w:rPr>
          <w:sz w:val="24"/>
          <w:szCs w:val="24"/>
        </w:rPr>
        <w:t xml:space="preserve"> </w:t>
      </w:r>
      <w:r w:rsidR="00C057E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compor o quadro societário do escritório </w:t>
      </w:r>
      <w:r w:rsidR="00C057E4">
        <w:rPr>
          <w:sz w:val="24"/>
          <w:szCs w:val="24"/>
        </w:rPr>
        <w:t>– em janeiro de 2005.</w:t>
      </w:r>
      <w:r>
        <w:rPr>
          <w:sz w:val="24"/>
          <w:szCs w:val="24"/>
        </w:rPr>
        <w:t xml:space="preserve"> </w:t>
      </w:r>
    </w:p>
    <w:p w:rsidR="00AF13D5" w:rsidRDefault="00183B13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Sempre participando de comissões junto à OAB Sorocaba, como comissão de Direito e Defesa do Consumidor e Direito do Trabalho, em 2015 foi convidada a compor a chapa regional MUDA OAB, encabeçada pelo Dr. Márcio Rogério Dias. Em novembro do mesmo ano a chapa foi eleita com uma diferença de apenas 2 votos. Encerrou seu mandato em dezembro de 2018, no cargo de secretária-geral.</w:t>
      </w:r>
      <w:r w:rsidR="00E555D0">
        <w:rPr>
          <w:sz w:val="24"/>
          <w:szCs w:val="24"/>
        </w:rPr>
        <w:t xml:space="preserve"> </w:t>
      </w:r>
    </w:p>
    <w:p w:rsidR="00E555D0" w:rsidRPr="00177BDA" w:rsidRDefault="00E555D0" w:rsidP="00E555D0">
      <w:pPr>
        <w:spacing w:before="120" w:after="120"/>
        <w:ind w:firstLine="1701"/>
        <w:jc w:val="both"/>
        <w:rPr>
          <w:sz w:val="24"/>
          <w:szCs w:val="24"/>
        </w:rPr>
      </w:pPr>
      <w:r w:rsidRPr="00177BDA">
        <w:rPr>
          <w:sz w:val="24"/>
          <w:szCs w:val="24"/>
        </w:rPr>
        <w:t>Com um resultado de qualidade e excelência</w:t>
      </w:r>
      <w:r w:rsidR="00A72F48">
        <w:rPr>
          <w:sz w:val="24"/>
          <w:szCs w:val="24"/>
        </w:rPr>
        <w:t xml:space="preserve"> no mandato que exerceu</w:t>
      </w:r>
      <w:r w:rsidRPr="00177BDA">
        <w:rPr>
          <w:sz w:val="24"/>
          <w:szCs w:val="24"/>
        </w:rPr>
        <w:t xml:space="preserve">, em 2021 foi convidada para </w:t>
      </w:r>
      <w:r>
        <w:rPr>
          <w:sz w:val="24"/>
          <w:szCs w:val="24"/>
        </w:rPr>
        <w:t>compor a c</w:t>
      </w:r>
      <w:r w:rsidR="00A72F48">
        <w:rPr>
          <w:sz w:val="24"/>
          <w:szCs w:val="24"/>
        </w:rPr>
        <w:t>h</w:t>
      </w:r>
      <w:r>
        <w:rPr>
          <w:sz w:val="24"/>
          <w:szCs w:val="24"/>
        </w:rPr>
        <w:t>apa, coincidentemente também chamada MUDA OAB, encabeçada pela</w:t>
      </w:r>
      <w:r w:rsidRPr="00177BDA">
        <w:rPr>
          <w:sz w:val="24"/>
          <w:szCs w:val="24"/>
        </w:rPr>
        <w:t xml:space="preserve"> Dra. Patrícia Vanzolini</w:t>
      </w:r>
      <w:r w:rsidR="00A72F48">
        <w:rPr>
          <w:sz w:val="24"/>
          <w:szCs w:val="24"/>
        </w:rPr>
        <w:t>, almejando o cargo de Conselheira Estadual</w:t>
      </w:r>
      <w:r w:rsidRPr="00177BDA">
        <w:rPr>
          <w:sz w:val="24"/>
          <w:szCs w:val="24"/>
        </w:rPr>
        <w:t>. Hoje,</w:t>
      </w:r>
      <w:r w:rsidR="00A72F48">
        <w:rPr>
          <w:sz w:val="24"/>
          <w:szCs w:val="24"/>
        </w:rPr>
        <w:t xml:space="preserve"> eleita e</w:t>
      </w:r>
      <w:r w:rsidRPr="00177BDA">
        <w:rPr>
          <w:sz w:val="24"/>
          <w:szCs w:val="24"/>
        </w:rPr>
        <w:t xml:space="preserve"> como </w:t>
      </w:r>
      <w:r>
        <w:rPr>
          <w:sz w:val="24"/>
          <w:szCs w:val="24"/>
        </w:rPr>
        <w:t xml:space="preserve">única </w:t>
      </w:r>
      <w:r w:rsidRPr="00177BDA">
        <w:rPr>
          <w:sz w:val="24"/>
          <w:szCs w:val="24"/>
        </w:rPr>
        <w:t>Conselheira Estadual</w:t>
      </w:r>
      <w:r>
        <w:rPr>
          <w:sz w:val="24"/>
          <w:szCs w:val="24"/>
        </w:rPr>
        <w:t xml:space="preserve"> de Sorocaba</w:t>
      </w:r>
      <w:r w:rsidRPr="00177BDA">
        <w:rPr>
          <w:sz w:val="24"/>
          <w:szCs w:val="24"/>
        </w:rPr>
        <w:t>, tem como missão atender a cada subseção de nossa região</w:t>
      </w:r>
      <w:r w:rsidR="00D00E63">
        <w:rPr>
          <w:sz w:val="24"/>
          <w:szCs w:val="24"/>
        </w:rPr>
        <w:t>, atuando</w:t>
      </w:r>
      <w:r w:rsidRPr="00177BDA">
        <w:rPr>
          <w:sz w:val="24"/>
          <w:szCs w:val="24"/>
        </w:rPr>
        <w:t xml:space="preserve"> como canal de demandas, resoluções e informações, com</w:t>
      </w:r>
      <w:r w:rsidR="00D00E63">
        <w:rPr>
          <w:sz w:val="24"/>
          <w:szCs w:val="24"/>
        </w:rPr>
        <w:t xml:space="preserve"> o</w:t>
      </w:r>
      <w:r w:rsidRPr="00177BDA">
        <w:rPr>
          <w:sz w:val="24"/>
          <w:szCs w:val="24"/>
        </w:rPr>
        <w:t xml:space="preserve"> objetivo de mais praticidade e assertividade na rotina dos colegas advogados.</w:t>
      </w:r>
    </w:p>
    <w:p w:rsidR="00AF13D5" w:rsidRDefault="00AF13D5" w:rsidP="00177BDA">
      <w:pPr>
        <w:spacing w:before="120" w:after="12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Após mais de 15 anos com o escritório Advocacia Mendes Oliveira, com uma pasta diversificada entre as áreas cível, trabalhista e previdenciária</w:t>
      </w:r>
      <w:r w:rsidR="009D182F">
        <w:rPr>
          <w:sz w:val="24"/>
          <w:szCs w:val="24"/>
        </w:rPr>
        <w:t>,</w:t>
      </w:r>
      <w:r>
        <w:rPr>
          <w:sz w:val="24"/>
          <w:szCs w:val="24"/>
        </w:rPr>
        <w:t xml:space="preserve"> com aproximadamente 2.500 processos em andamento e mais de 10.000 processos arquivados, com uma equipe de trabalho que conta com 22 colaboradores, inaugurou o Mendes Ortolani Advogados, em 2020, com área de atuação diversa</w:t>
      </w:r>
      <w:r w:rsidR="009D18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83B13" w:rsidRDefault="00AF13D5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177BDA">
        <w:rPr>
          <w:sz w:val="24"/>
          <w:szCs w:val="24"/>
        </w:rPr>
        <w:t>Como dito, hoje,</w:t>
      </w:r>
      <w:r>
        <w:rPr>
          <w:sz w:val="24"/>
          <w:szCs w:val="24"/>
        </w:rPr>
        <w:t xml:space="preserve"> além de advogada, é Conselheira Estadual da OAB/SP – triênio 2022/2024. É também Relatora da 07.ª Câmara Recursal do Tribunal de Ética e Disciplina da OAB/SP e sócia dos escritórios Advocacia Mendes Oliveira e Mendes Ortolani Advogados.</w:t>
      </w:r>
    </w:p>
    <w:p w:rsidR="00E34021" w:rsidRPr="00E34021" w:rsidRDefault="00E34021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É casada com Erich Lopes Ortolani desde 2005, com quem tem o filho Bruno Mendes Ortolani, nascido em dezembro de 2009.</w:t>
      </w:r>
    </w:p>
    <w:p w:rsidR="003B46FD" w:rsidRPr="00E34021" w:rsidRDefault="00177BDA" w:rsidP="00177BDA">
      <w:pPr>
        <w:tabs>
          <w:tab w:val="left" w:pos="170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7BDA">
        <w:rPr>
          <w:sz w:val="24"/>
          <w:szCs w:val="24"/>
        </w:rPr>
        <w:t xml:space="preserve">Como advogada e gestora, sempre teve facilidade em falar com </w:t>
      </w:r>
      <w:r w:rsidR="00F515A4">
        <w:rPr>
          <w:sz w:val="24"/>
          <w:szCs w:val="24"/>
        </w:rPr>
        <w:t>grupos</w:t>
      </w:r>
      <w:r w:rsidRPr="00177BDA">
        <w:rPr>
          <w:sz w:val="24"/>
          <w:szCs w:val="24"/>
        </w:rPr>
        <w:t xml:space="preserve">, resolvendo problemas e situações que requerem técnica e ao mesmo tempo uma comunicação humanizada. </w:t>
      </w:r>
      <w:r w:rsidR="003B46FD" w:rsidRPr="00E34021">
        <w:rPr>
          <w:sz w:val="24"/>
          <w:szCs w:val="24"/>
        </w:rPr>
        <w:t xml:space="preserve">Além de </w:t>
      </w:r>
      <w:r w:rsidR="00F515A4">
        <w:rPr>
          <w:sz w:val="24"/>
          <w:szCs w:val="24"/>
        </w:rPr>
        <w:t xml:space="preserve">ser </w:t>
      </w:r>
      <w:r w:rsidR="003B46FD" w:rsidRPr="00E34021">
        <w:rPr>
          <w:sz w:val="24"/>
          <w:szCs w:val="24"/>
        </w:rPr>
        <w:t>profissional reconhecid</w:t>
      </w:r>
      <w:r w:rsidR="00C057E4">
        <w:rPr>
          <w:sz w:val="24"/>
          <w:szCs w:val="24"/>
        </w:rPr>
        <w:t>a</w:t>
      </w:r>
      <w:r w:rsidR="003B46FD" w:rsidRPr="00E34021">
        <w:rPr>
          <w:sz w:val="24"/>
          <w:szCs w:val="24"/>
        </w:rPr>
        <w:t xml:space="preserve"> p</w:t>
      </w:r>
      <w:r w:rsidR="0073535D" w:rsidRPr="00E34021">
        <w:rPr>
          <w:sz w:val="24"/>
          <w:szCs w:val="24"/>
        </w:rPr>
        <w:t>or</w:t>
      </w:r>
      <w:r w:rsidR="003B46FD" w:rsidRPr="00E34021">
        <w:rPr>
          <w:sz w:val="24"/>
          <w:szCs w:val="24"/>
        </w:rPr>
        <w:t xml:space="preserve"> seu notório saber jurídico e por sua profícua atuação em prol da justiça</w:t>
      </w:r>
      <w:r w:rsidR="00C057E4">
        <w:rPr>
          <w:sz w:val="24"/>
          <w:szCs w:val="24"/>
        </w:rPr>
        <w:t xml:space="preserve"> e </w:t>
      </w:r>
      <w:r w:rsidR="007C0806">
        <w:rPr>
          <w:sz w:val="24"/>
          <w:szCs w:val="24"/>
        </w:rPr>
        <w:t>d</w:t>
      </w:r>
      <w:r w:rsidR="00C057E4">
        <w:rPr>
          <w:sz w:val="24"/>
          <w:szCs w:val="24"/>
        </w:rPr>
        <w:t>os advogados</w:t>
      </w:r>
      <w:r w:rsidR="003B46FD" w:rsidRPr="00E34021">
        <w:rPr>
          <w:sz w:val="24"/>
          <w:szCs w:val="24"/>
        </w:rPr>
        <w:t>, é também um</w:t>
      </w:r>
      <w:r w:rsidR="00C057E4">
        <w:rPr>
          <w:sz w:val="24"/>
          <w:szCs w:val="24"/>
        </w:rPr>
        <w:t>a</w:t>
      </w:r>
      <w:r w:rsidR="003B46FD" w:rsidRPr="00E34021">
        <w:rPr>
          <w:sz w:val="24"/>
          <w:szCs w:val="24"/>
        </w:rPr>
        <w:t xml:space="preserve"> cidadã </w:t>
      </w:r>
      <w:r w:rsidR="00F04DB8" w:rsidRPr="00E34021">
        <w:rPr>
          <w:sz w:val="24"/>
          <w:szCs w:val="24"/>
        </w:rPr>
        <w:t>exemplar, dedicad</w:t>
      </w:r>
      <w:r w:rsidR="00C057E4">
        <w:rPr>
          <w:sz w:val="24"/>
          <w:szCs w:val="24"/>
        </w:rPr>
        <w:t>a</w:t>
      </w:r>
      <w:r w:rsidR="00F04DB8" w:rsidRPr="00E34021">
        <w:rPr>
          <w:sz w:val="24"/>
          <w:szCs w:val="24"/>
        </w:rPr>
        <w:t xml:space="preserve"> à família</w:t>
      </w:r>
      <w:r w:rsidR="00C057E4">
        <w:rPr>
          <w:sz w:val="24"/>
          <w:szCs w:val="24"/>
        </w:rPr>
        <w:t xml:space="preserve"> e aos amigos</w:t>
      </w:r>
      <w:r w:rsidR="00F04DB8" w:rsidRPr="00E34021">
        <w:rPr>
          <w:sz w:val="24"/>
          <w:szCs w:val="24"/>
        </w:rPr>
        <w:t>.</w:t>
      </w:r>
    </w:p>
    <w:p w:rsidR="00021877" w:rsidRPr="00E34021" w:rsidRDefault="00F80B3F" w:rsidP="00177BDA">
      <w:pPr>
        <w:spacing w:before="120" w:after="120"/>
        <w:ind w:firstLine="1701"/>
        <w:jc w:val="both"/>
        <w:rPr>
          <w:sz w:val="24"/>
          <w:szCs w:val="24"/>
        </w:rPr>
      </w:pPr>
      <w:r w:rsidRPr="00E34021">
        <w:rPr>
          <w:sz w:val="24"/>
          <w:szCs w:val="24"/>
        </w:rPr>
        <w:t>Em face d</w:t>
      </w:r>
      <w:r w:rsidR="00822A0F" w:rsidRPr="00E34021">
        <w:rPr>
          <w:sz w:val="24"/>
          <w:szCs w:val="24"/>
        </w:rPr>
        <w:t>o</w:t>
      </w:r>
      <w:r w:rsidRPr="00E34021">
        <w:rPr>
          <w:sz w:val="24"/>
          <w:szCs w:val="24"/>
        </w:rPr>
        <w:t xml:space="preserve">s relevantes serviços </w:t>
      </w:r>
      <w:r w:rsidR="007C0806">
        <w:rPr>
          <w:sz w:val="24"/>
          <w:szCs w:val="24"/>
        </w:rPr>
        <w:t>à</w:t>
      </w:r>
      <w:r w:rsidR="00822A0F" w:rsidRPr="00E34021">
        <w:rPr>
          <w:sz w:val="24"/>
          <w:szCs w:val="24"/>
        </w:rPr>
        <w:t xml:space="preserve"> Sorocaba e Região </w:t>
      </w:r>
      <w:r w:rsidRPr="00E34021">
        <w:rPr>
          <w:sz w:val="24"/>
          <w:szCs w:val="24"/>
        </w:rPr>
        <w:t>pel</w:t>
      </w:r>
      <w:r w:rsidR="00C057E4">
        <w:rPr>
          <w:sz w:val="24"/>
          <w:szCs w:val="24"/>
        </w:rPr>
        <w:t>a advogada e Conselheira Estadual</w:t>
      </w:r>
      <w:r w:rsidRPr="00E34021">
        <w:rPr>
          <w:sz w:val="24"/>
          <w:szCs w:val="24"/>
        </w:rPr>
        <w:t xml:space="preserve"> </w:t>
      </w:r>
      <w:r w:rsidR="00AF02EB">
        <w:rPr>
          <w:sz w:val="24"/>
          <w:szCs w:val="24"/>
        </w:rPr>
        <w:t>Flávia Mariana Mendes Ortolani</w:t>
      </w:r>
      <w:r w:rsidR="00FA566A" w:rsidRPr="00E34021">
        <w:rPr>
          <w:sz w:val="24"/>
          <w:szCs w:val="24"/>
        </w:rPr>
        <w:t xml:space="preserve">, </w:t>
      </w:r>
      <w:r w:rsidRPr="00E34021">
        <w:rPr>
          <w:sz w:val="24"/>
          <w:szCs w:val="24"/>
        </w:rPr>
        <w:t xml:space="preserve">propomos </w:t>
      </w:r>
      <w:r w:rsidR="008F1326" w:rsidRPr="00E34021">
        <w:rPr>
          <w:sz w:val="24"/>
          <w:szCs w:val="24"/>
        </w:rPr>
        <w:t xml:space="preserve">aos nobres pares </w:t>
      </w:r>
      <w:r w:rsidRPr="00E34021">
        <w:rPr>
          <w:sz w:val="24"/>
          <w:szCs w:val="24"/>
        </w:rPr>
        <w:t xml:space="preserve">que esta </w:t>
      </w:r>
      <w:r w:rsidR="00AF02EB">
        <w:rPr>
          <w:sz w:val="24"/>
          <w:szCs w:val="24"/>
        </w:rPr>
        <w:t xml:space="preserve">E. </w:t>
      </w:r>
      <w:r w:rsidRPr="00E34021">
        <w:rPr>
          <w:sz w:val="24"/>
          <w:szCs w:val="24"/>
        </w:rPr>
        <w:t xml:space="preserve">Casa de Leis lhe conceda o Título de Cidadã </w:t>
      </w:r>
      <w:r w:rsidR="009624B3" w:rsidRPr="00E34021">
        <w:rPr>
          <w:sz w:val="24"/>
          <w:szCs w:val="24"/>
        </w:rPr>
        <w:t>Emérit</w:t>
      </w:r>
      <w:r w:rsidR="00AF02EB">
        <w:rPr>
          <w:sz w:val="24"/>
          <w:szCs w:val="24"/>
        </w:rPr>
        <w:t>a</w:t>
      </w:r>
      <w:r w:rsidRPr="00E34021">
        <w:rPr>
          <w:sz w:val="24"/>
          <w:szCs w:val="24"/>
        </w:rPr>
        <w:t xml:space="preserve">, </w:t>
      </w:r>
      <w:r w:rsidR="008F1326" w:rsidRPr="00E34021">
        <w:rPr>
          <w:sz w:val="24"/>
          <w:szCs w:val="24"/>
        </w:rPr>
        <w:t>num justo reconhecimento ao seu trabalho</w:t>
      </w:r>
      <w:r w:rsidR="00EF34BB" w:rsidRPr="00E34021">
        <w:rPr>
          <w:sz w:val="24"/>
          <w:szCs w:val="24"/>
        </w:rPr>
        <w:t xml:space="preserve"> em prol da justiça social.</w:t>
      </w:r>
    </w:p>
    <w:p w:rsidR="008F1326" w:rsidRPr="00E34021" w:rsidRDefault="008F1326" w:rsidP="00177BDA">
      <w:pPr>
        <w:spacing w:before="120" w:after="120"/>
        <w:jc w:val="center"/>
        <w:rPr>
          <w:b/>
          <w:smallCaps/>
          <w:sz w:val="24"/>
          <w:szCs w:val="24"/>
        </w:rPr>
      </w:pPr>
    </w:p>
    <w:p w:rsidR="004F2E0E" w:rsidRDefault="004F2E0E" w:rsidP="00177BDA">
      <w:pPr>
        <w:spacing w:before="120" w:after="120"/>
        <w:jc w:val="center"/>
        <w:rPr>
          <w:b/>
          <w:smallCaps/>
          <w:sz w:val="24"/>
          <w:szCs w:val="24"/>
        </w:rPr>
      </w:pPr>
    </w:p>
    <w:p w:rsidR="00AF02EB" w:rsidRPr="00E34021" w:rsidRDefault="00AF02EB" w:rsidP="00177BDA">
      <w:pPr>
        <w:spacing w:before="120" w:after="120"/>
        <w:jc w:val="center"/>
        <w:rPr>
          <w:b/>
          <w:smallCaps/>
          <w:sz w:val="24"/>
          <w:szCs w:val="24"/>
        </w:rPr>
      </w:pPr>
    </w:p>
    <w:p w:rsidR="008F1326" w:rsidRPr="00E34021" w:rsidRDefault="008F1326" w:rsidP="00177BDA">
      <w:pPr>
        <w:spacing w:before="120" w:after="120"/>
        <w:jc w:val="center"/>
        <w:rPr>
          <w:b/>
          <w:smallCaps/>
          <w:sz w:val="24"/>
          <w:szCs w:val="24"/>
        </w:rPr>
      </w:pPr>
      <w:r w:rsidRPr="00E34021">
        <w:rPr>
          <w:b/>
          <w:smallCaps/>
          <w:sz w:val="24"/>
          <w:szCs w:val="24"/>
        </w:rPr>
        <w:t>Francisco França</w:t>
      </w:r>
      <w:r w:rsidR="0080383D">
        <w:rPr>
          <w:b/>
          <w:smallCaps/>
          <w:sz w:val="24"/>
          <w:szCs w:val="24"/>
        </w:rPr>
        <w:t xml:space="preserve"> da Silva </w:t>
      </w:r>
    </w:p>
    <w:p w:rsidR="008F1326" w:rsidRDefault="008F1326" w:rsidP="00177BDA">
      <w:pPr>
        <w:spacing w:before="120" w:after="120"/>
        <w:jc w:val="center"/>
        <w:rPr>
          <w:sz w:val="24"/>
          <w:szCs w:val="24"/>
        </w:rPr>
      </w:pPr>
      <w:r w:rsidRPr="00E34021">
        <w:rPr>
          <w:sz w:val="24"/>
          <w:szCs w:val="24"/>
        </w:rPr>
        <w:t>Vereador</w:t>
      </w:r>
    </w:p>
    <w:p w:rsidR="00E34021" w:rsidRDefault="00E34021" w:rsidP="00177BDA">
      <w:pPr>
        <w:spacing w:before="120" w:after="120"/>
        <w:jc w:val="center"/>
        <w:rPr>
          <w:sz w:val="24"/>
          <w:szCs w:val="24"/>
        </w:rPr>
      </w:pPr>
    </w:p>
    <w:p w:rsidR="00E34021" w:rsidRDefault="00E34021" w:rsidP="00177BDA">
      <w:pPr>
        <w:spacing w:before="120" w:after="120"/>
        <w:jc w:val="center"/>
        <w:rPr>
          <w:sz w:val="24"/>
          <w:szCs w:val="24"/>
        </w:rPr>
      </w:pPr>
    </w:p>
    <w:sectPr w:rsidR="00E34021" w:rsidSect="003745FB">
      <w:type w:val="continuous"/>
      <w:pgSz w:w="11907" w:h="16840" w:code="9"/>
      <w:pgMar w:top="1135" w:right="850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B6888"/>
    <w:rsid w:val="0000068A"/>
    <w:rsid w:val="000104ED"/>
    <w:rsid w:val="00021877"/>
    <w:rsid w:val="00022877"/>
    <w:rsid w:val="00024352"/>
    <w:rsid w:val="00031B85"/>
    <w:rsid w:val="00050025"/>
    <w:rsid w:val="000613DE"/>
    <w:rsid w:val="00075934"/>
    <w:rsid w:val="000A5C04"/>
    <w:rsid w:val="000B099E"/>
    <w:rsid w:val="000B3946"/>
    <w:rsid w:val="000C5406"/>
    <w:rsid w:val="000C5E0B"/>
    <w:rsid w:val="000D72D3"/>
    <w:rsid w:val="000D7F11"/>
    <w:rsid w:val="000E50B2"/>
    <w:rsid w:val="000E5D20"/>
    <w:rsid w:val="000F2BC1"/>
    <w:rsid w:val="000F3BD1"/>
    <w:rsid w:val="001221EE"/>
    <w:rsid w:val="00133435"/>
    <w:rsid w:val="00134CC2"/>
    <w:rsid w:val="00141EDA"/>
    <w:rsid w:val="00146D5A"/>
    <w:rsid w:val="00177BDA"/>
    <w:rsid w:val="00181C70"/>
    <w:rsid w:val="00183B13"/>
    <w:rsid w:val="001850D8"/>
    <w:rsid w:val="001870CE"/>
    <w:rsid w:val="001A13F0"/>
    <w:rsid w:val="001A28B0"/>
    <w:rsid w:val="001A5B47"/>
    <w:rsid w:val="001B0D19"/>
    <w:rsid w:val="001B309A"/>
    <w:rsid w:val="001D49CE"/>
    <w:rsid w:val="001D71F6"/>
    <w:rsid w:val="001E5D59"/>
    <w:rsid w:val="001F61F5"/>
    <w:rsid w:val="00207554"/>
    <w:rsid w:val="0021055F"/>
    <w:rsid w:val="0022024A"/>
    <w:rsid w:val="00230BE1"/>
    <w:rsid w:val="00240EF0"/>
    <w:rsid w:val="0025642E"/>
    <w:rsid w:val="0025744E"/>
    <w:rsid w:val="00263C7A"/>
    <w:rsid w:val="0026408A"/>
    <w:rsid w:val="00272819"/>
    <w:rsid w:val="00273EEE"/>
    <w:rsid w:val="00274D1D"/>
    <w:rsid w:val="00275D22"/>
    <w:rsid w:val="00282BB7"/>
    <w:rsid w:val="00296E07"/>
    <w:rsid w:val="002A6BE0"/>
    <w:rsid w:val="002B3ECD"/>
    <w:rsid w:val="002C050F"/>
    <w:rsid w:val="002E1F38"/>
    <w:rsid w:val="00306674"/>
    <w:rsid w:val="0031472D"/>
    <w:rsid w:val="003235DE"/>
    <w:rsid w:val="003447F6"/>
    <w:rsid w:val="003448BA"/>
    <w:rsid w:val="00357031"/>
    <w:rsid w:val="003745FB"/>
    <w:rsid w:val="00390EB1"/>
    <w:rsid w:val="00392E96"/>
    <w:rsid w:val="003B46FD"/>
    <w:rsid w:val="003B6888"/>
    <w:rsid w:val="003E0DF9"/>
    <w:rsid w:val="0040084A"/>
    <w:rsid w:val="00401F36"/>
    <w:rsid w:val="004026A0"/>
    <w:rsid w:val="004161C7"/>
    <w:rsid w:val="0042129E"/>
    <w:rsid w:val="00425240"/>
    <w:rsid w:val="004420D4"/>
    <w:rsid w:val="00445A7D"/>
    <w:rsid w:val="00446E94"/>
    <w:rsid w:val="004512A7"/>
    <w:rsid w:val="00462368"/>
    <w:rsid w:val="00466D81"/>
    <w:rsid w:val="00480A9A"/>
    <w:rsid w:val="00495066"/>
    <w:rsid w:val="004A05F5"/>
    <w:rsid w:val="004A4CC2"/>
    <w:rsid w:val="004A5EC8"/>
    <w:rsid w:val="004A6D95"/>
    <w:rsid w:val="004B080C"/>
    <w:rsid w:val="004B5974"/>
    <w:rsid w:val="004C5982"/>
    <w:rsid w:val="004D2ACE"/>
    <w:rsid w:val="004E641E"/>
    <w:rsid w:val="004F055E"/>
    <w:rsid w:val="004F2251"/>
    <w:rsid w:val="004F2E0E"/>
    <w:rsid w:val="004F5012"/>
    <w:rsid w:val="00506FB1"/>
    <w:rsid w:val="00507681"/>
    <w:rsid w:val="0053777A"/>
    <w:rsid w:val="00541886"/>
    <w:rsid w:val="00543A5C"/>
    <w:rsid w:val="005468A4"/>
    <w:rsid w:val="00551ACA"/>
    <w:rsid w:val="00556AD2"/>
    <w:rsid w:val="005605CD"/>
    <w:rsid w:val="00571ABD"/>
    <w:rsid w:val="005724BD"/>
    <w:rsid w:val="005731FD"/>
    <w:rsid w:val="00590B1C"/>
    <w:rsid w:val="00591E02"/>
    <w:rsid w:val="0059233A"/>
    <w:rsid w:val="005A09D2"/>
    <w:rsid w:val="005A0DA0"/>
    <w:rsid w:val="005A5406"/>
    <w:rsid w:val="005B6979"/>
    <w:rsid w:val="005C1627"/>
    <w:rsid w:val="005D17F8"/>
    <w:rsid w:val="005D3324"/>
    <w:rsid w:val="005D3669"/>
    <w:rsid w:val="005E0BCA"/>
    <w:rsid w:val="005E2B3A"/>
    <w:rsid w:val="005F56D1"/>
    <w:rsid w:val="00624686"/>
    <w:rsid w:val="00630750"/>
    <w:rsid w:val="00635E57"/>
    <w:rsid w:val="00643C48"/>
    <w:rsid w:val="006452A1"/>
    <w:rsid w:val="006454AB"/>
    <w:rsid w:val="00671073"/>
    <w:rsid w:val="00692E66"/>
    <w:rsid w:val="006B6EF9"/>
    <w:rsid w:val="006D532B"/>
    <w:rsid w:val="006F2F5D"/>
    <w:rsid w:val="006F42A5"/>
    <w:rsid w:val="006F4574"/>
    <w:rsid w:val="006F4FC4"/>
    <w:rsid w:val="00720386"/>
    <w:rsid w:val="007246DB"/>
    <w:rsid w:val="0073535D"/>
    <w:rsid w:val="00736D35"/>
    <w:rsid w:val="00737D01"/>
    <w:rsid w:val="00737FBA"/>
    <w:rsid w:val="00742315"/>
    <w:rsid w:val="00756AFA"/>
    <w:rsid w:val="00794C46"/>
    <w:rsid w:val="007C0806"/>
    <w:rsid w:val="007C2413"/>
    <w:rsid w:val="007C5D7B"/>
    <w:rsid w:val="007C5E49"/>
    <w:rsid w:val="007C7DC0"/>
    <w:rsid w:val="007D3AF6"/>
    <w:rsid w:val="007E4530"/>
    <w:rsid w:val="007E71D9"/>
    <w:rsid w:val="007E75E3"/>
    <w:rsid w:val="007F32DA"/>
    <w:rsid w:val="008037BD"/>
    <w:rsid w:val="0080383D"/>
    <w:rsid w:val="00804118"/>
    <w:rsid w:val="00814A6D"/>
    <w:rsid w:val="00816272"/>
    <w:rsid w:val="00822A0F"/>
    <w:rsid w:val="00831989"/>
    <w:rsid w:val="008322ED"/>
    <w:rsid w:val="00856E3A"/>
    <w:rsid w:val="00872B78"/>
    <w:rsid w:val="00882B3E"/>
    <w:rsid w:val="00883149"/>
    <w:rsid w:val="008838F4"/>
    <w:rsid w:val="00883A37"/>
    <w:rsid w:val="008B003C"/>
    <w:rsid w:val="008C0D97"/>
    <w:rsid w:val="008C0ED4"/>
    <w:rsid w:val="008C3D76"/>
    <w:rsid w:val="008C6D1D"/>
    <w:rsid w:val="008D73A5"/>
    <w:rsid w:val="008F1326"/>
    <w:rsid w:val="009351AE"/>
    <w:rsid w:val="00936A05"/>
    <w:rsid w:val="00936AFE"/>
    <w:rsid w:val="0095200E"/>
    <w:rsid w:val="00954E5C"/>
    <w:rsid w:val="00956431"/>
    <w:rsid w:val="009624B3"/>
    <w:rsid w:val="0097372C"/>
    <w:rsid w:val="009849B8"/>
    <w:rsid w:val="00993AE1"/>
    <w:rsid w:val="009C7598"/>
    <w:rsid w:val="009D182F"/>
    <w:rsid w:val="009F1811"/>
    <w:rsid w:val="009F5AE8"/>
    <w:rsid w:val="00A046EB"/>
    <w:rsid w:val="00A101D1"/>
    <w:rsid w:val="00A12440"/>
    <w:rsid w:val="00A13D30"/>
    <w:rsid w:val="00A258DF"/>
    <w:rsid w:val="00A328BD"/>
    <w:rsid w:val="00A34CCE"/>
    <w:rsid w:val="00A41E00"/>
    <w:rsid w:val="00A549E1"/>
    <w:rsid w:val="00A5703E"/>
    <w:rsid w:val="00A61FFD"/>
    <w:rsid w:val="00A70B5C"/>
    <w:rsid w:val="00A71226"/>
    <w:rsid w:val="00A72F48"/>
    <w:rsid w:val="00A73099"/>
    <w:rsid w:val="00A77F80"/>
    <w:rsid w:val="00A80E9D"/>
    <w:rsid w:val="00A914DA"/>
    <w:rsid w:val="00A97E04"/>
    <w:rsid w:val="00AA3635"/>
    <w:rsid w:val="00AA6641"/>
    <w:rsid w:val="00AB43D2"/>
    <w:rsid w:val="00AC47EA"/>
    <w:rsid w:val="00AE22E8"/>
    <w:rsid w:val="00AE32FA"/>
    <w:rsid w:val="00AF02EB"/>
    <w:rsid w:val="00AF13D5"/>
    <w:rsid w:val="00B00299"/>
    <w:rsid w:val="00B05FC0"/>
    <w:rsid w:val="00B063DF"/>
    <w:rsid w:val="00B0746D"/>
    <w:rsid w:val="00B07E97"/>
    <w:rsid w:val="00B22516"/>
    <w:rsid w:val="00B3153A"/>
    <w:rsid w:val="00B325ED"/>
    <w:rsid w:val="00B36AA9"/>
    <w:rsid w:val="00B56E5A"/>
    <w:rsid w:val="00B636CA"/>
    <w:rsid w:val="00B64896"/>
    <w:rsid w:val="00B67032"/>
    <w:rsid w:val="00B91C60"/>
    <w:rsid w:val="00B93DA9"/>
    <w:rsid w:val="00BA0005"/>
    <w:rsid w:val="00BA1B04"/>
    <w:rsid w:val="00BB4B55"/>
    <w:rsid w:val="00BC0411"/>
    <w:rsid w:val="00BC59FC"/>
    <w:rsid w:val="00BC5C06"/>
    <w:rsid w:val="00BF6027"/>
    <w:rsid w:val="00C057E4"/>
    <w:rsid w:val="00C11FF1"/>
    <w:rsid w:val="00C16F6A"/>
    <w:rsid w:val="00C31BB9"/>
    <w:rsid w:val="00C35E30"/>
    <w:rsid w:val="00C35E55"/>
    <w:rsid w:val="00C63145"/>
    <w:rsid w:val="00C6534F"/>
    <w:rsid w:val="00C94A23"/>
    <w:rsid w:val="00CA52BA"/>
    <w:rsid w:val="00CC0D21"/>
    <w:rsid w:val="00CD031B"/>
    <w:rsid w:val="00CD24DA"/>
    <w:rsid w:val="00CD37B1"/>
    <w:rsid w:val="00CD3CF6"/>
    <w:rsid w:val="00CE61E0"/>
    <w:rsid w:val="00CE699B"/>
    <w:rsid w:val="00CF79DC"/>
    <w:rsid w:val="00D00E63"/>
    <w:rsid w:val="00D06679"/>
    <w:rsid w:val="00D1486C"/>
    <w:rsid w:val="00D27553"/>
    <w:rsid w:val="00D27578"/>
    <w:rsid w:val="00D300FC"/>
    <w:rsid w:val="00D35226"/>
    <w:rsid w:val="00D54693"/>
    <w:rsid w:val="00D55F9C"/>
    <w:rsid w:val="00D634B0"/>
    <w:rsid w:val="00D959E0"/>
    <w:rsid w:val="00DB10D3"/>
    <w:rsid w:val="00DC1B05"/>
    <w:rsid w:val="00DC259A"/>
    <w:rsid w:val="00DD208D"/>
    <w:rsid w:val="00DE6245"/>
    <w:rsid w:val="00E1730B"/>
    <w:rsid w:val="00E20C00"/>
    <w:rsid w:val="00E32E11"/>
    <w:rsid w:val="00E34021"/>
    <w:rsid w:val="00E35C4B"/>
    <w:rsid w:val="00E555D0"/>
    <w:rsid w:val="00E55D08"/>
    <w:rsid w:val="00E6376C"/>
    <w:rsid w:val="00E64EC7"/>
    <w:rsid w:val="00E76098"/>
    <w:rsid w:val="00E76D26"/>
    <w:rsid w:val="00E837C9"/>
    <w:rsid w:val="00E8434A"/>
    <w:rsid w:val="00EA479F"/>
    <w:rsid w:val="00EB7D0B"/>
    <w:rsid w:val="00EC7C69"/>
    <w:rsid w:val="00ED44E6"/>
    <w:rsid w:val="00ED5DB6"/>
    <w:rsid w:val="00EE5832"/>
    <w:rsid w:val="00EF34BB"/>
    <w:rsid w:val="00EF48FB"/>
    <w:rsid w:val="00F02BF0"/>
    <w:rsid w:val="00F04DB8"/>
    <w:rsid w:val="00F05A16"/>
    <w:rsid w:val="00F1331E"/>
    <w:rsid w:val="00F35766"/>
    <w:rsid w:val="00F37BC9"/>
    <w:rsid w:val="00F512F2"/>
    <w:rsid w:val="00F515A4"/>
    <w:rsid w:val="00F56F97"/>
    <w:rsid w:val="00F609F2"/>
    <w:rsid w:val="00F74F76"/>
    <w:rsid w:val="00F80B3F"/>
    <w:rsid w:val="00F950AA"/>
    <w:rsid w:val="00F97619"/>
    <w:rsid w:val="00FA037D"/>
    <w:rsid w:val="00FA0EA4"/>
    <w:rsid w:val="00FA3B9E"/>
    <w:rsid w:val="00FA566A"/>
    <w:rsid w:val="00FA5D75"/>
    <w:rsid w:val="00FB32C3"/>
    <w:rsid w:val="00FD35A8"/>
    <w:rsid w:val="00FD616A"/>
    <w:rsid w:val="00FD617C"/>
    <w:rsid w:val="00FE18C2"/>
    <w:rsid w:val="00FE1914"/>
    <w:rsid w:val="00FE31AC"/>
    <w:rsid w:val="00FE3437"/>
    <w:rsid w:val="00FE50F5"/>
    <w:rsid w:val="00FF18A9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F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E18C2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semiHidden/>
    <w:rsid w:val="00FE18C2"/>
    <w:rPr>
      <w:rFonts w:ascii="Segoe UI" w:hAnsi="Segoe UI" w:cs="Segoe UI"/>
      <w:sz w:val="18"/>
      <w:szCs w:val="18"/>
    </w:rPr>
  </w:style>
  <w:style w:type="paragraph" w:customStyle="1" w:styleId="fz-14">
    <w:name w:val="fz-14"/>
    <w:basedOn w:val="Normal"/>
    <w:rsid w:val="00592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F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E18C2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FE18C2"/>
    <w:rPr>
      <w:rFonts w:ascii="Segoe UI" w:hAnsi="Segoe UI" w:cs="Segoe UI"/>
      <w:sz w:val="18"/>
      <w:szCs w:val="18"/>
    </w:rPr>
  </w:style>
  <w:style w:type="paragraph" w:customStyle="1" w:styleId="fz-14">
    <w:name w:val="fz-14"/>
    <w:basedOn w:val="Normal"/>
    <w:rsid w:val="005923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TITU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</Template>
  <TotalTime>2</TotalTime>
  <Pages>3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2016-08-02T11:41:00Z</cp:lastPrinted>
  <dcterms:created xsi:type="dcterms:W3CDTF">2022-06-07T14:28:00Z</dcterms:created>
  <dcterms:modified xsi:type="dcterms:W3CDTF">2022-06-07T14:28:00Z</dcterms:modified>
</cp:coreProperties>
</file>