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A02317" w:rsidRDefault="003B5125" w:rsidP="00686125">
      <w:pPr>
        <w:jc w:val="center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t>PROJETO DE LEI Nº</w:t>
      </w:r>
      <w:r w:rsidR="00686125">
        <w:rPr>
          <w:rFonts w:ascii="Calibri" w:hAnsi="Calibri"/>
          <w:b/>
          <w:smallCaps/>
          <w:szCs w:val="24"/>
        </w:rPr>
        <w:t xml:space="preserve"> ________</w:t>
      </w:r>
    </w:p>
    <w:p w:rsidR="00967098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</w:p>
    <w:p w:rsidR="00FD1ED9" w:rsidRPr="00A02317" w:rsidRDefault="00FD1ED9" w:rsidP="00A02317">
      <w:pPr>
        <w:ind w:left="3402"/>
        <w:jc w:val="both"/>
        <w:rPr>
          <w:rFonts w:ascii="Calibri" w:hAnsi="Calibri"/>
          <w:b/>
          <w:szCs w:val="24"/>
        </w:rPr>
      </w:pPr>
    </w:p>
    <w:p w:rsidR="003B5125" w:rsidRPr="00A02317" w:rsidRDefault="00FA7894" w:rsidP="00A02317">
      <w:pPr>
        <w:ind w:left="3402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Dispõe sobre a denominação do “</w:t>
      </w:r>
      <w:r w:rsidRPr="00FA7894">
        <w:rPr>
          <w:rFonts w:ascii="Calibri" w:hAnsi="Calibri"/>
          <w:b/>
          <w:szCs w:val="24"/>
        </w:rPr>
        <w:t xml:space="preserve">Parque Municipal Urbano </w:t>
      </w:r>
      <w:r>
        <w:rPr>
          <w:rFonts w:ascii="Calibri" w:hAnsi="Calibri"/>
          <w:b/>
          <w:szCs w:val="24"/>
        </w:rPr>
        <w:t>da Paz</w:t>
      </w:r>
      <w:r w:rsidR="001772BD">
        <w:rPr>
          <w:rFonts w:ascii="Calibri" w:hAnsi="Calibri"/>
          <w:b/>
          <w:szCs w:val="24"/>
        </w:rPr>
        <w:t xml:space="preserve"> – Prof.</w:t>
      </w:r>
      <w:r>
        <w:rPr>
          <w:rFonts w:ascii="Calibri" w:hAnsi="Calibri"/>
          <w:b/>
          <w:szCs w:val="24"/>
        </w:rPr>
        <w:t xml:space="preserve"> Mohan Yabiku”, </w:t>
      </w:r>
      <w:r w:rsidR="0033261A">
        <w:rPr>
          <w:rFonts w:ascii="Calibri" w:hAnsi="Calibri"/>
          <w:b/>
          <w:szCs w:val="24"/>
        </w:rPr>
        <w:t>e dá outras providências</w:t>
      </w:r>
      <w:r w:rsidR="00852B02" w:rsidRPr="00A02317">
        <w:rPr>
          <w:rFonts w:ascii="Calibri" w:hAnsi="Calibri"/>
          <w:b/>
          <w:szCs w:val="24"/>
        </w:rPr>
        <w:t>.</w:t>
      </w:r>
    </w:p>
    <w:p w:rsidR="00B452FE" w:rsidRPr="00A02317" w:rsidRDefault="00B452FE" w:rsidP="00A02317">
      <w:pPr>
        <w:ind w:firstLine="2268"/>
        <w:jc w:val="both"/>
        <w:rPr>
          <w:rFonts w:ascii="Calibri" w:hAnsi="Calibri"/>
          <w:szCs w:val="24"/>
        </w:rPr>
      </w:pPr>
    </w:p>
    <w:p w:rsidR="00DB61F9" w:rsidRPr="00A02317" w:rsidRDefault="00DB61F9" w:rsidP="00A02317">
      <w:pPr>
        <w:ind w:firstLine="2268"/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33261A" w:rsidRPr="0033261A" w:rsidRDefault="0033261A" w:rsidP="0033261A">
      <w:pPr>
        <w:ind w:firstLine="2268"/>
        <w:jc w:val="both"/>
        <w:rPr>
          <w:rFonts w:ascii="Calibri" w:hAnsi="Calibri"/>
          <w:szCs w:val="24"/>
        </w:rPr>
      </w:pPr>
      <w:r w:rsidRPr="0033261A">
        <w:rPr>
          <w:rFonts w:ascii="Calibri" w:hAnsi="Calibri"/>
          <w:szCs w:val="24"/>
        </w:rPr>
        <w:t>A Câmara Municipal de Sorocaba decr</w:t>
      </w:r>
      <w:r>
        <w:rPr>
          <w:rFonts w:ascii="Calibri" w:hAnsi="Calibri"/>
          <w:szCs w:val="24"/>
        </w:rPr>
        <w:t>eta</w:t>
      </w:r>
      <w:r w:rsidRPr="0033261A">
        <w:rPr>
          <w:rFonts w:ascii="Calibri" w:hAnsi="Calibri"/>
          <w:szCs w:val="24"/>
        </w:rPr>
        <w:t>:</w:t>
      </w:r>
    </w:p>
    <w:p w:rsidR="0033261A" w:rsidRP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Art. 1º </w:t>
      </w:r>
      <w:r w:rsidR="00FA7894">
        <w:rPr>
          <w:rFonts w:ascii="Calibri" w:hAnsi="Calibri"/>
          <w:szCs w:val="24"/>
        </w:rPr>
        <w:t xml:space="preserve">Fica denominado como </w:t>
      </w:r>
      <w:r w:rsidR="00FA7894" w:rsidRPr="00FA7894">
        <w:rPr>
          <w:rFonts w:ascii="Calibri" w:hAnsi="Calibri"/>
          <w:szCs w:val="24"/>
        </w:rPr>
        <w:t xml:space="preserve">“Parque Municipal Urbano da Paz </w:t>
      </w:r>
      <w:r w:rsidR="00FA7894">
        <w:rPr>
          <w:rFonts w:ascii="Calibri" w:hAnsi="Calibri"/>
          <w:szCs w:val="24"/>
        </w:rPr>
        <w:t xml:space="preserve">– Prof. </w:t>
      </w:r>
      <w:r w:rsidR="00FA7894" w:rsidRPr="00FA7894">
        <w:rPr>
          <w:rFonts w:ascii="Calibri" w:hAnsi="Calibri"/>
          <w:szCs w:val="24"/>
        </w:rPr>
        <w:t>Mohan Yabiku”</w:t>
      </w:r>
      <w:r w:rsidR="00FA7894">
        <w:rPr>
          <w:rFonts w:ascii="Calibri" w:hAnsi="Calibri"/>
          <w:szCs w:val="24"/>
        </w:rPr>
        <w:t xml:space="preserve"> a área total abrangida pela Lei 12.545/2022.</w:t>
      </w:r>
    </w:p>
    <w:p w:rsidR="00B133B7" w:rsidRDefault="00B133B7" w:rsidP="0033261A">
      <w:pPr>
        <w:ind w:firstLine="2268"/>
        <w:jc w:val="both"/>
        <w:rPr>
          <w:rFonts w:ascii="Calibri" w:hAnsi="Calibri"/>
          <w:szCs w:val="24"/>
        </w:rPr>
      </w:pPr>
    </w:p>
    <w:p w:rsidR="00B133B7" w:rsidRDefault="00B133B7" w:rsidP="0033261A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Art. 2º Revoga a Lei Municipal 6.970/2004.</w:t>
      </w:r>
    </w:p>
    <w:p w:rsidR="0033261A" w:rsidRDefault="0033261A" w:rsidP="0033261A">
      <w:pPr>
        <w:ind w:firstLine="2268"/>
        <w:jc w:val="both"/>
        <w:rPr>
          <w:rFonts w:ascii="Calibri" w:hAnsi="Calibri"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>Art.</w:t>
      </w:r>
      <w:r w:rsidR="00FA7894">
        <w:rPr>
          <w:rFonts w:ascii="Calibri" w:hAnsi="Calibri"/>
          <w:szCs w:val="24"/>
        </w:rPr>
        <w:t xml:space="preserve"> </w:t>
      </w:r>
      <w:r w:rsidR="00B133B7">
        <w:rPr>
          <w:rFonts w:ascii="Calibri" w:hAnsi="Calibri"/>
          <w:szCs w:val="24"/>
        </w:rPr>
        <w:t>3</w:t>
      </w:r>
      <w:r w:rsidR="00DB61F9" w:rsidRPr="00A02317">
        <w:rPr>
          <w:rFonts w:ascii="Calibri" w:hAnsi="Calibri"/>
          <w:szCs w:val="24"/>
        </w:rPr>
        <w:t xml:space="preserve">º </w:t>
      </w:r>
      <w:r w:rsidRPr="00A02317">
        <w:rPr>
          <w:rFonts w:ascii="Calibri" w:hAnsi="Calibri"/>
          <w:szCs w:val="24"/>
        </w:rPr>
        <w:t xml:space="preserve">As despesas com a execução da presente Lei correrão por conta de verba orçamentária própria.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 xml:space="preserve">Art. </w:t>
      </w:r>
      <w:r w:rsidR="00B133B7">
        <w:rPr>
          <w:rFonts w:ascii="Calibri" w:hAnsi="Calibri"/>
          <w:szCs w:val="24"/>
        </w:rPr>
        <w:t>4</w:t>
      </w:r>
      <w:r w:rsidR="008363C7" w:rsidRPr="00A02317">
        <w:rPr>
          <w:rFonts w:ascii="Calibri" w:hAnsi="Calibri"/>
          <w:szCs w:val="24"/>
        </w:rPr>
        <w:t>º</w:t>
      </w:r>
      <w:r w:rsidR="00DB61F9" w:rsidRPr="00A02317">
        <w:rPr>
          <w:rFonts w:ascii="Calibri" w:hAnsi="Calibri"/>
          <w:szCs w:val="24"/>
        </w:rPr>
        <w:t xml:space="preserve"> </w:t>
      </w:r>
      <w:r w:rsidRPr="00A02317">
        <w:rPr>
          <w:rFonts w:ascii="Calibri" w:hAnsi="Calibri"/>
          <w:szCs w:val="24"/>
        </w:rPr>
        <w:t xml:space="preserve">Esta Lei entra em vigor na data de sua publicação.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i/>
          <w:szCs w:val="24"/>
        </w:rPr>
      </w:pPr>
    </w:p>
    <w:p w:rsidR="003D2073" w:rsidRPr="00A02317" w:rsidRDefault="003D2073" w:rsidP="00A02317">
      <w:pPr>
        <w:ind w:firstLine="2268"/>
        <w:jc w:val="both"/>
        <w:rPr>
          <w:rFonts w:ascii="Calibri" w:hAnsi="Calibri"/>
          <w:szCs w:val="24"/>
        </w:rPr>
      </w:pPr>
    </w:p>
    <w:p w:rsidR="00967098" w:rsidRPr="00A02317" w:rsidRDefault="00967098" w:rsidP="00A02317">
      <w:pPr>
        <w:ind w:firstLine="2268"/>
        <w:jc w:val="both"/>
        <w:rPr>
          <w:rFonts w:ascii="Calibri" w:hAnsi="Calibri"/>
          <w:szCs w:val="24"/>
        </w:rPr>
      </w:pPr>
    </w:p>
    <w:p w:rsidR="007D2EAB" w:rsidRPr="00A02317" w:rsidRDefault="007D2EAB" w:rsidP="009A428D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.,</w:t>
      </w:r>
      <w:proofErr w:type="gramEnd"/>
      <w:r w:rsidR="00C35DA5" w:rsidRPr="00A02317">
        <w:rPr>
          <w:rFonts w:ascii="Calibri" w:hAnsi="Calibri"/>
          <w:b/>
          <w:szCs w:val="24"/>
        </w:rPr>
        <w:t xml:space="preserve"> </w:t>
      </w:r>
      <w:r w:rsidR="00FA7894">
        <w:rPr>
          <w:rFonts w:ascii="Calibri" w:hAnsi="Calibri"/>
          <w:b/>
          <w:szCs w:val="24"/>
        </w:rPr>
        <w:t>18</w:t>
      </w:r>
      <w:r w:rsidR="00612A4E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 xml:space="preserve">de </w:t>
      </w:r>
      <w:r w:rsidR="00CD7B5E">
        <w:rPr>
          <w:rFonts w:ascii="Calibri" w:hAnsi="Calibri"/>
          <w:b/>
          <w:szCs w:val="24"/>
        </w:rPr>
        <w:t>agosto</w:t>
      </w:r>
      <w:r w:rsidR="008E183C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>de</w:t>
      </w:r>
      <w:r w:rsidR="00993F9F" w:rsidRPr="00A02317">
        <w:rPr>
          <w:rFonts w:ascii="Calibri" w:hAnsi="Calibri"/>
          <w:b/>
          <w:szCs w:val="24"/>
        </w:rPr>
        <w:t xml:space="preserve"> 2022.</w:t>
      </w:r>
    </w:p>
    <w:p w:rsidR="007D2EAB" w:rsidRPr="00A02317" w:rsidRDefault="007D2EAB" w:rsidP="00A02317">
      <w:pPr>
        <w:jc w:val="both"/>
        <w:rPr>
          <w:rFonts w:ascii="Calibri" w:hAnsi="Calibri"/>
          <w:b/>
          <w:szCs w:val="24"/>
        </w:rPr>
      </w:pPr>
    </w:p>
    <w:p w:rsidR="00967098" w:rsidRPr="00A02317" w:rsidRDefault="00967098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Default="00C35DA5" w:rsidP="00A02317">
      <w:pPr>
        <w:jc w:val="both"/>
        <w:rPr>
          <w:rFonts w:ascii="Calibri" w:hAnsi="Calibri"/>
          <w:b/>
          <w:szCs w:val="24"/>
        </w:rPr>
      </w:pPr>
    </w:p>
    <w:p w:rsidR="00FA7894" w:rsidRPr="00A02317" w:rsidRDefault="00FA7894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8E183C" w:rsidRPr="00A02317" w:rsidRDefault="00C35DA5" w:rsidP="009A428D">
      <w:pPr>
        <w:jc w:val="center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p w:rsidR="00823BE4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br w:type="page"/>
      </w:r>
      <w:r w:rsidR="00823BE4" w:rsidRPr="00A02317">
        <w:rPr>
          <w:rFonts w:ascii="Calibri" w:hAnsi="Calibri"/>
          <w:b/>
          <w:smallCaps/>
          <w:szCs w:val="24"/>
        </w:rPr>
        <w:lastRenderedPageBreak/>
        <w:t>Justificativa:</w:t>
      </w:r>
    </w:p>
    <w:p w:rsidR="006B6F49" w:rsidRPr="00A02317" w:rsidRDefault="006B6F49" w:rsidP="00A02317">
      <w:pPr>
        <w:jc w:val="both"/>
        <w:rPr>
          <w:rFonts w:ascii="Calibri" w:hAnsi="Calibri"/>
          <w:b/>
          <w:smallCaps/>
          <w:szCs w:val="24"/>
        </w:rPr>
      </w:pPr>
    </w:p>
    <w:p w:rsidR="00FA7894" w:rsidRDefault="00FA7894" w:rsidP="00CD7B5E">
      <w:pPr>
        <w:ind w:firstLine="2268"/>
        <w:jc w:val="both"/>
        <w:rPr>
          <w:rFonts w:ascii="Calibri" w:hAnsi="Calibri"/>
          <w:szCs w:val="24"/>
        </w:rPr>
      </w:pPr>
    </w:p>
    <w:p w:rsidR="00C02610" w:rsidRDefault="00FA7894" w:rsidP="00CD7B5E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Ocorre que a Lei Municipal 6.970/2004, criou a Praça da Paz Prof. Mohan Yabiku.</w:t>
      </w:r>
    </w:p>
    <w:p w:rsidR="00FA7894" w:rsidRDefault="00FA7894" w:rsidP="00CD7B5E">
      <w:pPr>
        <w:ind w:firstLine="2268"/>
        <w:jc w:val="both"/>
        <w:rPr>
          <w:rFonts w:ascii="Calibri" w:hAnsi="Calibri"/>
          <w:szCs w:val="24"/>
        </w:rPr>
      </w:pPr>
    </w:p>
    <w:p w:rsidR="00FA7894" w:rsidRDefault="00FA7894" w:rsidP="00CD7B5E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Posteriormente, veio a Lei Municipal 12.545/2022, e transformou a Praça em Parque Urban</w:t>
      </w:r>
      <w:r w:rsidR="00B133B7">
        <w:rPr>
          <w:rFonts w:ascii="Calibri" w:hAnsi="Calibri"/>
          <w:szCs w:val="24"/>
        </w:rPr>
        <w:t>o Municipal para melhorar a gerência e administração e viabilizar a manutenção e investimentos para o local.</w:t>
      </w:r>
    </w:p>
    <w:p w:rsidR="00B133B7" w:rsidRDefault="00B133B7" w:rsidP="00CD7B5E">
      <w:pPr>
        <w:ind w:firstLine="2268"/>
        <w:jc w:val="both"/>
        <w:rPr>
          <w:rFonts w:ascii="Calibri" w:hAnsi="Calibri"/>
          <w:szCs w:val="24"/>
        </w:rPr>
      </w:pPr>
    </w:p>
    <w:p w:rsidR="00B133B7" w:rsidRDefault="00B133B7" w:rsidP="00CD7B5E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Dessa forma, vimos por meio deste projeto adequar o nome da antiga Praça da Paz Prof. MOHAN YABIKU para o novo nome de Parque Urbano Municipal – Prof. Mohan Yabiku.</w:t>
      </w:r>
    </w:p>
    <w:p w:rsidR="00B133B7" w:rsidRDefault="00B133B7" w:rsidP="00CD7B5E">
      <w:pPr>
        <w:ind w:firstLine="2268"/>
        <w:jc w:val="both"/>
        <w:rPr>
          <w:rFonts w:ascii="Calibri" w:hAnsi="Calibri"/>
          <w:szCs w:val="24"/>
        </w:rPr>
      </w:pPr>
    </w:p>
    <w:p w:rsidR="00B133B7" w:rsidRDefault="00B133B7" w:rsidP="00CD7B5E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Pedimos, portanto que os nobres colegas votem favoravelmente pela aprovação do presente projeto.</w:t>
      </w:r>
    </w:p>
    <w:p w:rsidR="009E6282" w:rsidRDefault="009E6282" w:rsidP="00A02317">
      <w:pPr>
        <w:jc w:val="both"/>
        <w:rPr>
          <w:rFonts w:ascii="Calibri" w:hAnsi="Calibri"/>
          <w:szCs w:val="24"/>
        </w:rPr>
      </w:pPr>
    </w:p>
    <w:p w:rsidR="00A02317" w:rsidRDefault="00A02317" w:rsidP="005060DD">
      <w:pPr>
        <w:jc w:val="center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.,</w:t>
      </w:r>
      <w:proofErr w:type="gramEnd"/>
      <w:r w:rsidRPr="00A02317">
        <w:rPr>
          <w:rFonts w:ascii="Calibri" w:hAnsi="Calibri"/>
          <w:b/>
          <w:szCs w:val="24"/>
        </w:rPr>
        <w:t xml:space="preserve"> </w:t>
      </w:r>
      <w:r w:rsidR="00B133B7">
        <w:rPr>
          <w:rFonts w:ascii="Calibri" w:hAnsi="Calibri"/>
          <w:b/>
          <w:szCs w:val="24"/>
        </w:rPr>
        <w:t>18</w:t>
      </w:r>
      <w:r w:rsidRPr="00A02317">
        <w:rPr>
          <w:rFonts w:ascii="Calibri" w:hAnsi="Calibri"/>
          <w:b/>
          <w:szCs w:val="24"/>
        </w:rPr>
        <w:t xml:space="preserve"> de </w:t>
      </w:r>
      <w:r w:rsidR="00CD7B5E">
        <w:rPr>
          <w:rFonts w:ascii="Calibri" w:hAnsi="Calibri"/>
          <w:b/>
          <w:szCs w:val="24"/>
        </w:rPr>
        <w:t>agosto</w:t>
      </w:r>
      <w:r w:rsidRPr="00A02317">
        <w:rPr>
          <w:rFonts w:ascii="Calibri" w:hAnsi="Calibri"/>
          <w:b/>
          <w:szCs w:val="24"/>
        </w:rPr>
        <w:t xml:space="preserve"> de 2022.</w:t>
      </w: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7B45DB" w:rsidRPr="00A02317" w:rsidRDefault="00993F9F" w:rsidP="00A02317">
      <w:pPr>
        <w:jc w:val="center"/>
        <w:rPr>
          <w:rFonts w:ascii="Calibri" w:hAnsi="Calibri"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sectPr w:rsidR="007B45DB" w:rsidRPr="00A02317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AD" w:rsidRDefault="004402AD" w:rsidP="0034476D">
      <w:r>
        <w:separator/>
      </w:r>
    </w:p>
  </w:endnote>
  <w:endnote w:type="continuationSeparator" w:id="0">
    <w:p w:rsidR="004402AD" w:rsidRDefault="004402AD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AD" w:rsidRDefault="004402AD" w:rsidP="0034476D">
      <w:r>
        <w:separator/>
      </w:r>
    </w:p>
  </w:footnote>
  <w:footnote w:type="continuationSeparator" w:id="0">
    <w:p w:rsidR="004402AD" w:rsidRDefault="004402AD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EA4"/>
    <w:multiLevelType w:val="hybridMultilevel"/>
    <w:tmpl w:val="E7703E0C"/>
    <w:lvl w:ilvl="0" w:tplc="B622CE2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42A5"/>
    <w:rsid w:val="00013AC3"/>
    <w:rsid w:val="00015A2C"/>
    <w:rsid w:val="00060AE3"/>
    <w:rsid w:val="00070077"/>
    <w:rsid w:val="00086C41"/>
    <w:rsid w:val="000F4A4C"/>
    <w:rsid w:val="000F7D69"/>
    <w:rsid w:val="00126585"/>
    <w:rsid w:val="00170C00"/>
    <w:rsid w:val="001772BD"/>
    <w:rsid w:val="001E1F2A"/>
    <w:rsid w:val="001F0A49"/>
    <w:rsid w:val="0026174B"/>
    <w:rsid w:val="002740FE"/>
    <w:rsid w:val="002C26A5"/>
    <w:rsid w:val="002D444F"/>
    <w:rsid w:val="003076B9"/>
    <w:rsid w:val="0033261A"/>
    <w:rsid w:val="00334E31"/>
    <w:rsid w:val="0034476D"/>
    <w:rsid w:val="00357797"/>
    <w:rsid w:val="00366CEC"/>
    <w:rsid w:val="0037719B"/>
    <w:rsid w:val="003B5125"/>
    <w:rsid w:val="003D2073"/>
    <w:rsid w:val="003E3348"/>
    <w:rsid w:val="003E42A5"/>
    <w:rsid w:val="003F5DF7"/>
    <w:rsid w:val="00423D58"/>
    <w:rsid w:val="00432031"/>
    <w:rsid w:val="004331EA"/>
    <w:rsid w:val="004402AD"/>
    <w:rsid w:val="004556BF"/>
    <w:rsid w:val="00490CD1"/>
    <w:rsid w:val="004B3437"/>
    <w:rsid w:val="004C2708"/>
    <w:rsid w:val="004F2CEB"/>
    <w:rsid w:val="005053AB"/>
    <w:rsid w:val="005060DD"/>
    <w:rsid w:val="00550EE0"/>
    <w:rsid w:val="005C61C8"/>
    <w:rsid w:val="006037D1"/>
    <w:rsid w:val="00612A4E"/>
    <w:rsid w:val="00623A94"/>
    <w:rsid w:val="00624209"/>
    <w:rsid w:val="0062604A"/>
    <w:rsid w:val="00646E5F"/>
    <w:rsid w:val="00653C64"/>
    <w:rsid w:val="00686125"/>
    <w:rsid w:val="00687619"/>
    <w:rsid w:val="006B6F49"/>
    <w:rsid w:val="007517EC"/>
    <w:rsid w:val="00793D39"/>
    <w:rsid w:val="007A1329"/>
    <w:rsid w:val="007B45DB"/>
    <w:rsid w:val="007B488D"/>
    <w:rsid w:val="007D2EAB"/>
    <w:rsid w:val="007E0E45"/>
    <w:rsid w:val="007F1FAE"/>
    <w:rsid w:val="00810AC8"/>
    <w:rsid w:val="00823BE4"/>
    <w:rsid w:val="008363C7"/>
    <w:rsid w:val="00852B02"/>
    <w:rsid w:val="00860E6A"/>
    <w:rsid w:val="00884D3D"/>
    <w:rsid w:val="008B277F"/>
    <w:rsid w:val="008C0747"/>
    <w:rsid w:val="008C7C21"/>
    <w:rsid w:val="008E183C"/>
    <w:rsid w:val="008E7ECF"/>
    <w:rsid w:val="00910B9D"/>
    <w:rsid w:val="00927E10"/>
    <w:rsid w:val="00932FC7"/>
    <w:rsid w:val="009570DC"/>
    <w:rsid w:val="00967098"/>
    <w:rsid w:val="00980D78"/>
    <w:rsid w:val="00993F9F"/>
    <w:rsid w:val="009A428D"/>
    <w:rsid w:val="009D3610"/>
    <w:rsid w:val="009E6282"/>
    <w:rsid w:val="009E676A"/>
    <w:rsid w:val="009F3C9B"/>
    <w:rsid w:val="00A02317"/>
    <w:rsid w:val="00A67205"/>
    <w:rsid w:val="00AE0E90"/>
    <w:rsid w:val="00AE6D7D"/>
    <w:rsid w:val="00AF5B33"/>
    <w:rsid w:val="00B133B7"/>
    <w:rsid w:val="00B27722"/>
    <w:rsid w:val="00B452FE"/>
    <w:rsid w:val="00BB21CB"/>
    <w:rsid w:val="00BD15D9"/>
    <w:rsid w:val="00BD2A94"/>
    <w:rsid w:val="00BE0891"/>
    <w:rsid w:val="00BE56CF"/>
    <w:rsid w:val="00C02610"/>
    <w:rsid w:val="00C0285D"/>
    <w:rsid w:val="00C35DA5"/>
    <w:rsid w:val="00C45C18"/>
    <w:rsid w:val="00C50DE8"/>
    <w:rsid w:val="00C53A6F"/>
    <w:rsid w:val="00C8675A"/>
    <w:rsid w:val="00C90967"/>
    <w:rsid w:val="00CB7BC7"/>
    <w:rsid w:val="00CD707E"/>
    <w:rsid w:val="00CD7B5E"/>
    <w:rsid w:val="00D01A38"/>
    <w:rsid w:val="00D2525E"/>
    <w:rsid w:val="00D33549"/>
    <w:rsid w:val="00D35FD2"/>
    <w:rsid w:val="00D465DB"/>
    <w:rsid w:val="00D5257B"/>
    <w:rsid w:val="00D61058"/>
    <w:rsid w:val="00D66B9F"/>
    <w:rsid w:val="00D84FE5"/>
    <w:rsid w:val="00D96C78"/>
    <w:rsid w:val="00DB61F9"/>
    <w:rsid w:val="00E40646"/>
    <w:rsid w:val="00E64A26"/>
    <w:rsid w:val="00E72190"/>
    <w:rsid w:val="00E74949"/>
    <w:rsid w:val="00EC1F31"/>
    <w:rsid w:val="00EF2165"/>
    <w:rsid w:val="00EF3BEF"/>
    <w:rsid w:val="00F20D7E"/>
    <w:rsid w:val="00F6142E"/>
    <w:rsid w:val="00FA7894"/>
    <w:rsid w:val="00FB21FE"/>
    <w:rsid w:val="00FB2ACC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7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793D3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793D39"/>
    <w:rPr>
      <w:i/>
      <w:iCs/>
    </w:rPr>
  </w:style>
  <w:style w:type="character" w:styleId="Forte">
    <w:name w:val="Strong"/>
    <w:basedOn w:val="Fontepargpadro"/>
    <w:uiPriority w:val="22"/>
    <w:qFormat/>
    <w:rsid w:val="00793D39"/>
    <w:rPr>
      <w:b/>
      <w:bCs/>
    </w:rPr>
  </w:style>
  <w:style w:type="character" w:styleId="Hyperlink">
    <w:name w:val="Hyperlink"/>
    <w:basedOn w:val="Fontepargpadro"/>
    <w:uiPriority w:val="99"/>
    <w:unhideWhenUsed/>
    <w:rsid w:val="00793D39"/>
    <w:rPr>
      <w:color w:val="0000FF"/>
      <w:u w:val="single"/>
    </w:rPr>
  </w:style>
  <w:style w:type="character" w:customStyle="1" w:styleId="ad-title">
    <w:name w:val="ad-title"/>
    <w:basedOn w:val="Fontepargpadro"/>
    <w:rsid w:val="00793D39"/>
  </w:style>
  <w:style w:type="character" w:customStyle="1" w:styleId="trcrboxheaderspan">
    <w:name w:val="trc_rbox_header_span"/>
    <w:basedOn w:val="Fontepargpadro"/>
    <w:rsid w:val="00793D39"/>
  </w:style>
  <w:style w:type="character" w:customStyle="1" w:styleId="video-label">
    <w:name w:val="video-label"/>
    <w:basedOn w:val="Fontepargpadro"/>
    <w:rsid w:val="00793D39"/>
  </w:style>
  <w:style w:type="character" w:customStyle="1" w:styleId="branding">
    <w:name w:val="branding"/>
    <w:basedOn w:val="Fontepargpadro"/>
    <w:rsid w:val="00793D39"/>
  </w:style>
  <w:style w:type="paragraph" w:styleId="Textodebalo">
    <w:name w:val="Balloon Text"/>
    <w:basedOn w:val="Normal"/>
    <w:link w:val="TextodebaloChar"/>
    <w:rsid w:val="00EF2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21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817">
          <w:marLeft w:val="0"/>
          <w:marRight w:val="0"/>
          <w:marTop w:val="0"/>
          <w:marBottom w:val="376"/>
          <w:divBdr>
            <w:top w:val="single" w:sz="4" w:space="0" w:color="2A2A2A"/>
            <w:left w:val="single" w:sz="4" w:space="0" w:color="2A2A2A"/>
            <w:bottom w:val="single" w:sz="4" w:space="0" w:color="2A2A2A"/>
            <w:right w:val="single" w:sz="4" w:space="0" w:color="2A2A2A"/>
          </w:divBdr>
          <w:divsChild>
            <w:div w:id="788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329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7701278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41312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045499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544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052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47869357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97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199972972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1815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58758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6163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74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811362359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14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3</cp:revision>
  <cp:lastPrinted>2022-08-18T14:24:00Z</cp:lastPrinted>
  <dcterms:created xsi:type="dcterms:W3CDTF">2022-08-18T14:11:00Z</dcterms:created>
  <dcterms:modified xsi:type="dcterms:W3CDTF">2022-08-18T14:25:00Z</dcterms:modified>
</cp:coreProperties>
</file>