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4B" w:rsidRDefault="002D7E4B"/>
    <w:p w:rsidR="00286548" w:rsidRDefault="00286548"/>
    <w:p w:rsidR="00390543" w:rsidRDefault="00AF6B7C" w:rsidP="00390543">
      <w:pPr>
        <w:spacing w:line="360" w:lineRule="auto"/>
        <w:jc w:val="center"/>
        <w:rPr>
          <w:rFonts w:ascii="Book Antiqua" w:hAnsi="Book Antiqua"/>
          <w:b/>
          <w:color w:val="000000" w:themeColor="text1"/>
          <w:sz w:val="24"/>
        </w:rPr>
      </w:pPr>
      <w:r w:rsidRPr="00390543">
        <w:rPr>
          <w:rFonts w:ascii="Book Antiqua" w:hAnsi="Book Antiqua"/>
          <w:b/>
          <w:color w:val="000000" w:themeColor="text1"/>
          <w:sz w:val="24"/>
        </w:rPr>
        <w:t xml:space="preserve">PROJETO DE </w:t>
      </w:r>
      <w:r w:rsidR="00390543" w:rsidRPr="00390543">
        <w:rPr>
          <w:rFonts w:ascii="Book Antiqua" w:hAnsi="Book Antiqua"/>
          <w:b/>
          <w:color w:val="000000" w:themeColor="text1"/>
          <w:sz w:val="24"/>
        </w:rPr>
        <w:t>DECRETO LEGISLATIVO Nº      2022</w:t>
      </w:r>
    </w:p>
    <w:p w:rsidR="00390543" w:rsidRPr="00390543" w:rsidRDefault="00390543" w:rsidP="00390543">
      <w:pPr>
        <w:spacing w:line="360" w:lineRule="auto"/>
        <w:jc w:val="center"/>
        <w:rPr>
          <w:rFonts w:ascii="Book Antiqua" w:hAnsi="Book Antiqua"/>
          <w:b/>
          <w:color w:val="000000" w:themeColor="text1"/>
          <w:sz w:val="24"/>
        </w:rPr>
      </w:pPr>
    </w:p>
    <w:p w:rsidR="00286548" w:rsidRPr="00390543" w:rsidRDefault="00055B9D" w:rsidP="00390543">
      <w:pPr>
        <w:spacing w:line="360" w:lineRule="auto"/>
        <w:ind w:left="3540"/>
        <w:jc w:val="both"/>
        <w:rPr>
          <w:rFonts w:ascii="Book Antiqua" w:hAnsi="Book Antiqua"/>
          <w:b/>
          <w:i/>
          <w:color w:val="000000" w:themeColor="text1"/>
          <w:sz w:val="24"/>
        </w:rPr>
      </w:pPr>
      <w:r w:rsidRPr="00390543">
        <w:rPr>
          <w:rFonts w:ascii="Book Antiqua" w:hAnsi="Book Antiqua"/>
          <w:b/>
          <w:i/>
          <w:color w:val="000000" w:themeColor="text1"/>
          <w:sz w:val="24"/>
        </w:rPr>
        <w:t xml:space="preserve">“Dispõe sobre a concessão de título de cidadão Sorocabano ao Ilustríssimo </w:t>
      </w:r>
      <w:r w:rsidR="00390543" w:rsidRPr="00390543">
        <w:rPr>
          <w:rFonts w:ascii="Book Antiqua" w:hAnsi="Book Antiqua"/>
          <w:b/>
          <w:i/>
          <w:color w:val="000000" w:themeColor="text1"/>
          <w:sz w:val="24"/>
        </w:rPr>
        <w:t>Senhor</w:t>
      </w:r>
      <w:r w:rsidRPr="00390543">
        <w:rPr>
          <w:rFonts w:ascii="Book Antiqua" w:hAnsi="Book Antiqua"/>
          <w:b/>
          <w:i/>
          <w:color w:val="000000" w:themeColor="text1"/>
          <w:sz w:val="24"/>
        </w:rPr>
        <w:t xml:space="preserve"> </w:t>
      </w:r>
      <w:r w:rsidR="004E5411" w:rsidRPr="004E5411">
        <w:rPr>
          <w:rFonts w:ascii="Book Antiqua" w:hAnsi="Book Antiqua"/>
          <w:b/>
          <w:i/>
          <w:color w:val="000000" w:themeColor="text1"/>
          <w:sz w:val="24"/>
        </w:rPr>
        <w:t xml:space="preserve">Padre </w:t>
      </w:r>
      <w:r w:rsidR="004E5411" w:rsidRPr="004E5411">
        <w:rPr>
          <w:rFonts w:ascii="Book Antiqua" w:hAnsi="Book Antiqua"/>
          <w:b/>
          <w:i/>
          <w:color w:val="000000" w:themeColor="text1"/>
          <w:sz w:val="24"/>
          <w:szCs w:val="24"/>
        </w:rPr>
        <w:t>Márcio Ferreira</w:t>
      </w:r>
      <w:r w:rsidR="00713343">
        <w:rPr>
          <w:rFonts w:ascii="Book Antiqua" w:hAnsi="Book Antiqua"/>
          <w:b/>
          <w:i/>
          <w:color w:val="000000" w:themeColor="text1"/>
          <w:sz w:val="24"/>
        </w:rPr>
        <w:t>, e dá outras providências</w:t>
      </w:r>
      <w:r w:rsidRPr="00390543">
        <w:rPr>
          <w:rFonts w:ascii="Book Antiqua" w:hAnsi="Book Antiqua"/>
          <w:b/>
          <w:i/>
          <w:color w:val="000000" w:themeColor="text1"/>
          <w:sz w:val="24"/>
        </w:rPr>
        <w:t>.”</w:t>
      </w:r>
    </w:p>
    <w:p w:rsidR="00055B9D"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p>
    <w:p w:rsidR="00055B9D"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t>Art.</w:t>
      </w:r>
      <w:r w:rsidR="00390543">
        <w:rPr>
          <w:rFonts w:ascii="Book Antiqua" w:hAnsi="Book Antiqua"/>
          <w:color w:val="000000" w:themeColor="text1"/>
          <w:sz w:val="24"/>
        </w:rPr>
        <w:t xml:space="preserve"> </w:t>
      </w:r>
      <w:r w:rsidRPr="00390543">
        <w:rPr>
          <w:rFonts w:ascii="Book Antiqua" w:hAnsi="Book Antiqua"/>
          <w:color w:val="000000" w:themeColor="text1"/>
          <w:sz w:val="24"/>
        </w:rPr>
        <w:t xml:space="preserve">1º Fica concedido o Título de Cidadão Sorocabano </w:t>
      </w:r>
      <w:r w:rsidR="00581BA0" w:rsidRPr="00390543">
        <w:rPr>
          <w:rFonts w:ascii="Book Antiqua" w:hAnsi="Book Antiqua"/>
          <w:color w:val="000000" w:themeColor="text1"/>
          <w:sz w:val="24"/>
        </w:rPr>
        <w:t xml:space="preserve">ao Ilustríssimo </w:t>
      </w:r>
      <w:r w:rsidR="00390543" w:rsidRPr="00390543">
        <w:rPr>
          <w:rFonts w:ascii="Book Antiqua" w:hAnsi="Book Antiqua"/>
          <w:color w:val="000000" w:themeColor="text1"/>
          <w:sz w:val="24"/>
        </w:rPr>
        <w:t xml:space="preserve">Senhor </w:t>
      </w:r>
      <w:r w:rsidR="004E5411">
        <w:rPr>
          <w:rFonts w:ascii="Book Antiqua" w:hAnsi="Book Antiqua"/>
          <w:color w:val="000000" w:themeColor="text1"/>
          <w:sz w:val="24"/>
        </w:rPr>
        <w:t xml:space="preserve">Padre </w:t>
      </w:r>
      <w:r w:rsidR="004E5411" w:rsidRPr="004E5411">
        <w:rPr>
          <w:rFonts w:ascii="Book Antiqua" w:hAnsi="Book Antiqua"/>
          <w:color w:val="000000" w:themeColor="text1"/>
          <w:sz w:val="24"/>
          <w:szCs w:val="24"/>
        </w:rPr>
        <w:t>Márcio Ferreira</w:t>
      </w:r>
      <w:r w:rsidRPr="00390543">
        <w:rPr>
          <w:rFonts w:ascii="Book Antiqua" w:hAnsi="Book Antiqua"/>
          <w:color w:val="000000" w:themeColor="text1"/>
          <w:sz w:val="24"/>
        </w:rPr>
        <w:t xml:space="preserve">, pelos relevantes serviços prestados </w:t>
      </w:r>
      <w:r w:rsidR="00390543">
        <w:rPr>
          <w:rFonts w:ascii="Book Antiqua" w:hAnsi="Book Antiqua"/>
          <w:color w:val="000000" w:themeColor="text1"/>
          <w:sz w:val="24"/>
        </w:rPr>
        <w:t>à</w:t>
      </w:r>
      <w:r w:rsidRPr="00390543">
        <w:rPr>
          <w:rFonts w:ascii="Book Antiqua" w:hAnsi="Book Antiqua"/>
          <w:color w:val="000000" w:themeColor="text1"/>
          <w:sz w:val="24"/>
        </w:rPr>
        <w:t xml:space="preserve"> Sorocaba.</w:t>
      </w:r>
    </w:p>
    <w:p w:rsidR="00055B9D"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t>Art. 2º As despesas decorrentes da aprovação deste Decreto Legislativo correrão à conta de verba orçamentária própria.</w:t>
      </w:r>
    </w:p>
    <w:p w:rsidR="00055B9D" w:rsidRPr="00390543" w:rsidRDefault="00055B9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t>Art. 3º Este Decreto Legislativo entra em vigor na data de sua publicação.</w:t>
      </w:r>
    </w:p>
    <w:p w:rsidR="00055B9D" w:rsidRPr="00390543" w:rsidRDefault="00055B9D" w:rsidP="00390543">
      <w:pPr>
        <w:spacing w:line="360" w:lineRule="auto"/>
        <w:jc w:val="both"/>
        <w:rPr>
          <w:rFonts w:ascii="Book Antiqua" w:hAnsi="Book Antiqua"/>
          <w:color w:val="000000" w:themeColor="text1"/>
          <w:sz w:val="24"/>
        </w:rPr>
      </w:pPr>
    </w:p>
    <w:p w:rsidR="00055B9D" w:rsidRPr="00390543" w:rsidRDefault="002F104D" w:rsidP="00390543">
      <w:pPr>
        <w:spacing w:line="360" w:lineRule="auto"/>
        <w:jc w:val="both"/>
        <w:rPr>
          <w:rFonts w:ascii="Book Antiqua" w:hAnsi="Book Antiqua"/>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t>Sala das Sessõe</w:t>
      </w:r>
      <w:r w:rsidR="00055B9D" w:rsidRPr="00390543">
        <w:rPr>
          <w:rFonts w:ascii="Book Antiqua" w:hAnsi="Book Antiqua"/>
          <w:color w:val="000000" w:themeColor="text1"/>
          <w:sz w:val="24"/>
        </w:rPr>
        <w:t>s</w:t>
      </w:r>
      <w:r w:rsidRPr="00390543">
        <w:rPr>
          <w:rFonts w:ascii="Book Antiqua" w:hAnsi="Book Antiqua"/>
          <w:color w:val="000000" w:themeColor="text1"/>
          <w:sz w:val="24"/>
        </w:rPr>
        <w:t>,</w:t>
      </w:r>
      <w:r w:rsidR="00161950">
        <w:rPr>
          <w:rFonts w:ascii="Book Antiqua" w:hAnsi="Book Antiqua"/>
          <w:color w:val="000000" w:themeColor="text1"/>
          <w:sz w:val="24"/>
        </w:rPr>
        <w:t xml:space="preserve"> 0</w:t>
      </w:r>
      <w:r w:rsidR="004E5411">
        <w:rPr>
          <w:rFonts w:ascii="Book Antiqua" w:hAnsi="Book Antiqua"/>
          <w:color w:val="000000" w:themeColor="text1"/>
          <w:sz w:val="24"/>
        </w:rPr>
        <w:t>6</w:t>
      </w:r>
      <w:r w:rsidR="00055B9D" w:rsidRPr="00390543">
        <w:rPr>
          <w:rFonts w:ascii="Book Antiqua" w:hAnsi="Book Antiqua"/>
          <w:color w:val="000000" w:themeColor="text1"/>
          <w:sz w:val="24"/>
        </w:rPr>
        <w:t xml:space="preserve"> de </w:t>
      </w:r>
      <w:r w:rsidR="00161950">
        <w:rPr>
          <w:rFonts w:ascii="Book Antiqua" w:hAnsi="Book Antiqua"/>
          <w:color w:val="000000" w:themeColor="text1"/>
          <w:sz w:val="24"/>
        </w:rPr>
        <w:t>dezembro</w:t>
      </w:r>
      <w:r w:rsidR="00390543" w:rsidRPr="00390543">
        <w:rPr>
          <w:rFonts w:ascii="Book Antiqua" w:hAnsi="Book Antiqua"/>
          <w:color w:val="000000" w:themeColor="text1"/>
          <w:sz w:val="24"/>
        </w:rPr>
        <w:t xml:space="preserve"> de 2022</w:t>
      </w:r>
      <w:r w:rsidR="00055B9D" w:rsidRPr="00390543">
        <w:rPr>
          <w:rFonts w:ascii="Book Antiqua" w:hAnsi="Book Antiqua"/>
          <w:color w:val="000000" w:themeColor="text1"/>
          <w:sz w:val="24"/>
        </w:rPr>
        <w:t>.</w:t>
      </w:r>
    </w:p>
    <w:p w:rsidR="00055B9D" w:rsidRPr="00390543" w:rsidRDefault="00055B9D" w:rsidP="00390543">
      <w:pPr>
        <w:spacing w:line="360" w:lineRule="auto"/>
        <w:jc w:val="both"/>
        <w:rPr>
          <w:rFonts w:ascii="Book Antiqua" w:hAnsi="Book Antiqua"/>
          <w:color w:val="000000" w:themeColor="text1"/>
          <w:sz w:val="24"/>
        </w:rPr>
      </w:pPr>
    </w:p>
    <w:p w:rsidR="00055B9D" w:rsidRPr="00390543" w:rsidRDefault="00055B9D" w:rsidP="00390543">
      <w:pPr>
        <w:spacing w:line="360" w:lineRule="auto"/>
        <w:jc w:val="both"/>
        <w:rPr>
          <w:rFonts w:ascii="Book Antiqua" w:hAnsi="Book Antiqua"/>
          <w:b/>
          <w:color w:val="000000" w:themeColor="text1"/>
          <w:sz w:val="24"/>
        </w:rPr>
      </w:pP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00390543" w:rsidRPr="00390543">
        <w:rPr>
          <w:rFonts w:ascii="Book Antiqua" w:hAnsi="Book Antiqua"/>
          <w:b/>
          <w:color w:val="000000" w:themeColor="text1"/>
          <w:sz w:val="24"/>
        </w:rPr>
        <w:t>Ítalo Moreira</w:t>
      </w:r>
    </w:p>
    <w:p w:rsidR="00055B9D" w:rsidRPr="00390543" w:rsidRDefault="00055B9D" w:rsidP="00390543">
      <w:pPr>
        <w:spacing w:line="360" w:lineRule="auto"/>
        <w:jc w:val="both"/>
        <w:rPr>
          <w:rFonts w:ascii="Book Antiqua" w:hAnsi="Book Antiqua"/>
          <w:b/>
          <w:color w:val="000000" w:themeColor="text1"/>
          <w:sz w:val="24"/>
        </w:rPr>
      </w:pPr>
      <w:r w:rsidRPr="00390543">
        <w:rPr>
          <w:rFonts w:ascii="Book Antiqua" w:hAnsi="Book Antiqua"/>
          <w:b/>
          <w:color w:val="000000" w:themeColor="text1"/>
          <w:sz w:val="24"/>
        </w:rPr>
        <w:tab/>
      </w:r>
      <w:r w:rsidRPr="00390543">
        <w:rPr>
          <w:rFonts w:ascii="Book Antiqua" w:hAnsi="Book Antiqua"/>
          <w:b/>
          <w:color w:val="000000" w:themeColor="text1"/>
          <w:sz w:val="24"/>
        </w:rPr>
        <w:tab/>
      </w:r>
      <w:r w:rsidRPr="00390543">
        <w:rPr>
          <w:rFonts w:ascii="Book Antiqua" w:hAnsi="Book Antiqua"/>
          <w:b/>
          <w:color w:val="000000" w:themeColor="text1"/>
          <w:sz w:val="24"/>
        </w:rPr>
        <w:tab/>
      </w:r>
      <w:r w:rsidRPr="00390543">
        <w:rPr>
          <w:rFonts w:ascii="Book Antiqua" w:hAnsi="Book Antiqua"/>
          <w:b/>
          <w:color w:val="000000" w:themeColor="text1"/>
          <w:sz w:val="24"/>
        </w:rPr>
        <w:tab/>
        <w:t xml:space="preserve">     Vereador</w:t>
      </w:r>
    </w:p>
    <w:p w:rsidR="00286548" w:rsidRPr="00390543" w:rsidRDefault="00286548" w:rsidP="00390543">
      <w:pPr>
        <w:spacing w:line="360" w:lineRule="auto"/>
        <w:jc w:val="both"/>
        <w:rPr>
          <w:rFonts w:ascii="Book Antiqua" w:hAnsi="Book Antiqua"/>
          <w:color w:val="000000" w:themeColor="text1"/>
          <w:sz w:val="24"/>
        </w:rPr>
      </w:pPr>
    </w:p>
    <w:p w:rsidR="00055B9D" w:rsidRPr="00390543" w:rsidRDefault="00055B9D" w:rsidP="00390543">
      <w:pPr>
        <w:spacing w:line="360" w:lineRule="auto"/>
        <w:jc w:val="both"/>
        <w:rPr>
          <w:rFonts w:ascii="Book Antiqua" w:hAnsi="Book Antiqua"/>
          <w:color w:val="000000" w:themeColor="text1"/>
          <w:sz w:val="24"/>
        </w:rPr>
      </w:pPr>
    </w:p>
    <w:p w:rsidR="00286548" w:rsidRPr="00161950" w:rsidRDefault="00286548" w:rsidP="00390543">
      <w:pPr>
        <w:spacing w:line="360" w:lineRule="auto"/>
        <w:jc w:val="both"/>
        <w:rPr>
          <w:rFonts w:ascii="Book Antiqua" w:hAnsi="Book Antiqua"/>
          <w:b/>
          <w:color w:val="000000" w:themeColor="text1"/>
          <w:sz w:val="24"/>
        </w:rPr>
      </w:pPr>
      <w:r w:rsidRPr="00390543">
        <w:rPr>
          <w:rFonts w:ascii="Book Antiqua" w:hAnsi="Book Antiqua"/>
          <w:color w:val="000000" w:themeColor="text1"/>
          <w:sz w:val="24"/>
        </w:rPr>
        <w:lastRenderedPageBreak/>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color w:val="000000" w:themeColor="text1"/>
          <w:sz w:val="24"/>
        </w:rPr>
        <w:tab/>
      </w:r>
      <w:r w:rsidRPr="00390543">
        <w:rPr>
          <w:rFonts w:ascii="Book Antiqua" w:hAnsi="Book Antiqua"/>
          <w:b/>
          <w:color w:val="000000" w:themeColor="text1"/>
          <w:sz w:val="24"/>
        </w:rPr>
        <w:t>JUSTIFICATIVA</w:t>
      </w:r>
    </w:p>
    <w:p w:rsidR="004E5411" w:rsidRDefault="00C44567" w:rsidP="004E5411">
      <w:pPr>
        <w:spacing w:line="360" w:lineRule="auto"/>
        <w:ind w:firstLine="709"/>
        <w:jc w:val="both"/>
        <w:rPr>
          <w:rFonts w:ascii="Book Antiqua" w:hAnsi="Book Antiqua"/>
          <w:color w:val="000000" w:themeColor="text1"/>
          <w:sz w:val="24"/>
          <w:szCs w:val="24"/>
        </w:rPr>
      </w:pPr>
      <w:r w:rsidRPr="00390543">
        <w:rPr>
          <w:rFonts w:ascii="Book Antiqua" w:hAnsi="Book Antiqua"/>
          <w:color w:val="000000" w:themeColor="text1"/>
          <w:sz w:val="24"/>
        </w:rPr>
        <w:tab/>
      </w:r>
      <w:r w:rsidR="004E5411">
        <w:rPr>
          <w:rFonts w:ascii="Book Antiqua" w:hAnsi="Book Antiqua"/>
          <w:color w:val="000000" w:themeColor="text1"/>
          <w:sz w:val="24"/>
        </w:rPr>
        <w:t xml:space="preserve">Padre </w:t>
      </w:r>
      <w:r w:rsidR="004E5411" w:rsidRPr="004E5411">
        <w:rPr>
          <w:rFonts w:ascii="Book Antiqua" w:hAnsi="Book Antiqua"/>
          <w:color w:val="000000" w:themeColor="text1"/>
          <w:sz w:val="24"/>
          <w:szCs w:val="24"/>
        </w:rPr>
        <w:t xml:space="preserve">Márcio Ferreira nasceu é </w:t>
      </w:r>
      <w:r w:rsidR="004E5411">
        <w:rPr>
          <w:rFonts w:ascii="Book Antiqua" w:hAnsi="Book Antiqua"/>
          <w:color w:val="000000" w:themeColor="text1"/>
          <w:sz w:val="24"/>
          <w:szCs w:val="24"/>
        </w:rPr>
        <w:t xml:space="preserve">de </w:t>
      </w:r>
      <w:r w:rsidR="004E5411" w:rsidRPr="004E5411">
        <w:rPr>
          <w:rFonts w:ascii="Book Antiqua" w:hAnsi="Book Antiqua"/>
          <w:color w:val="000000" w:themeColor="text1"/>
          <w:sz w:val="24"/>
          <w:szCs w:val="24"/>
        </w:rPr>
        <w:t>Vitoria</w:t>
      </w:r>
      <w:r w:rsidR="004E5411">
        <w:rPr>
          <w:rFonts w:ascii="Book Antiqua" w:hAnsi="Book Antiqua"/>
          <w:color w:val="000000" w:themeColor="text1"/>
          <w:sz w:val="24"/>
          <w:szCs w:val="24"/>
        </w:rPr>
        <w:t>,</w:t>
      </w:r>
      <w:r w:rsidR="004E5411" w:rsidRPr="004E5411">
        <w:rPr>
          <w:rFonts w:ascii="Book Antiqua" w:hAnsi="Book Antiqua"/>
          <w:color w:val="000000" w:themeColor="text1"/>
          <w:sz w:val="24"/>
          <w:szCs w:val="24"/>
        </w:rPr>
        <w:t xml:space="preserve"> capital do Espírito Santo, no dia 13 de janeiro de 1979. Oitavo filho de nove, da Sra. </w:t>
      </w:r>
      <w:proofErr w:type="spellStart"/>
      <w:r w:rsidR="004E5411" w:rsidRPr="004E5411">
        <w:rPr>
          <w:rFonts w:ascii="Book Antiqua" w:hAnsi="Book Antiqua"/>
          <w:color w:val="000000" w:themeColor="text1"/>
          <w:sz w:val="24"/>
          <w:szCs w:val="24"/>
        </w:rPr>
        <w:t>Amilca</w:t>
      </w:r>
      <w:proofErr w:type="spellEnd"/>
      <w:r w:rsidR="004E5411" w:rsidRPr="004E5411">
        <w:rPr>
          <w:rFonts w:ascii="Book Antiqua" w:hAnsi="Book Antiqua"/>
          <w:color w:val="000000" w:themeColor="text1"/>
          <w:sz w:val="24"/>
          <w:szCs w:val="24"/>
        </w:rPr>
        <w:t xml:space="preserve"> Ferreira com seu pai Sr. Jairo Batista. </w:t>
      </w:r>
    </w:p>
    <w:p w:rsidR="004E5411" w:rsidRDefault="004E5411" w:rsidP="004E5411">
      <w:pPr>
        <w:spacing w:line="360" w:lineRule="auto"/>
        <w:ind w:firstLine="709"/>
        <w:jc w:val="both"/>
        <w:rPr>
          <w:rFonts w:ascii="Book Antiqua" w:hAnsi="Book Antiqua"/>
          <w:color w:val="000000" w:themeColor="text1"/>
          <w:sz w:val="24"/>
          <w:szCs w:val="24"/>
        </w:rPr>
      </w:pPr>
      <w:r>
        <w:rPr>
          <w:rFonts w:ascii="Book Antiqua" w:hAnsi="Book Antiqua"/>
          <w:color w:val="000000" w:themeColor="text1"/>
          <w:sz w:val="24"/>
          <w:szCs w:val="24"/>
        </w:rPr>
        <w:tab/>
      </w:r>
      <w:r w:rsidRPr="004E5411">
        <w:rPr>
          <w:rFonts w:ascii="Book Antiqua" w:hAnsi="Book Antiqua"/>
          <w:color w:val="000000" w:themeColor="text1"/>
          <w:sz w:val="24"/>
          <w:szCs w:val="24"/>
        </w:rPr>
        <w:t xml:space="preserve">Desde os 13 anos, foi extremamente engajado na Igreja Católica através de grupos de jovens e atividades sociais da sua comunidade. Teve uma infância humilde na periferia da capital do Espírito Santo em uma família numerosa e completou os estudos do ensino médio junto com o nível técnico em contabilidade. </w:t>
      </w:r>
    </w:p>
    <w:p w:rsidR="004E5411" w:rsidRDefault="004E5411" w:rsidP="004E5411">
      <w:pPr>
        <w:spacing w:line="360" w:lineRule="auto"/>
        <w:ind w:firstLine="709"/>
        <w:jc w:val="both"/>
        <w:rPr>
          <w:rFonts w:ascii="Book Antiqua" w:hAnsi="Book Antiqua"/>
          <w:color w:val="000000" w:themeColor="text1"/>
          <w:sz w:val="24"/>
          <w:szCs w:val="24"/>
        </w:rPr>
      </w:pPr>
      <w:r>
        <w:rPr>
          <w:rFonts w:ascii="Book Antiqua" w:hAnsi="Book Antiqua"/>
          <w:color w:val="000000" w:themeColor="text1"/>
          <w:sz w:val="24"/>
          <w:szCs w:val="24"/>
        </w:rPr>
        <w:tab/>
      </w:r>
      <w:r w:rsidRPr="004E5411">
        <w:rPr>
          <w:rFonts w:ascii="Book Antiqua" w:hAnsi="Book Antiqua"/>
          <w:color w:val="000000" w:themeColor="text1"/>
          <w:sz w:val="24"/>
          <w:szCs w:val="24"/>
        </w:rPr>
        <w:t xml:space="preserve">Seu chamado se deu ao longo de sua caminha na adolescência com os trabalhos na Igreja e conhecendo outros seminaristas da sua comunidade, que também se preparavam para serem padres. Mas aos 20 anos de idade, recebeu um convite de outro colega de infância para conhecer uma comunidade Missionária em Mococa, São Paulo. Essa viagem, que seria uma viagem apenas de curiosidade e passeio de uma semana, acabou se alongando por um mês e sendo a confirmação da sua vocação. Ao retornar para casa, acabou juntando suas coisas e nunca mais voltou. Retornando apenas em breves visitas a família. </w:t>
      </w:r>
    </w:p>
    <w:p w:rsidR="004E5411" w:rsidRPr="004E5411" w:rsidRDefault="004E5411" w:rsidP="004E5411">
      <w:pPr>
        <w:spacing w:line="360" w:lineRule="auto"/>
        <w:ind w:firstLine="709"/>
        <w:jc w:val="both"/>
        <w:rPr>
          <w:rFonts w:ascii="Book Antiqua" w:hAnsi="Book Antiqua"/>
          <w:color w:val="000000" w:themeColor="text1"/>
          <w:sz w:val="24"/>
          <w:szCs w:val="24"/>
        </w:rPr>
      </w:pPr>
      <w:r>
        <w:rPr>
          <w:rFonts w:ascii="Book Antiqua" w:hAnsi="Book Antiqua"/>
          <w:color w:val="000000" w:themeColor="text1"/>
          <w:sz w:val="24"/>
          <w:szCs w:val="24"/>
        </w:rPr>
        <w:tab/>
      </w:r>
      <w:r w:rsidRPr="004E5411">
        <w:rPr>
          <w:rFonts w:ascii="Book Antiqua" w:hAnsi="Book Antiqua"/>
          <w:color w:val="000000" w:themeColor="text1"/>
          <w:sz w:val="24"/>
          <w:szCs w:val="24"/>
        </w:rPr>
        <w:t xml:space="preserve">Em Mococa, se tornou missionário e </w:t>
      </w:r>
      <w:proofErr w:type="gramStart"/>
      <w:r w:rsidRPr="004E5411">
        <w:rPr>
          <w:rFonts w:ascii="Book Antiqua" w:hAnsi="Book Antiqua"/>
          <w:color w:val="000000" w:themeColor="text1"/>
          <w:sz w:val="24"/>
          <w:szCs w:val="24"/>
        </w:rPr>
        <w:t>viajou</w:t>
      </w:r>
      <w:proofErr w:type="gramEnd"/>
      <w:r w:rsidRPr="004E5411">
        <w:rPr>
          <w:rFonts w:ascii="Book Antiqua" w:hAnsi="Book Antiqua"/>
          <w:color w:val="000000" w:themeColor="text1"/>
          <w:sz w:val="24"/>
          <w:szCs w:val="24"/>
        </w:rPr>
        <w:t xml:space="preserve"> por muitas cidades do Brasil em breve trabalhos missionários. Concluiu a graduação em Filosofia e foi enviado para abrir uma casa missionária em Porto Alegre no Rio Grande do Sul, onde permaneceu por um ano. Transferindo-se para um instituto religioso católico </w:t>
      </w:r>
      <w:proofErr w:type="spellStart"/>
      <w:r w:rsidRPr="004E5411">
        <w:rPr>
          <w:rFonts w:ascii="Book Antiqua" w:hAnsi="Book Antiqua"/>
          <w:color w:val="000000" w:themeColor="text1"/>
          <w:sz w:val="24"/>
          <w:szCs w:val="24"/>
        </w:rPr>
        <w:t>mel</w:t>
      </w:r>
      <w:bookmarkStart w:id="0" w:name="_GoBack"/>
      <w:bookmarkEnd w:id="0"/>
      <w:r w:rsidRPr="004E5411">
        <w:rPr>
          <w:rFonts w:ascii="Book Antiqua" w:hAnsi="Book Antiqua"/>
          <w:color w:val="000000" w:themeColor="text1"/>
          <w:sz w:val="24"/>
          <w:szCs w:val="24"/>
        </w:rPr>
        <w:t>quita</w:t>
      </w:r>
      <w:proofErr w:type="spellEnd"/>
      <w:r w:rsidRPr="004E5411">
        <w:rPr>
          <w:rFonts w:ascii="Book Antiqua" w:hAnsi="Book Antiqua"/>
          <w:color w:val="000000" w:themeColor="text1"/>
          <w:sz w:val="24"/>
          <w:szCs w:val="24"/>
        </w:rPr>
        <w:t xml:space="preserve"> em Votorantim, onde permaneceu por </w:t>
      </w:r>
      <w:proofErr w:type="gramStart"/>
      <w:r w:rsidRPr="004E5411">
        <w:rPr>
          <w:rFonts w:ascii="Book Antiqua" w:hAnsi="Book Antiqua"/>
          <w:color w:val="000000" w:themeColor="text1"/>
          <w:sz w:val="24"/>
          <w:szCs w:val="24"/>
        </w:rPr>
        <w:t>4</w:t>
      </w:r>
      <w:proofErr w:type="gramEnd"/>
      <w:r w:rsidRPr="004E5411">
        <w:rPr>
          <w:rFonts w:ascii="Book Antiqua" w:hAnsi="Book Antiqua"/>
          <w:color w:val="000000" w:themeColor="text1"/>
          <w:sz w:val="24"/>
          <w:szCs w:val="24"/>
        </w:rPr>
        <w:t xml:space="preserve"> anos e concluiu a graduação em teologia. Foi enviado em missão novamente no Rio Grande do Sul como seminarista, sendo lá ordenado diácono e depois padre. Um ano após ser vigário paroquial em Encruzilhada do Sul foi nomeado pároco em Rio Pardo, também no Rio Grande do Sul na paróquia mais antiga da diocese de Santa Cruz do Sul. Pediu ingresso posteriormente à Arquidiocese de Sorocaba e em 2012 retornou para ser vigário na paróquia Nossa Senhora de Fátima da Vila </w:t>
      </w:r>
      <w:proofErr w:type="spellStart"/>
      <w:r w:rsidRPr="004E5411">
        <w:rPr>
          <w:rFonts w:ascii="Book Antiqua" w:hAnsi="Book Antiqua"/>
          <w:color w:val="000000" w:themeColor="text1"/>
          <w:sz w:val="24"/>
          <w:szCs w:val="24"/>
        </w:rPr>
        <w:lastRenderedPageBreak/>
        <w:t>Melges</w:t>
      </w:r>
      <w:proofErr w:type="spellEnd"/>
      <w:r w:rsidRPr="004E5411">
        <w:rPr>
          <w:rFonts w:ascii="Book Antiqua" w:hAnsi="Book Antiqua"/>
          <w:color w:val="000000" w:themeColor="text1"/>
          <w:sz w:val="24"/>
          <w:szCs w:val="24"/>
        </w:rPr>
        <w:t>, na zona norte da cidade, desta região metropolitana que escolheu para permanecer como sua.</w:t>
      </w:r>
    </w:p>
    <w:p w:rsidR="004E5411" w:rsidRDefault="004E5411" w:rsidP="004E5411">
      <w:pPr>
        <w:spacing w:line="360" w:lineRule="auto"/>
        <w:ind w:firstLine="709"/>
        <w:jc w:val="both"/>
        <w:rPr>
          <w:rFonts w:ascii="Book Antiqua" w:hAnsi="Book Antiqua"/>
          <w:color w:val="000000" w:themeColor="text1"/>
          <w:sz w:val="24"/>
          <w:szCs w:val="24"/>
        </w:rPr>
      </w:pPr>
      <w:r>
        <w:rPr>
          <w:rFonts w:ascii="Book Antiqua" w:hAnsi="Book Antiqua"/>
          <w:color w:val="000000" w:themeColor="text1"/>
          <w:sz w:val="24"/>
          <w:szCs w:val="24"/>
        </w:rPr>
        <w:tab/>
      </w:r>
      <w:r w:rsidRPr="004E5411">
        <w:rPr>
          <w:rFonts w:ascii="Book Antiqua" w:hAnsi="Book Antiqua"/>
          <w:color w:val="000000" w:themeColor="text1"/>
          <w:sz w:val="24"/>
          <w:szCs w:val="24"/>
        </w:rPr>
        <w:t xml:space="preserve"> </w:t>
      </w:r>
      <w:proofErr w:type="gramStart"/>
      <w:r w:rsidRPr="004E5411">
        <w:rPr>
          <w:rFonts w:ascii="Book Antiqua" w:hAnsi="Book Antiqua"/>
          <w:color w:val="000000" w:themeColor="text1"/>
          <w:sz w:val="24"/>
          <w:szCs w:val="24"/>
        </w:rPr>
        <w:t>Foi</w:t>
      </w:r>
      <w:proofErr w:type="gramEnd"/>
      <w:r w:rsidRPr="004E5411">
        <w:rPr>
          <w:rFonts w:ascii="Book Antiqua" w:hAnsi="Book Antiqua"/>
          <w:color w:val="000000" w:themeColor="text1"/>
          <w:sz w:val="24"/>
          <w:szCs w:val="24"/>
        </w:rPr>
        <w:t xml:space="preserve"> mandado dois anos depois para a cidade de Piedade e logo depois, também como vigário paroquial para a Matriz de Votorantim. Concluiu o curso de terapia psicanalítica e a graduação em pedagogia. Foi nomeado em </w:t>
      </w:r>
      <w:proofErr w:type="gramStart"/>
      <w:r w:rsidRPr="004E5411">
        <w:rPr>
          <w:rFonts w:ascii="Book Antiqua" w:hAnsi="Book Antiqua"/>
          <w:color w:val="000000" w:themeColor="text1"/>
          <w:sz w:val="24"/>
          <w:szCs w:val="24"/>
        </w:rPr>
        <w:t>2015 como administrador paroquial na Paróquia São Guilherme</w:t>
      </w:r>
      <w:proofErr w:type="gramEnd"/>
      <w:r>
        <w:rPr>
          <w:rFonts w:ascii="Book Antiqua" w:hAnsi="Book Antiqua"/>
          <w:color w:val="000000" w:themeColor="text1"/>
          <w:sz w:val="24"/>
          <w:szCs w:val="24"/>
        </w:rPr>
        <w:t>,</w:t>
      </w:r>
      <w:r w:rsidRPr="004E5411">
        <w:rPr>
          <w:rFonts w:ascii="Book Antiqua" w:hAnsi="Book Antiqua"/>
          <w:color w:val="000000" w:themeColor="text1"/>
          <w:sz w:val="24"/>
          <w:szCs w:val="24"/>
        </w:rPr>
        <w:t xml:space="preserve"> no bairro de mesmo nome. Sendo posteriormente nomeado o segundo pároco desta paróquia. </w:t>
      </w:r>
    </w:p>
    <w:p w:rsidR="004E5411" w:rsidRDefault="004E5411" w:rsidP="004E5411">
      <w:pPr>
        <w:spacing w:line="360" w:lineRule="auto"/>
        <w:ind w:firstLine="709"/>
        <w:jc w:val="both"/>
        <w:rPr>
          <w:rFonts w:ascii="Book Antiqua" w:hAnsi="Book Antiqua"/>
          <w:color w:val="000000" w:themeColor="text1"/>
          <w:sz w:val="24"/>
          <w:szCs w:val="24"/>
        </w:rPr>
      </w:pPr>
      <w:r>
        <w:rPr>
          <w:rFonts w:ascii="Book Antiqua" w:hAnsi="Book Antiqua"/>
          <w:color w:val="000000" w:themeColor="text1"/>
          <w:sz w:val="24"/>
          <w:szCs w:val="24"/>
        </w:rPr>
        <w:tab/>
      </w:r>
      <w:r w:rsidRPr="004E5411">
        <w:rPr>
          <w:rFonts w:ascii="Book Antiqua" w:hAnsi="Book Antiqua"/>
          <w:color w:val="000000" w:themeColor="text1"/>
          <w:sz w:val="24"/>
          <w:szCs w:val="24"/>
        </w:rPr>
        <w:t xml:space="preserve">Desenvolveu os trabalhos paroquiais de pastoral e de atividades sociais comuns para com as outras comunidades da recém-criada paróquia, incluindo o Jardim Maria Eugenia, Santo Amaro, Jardim Flamboyant e adjacências. Foi assessor da arquidiocese para o Movimento de </w:t>
      </w:r>
      <w:proofErr w:type="spellStart"/>
      <w:r w:rsidRPr="004E5411">
        <w:rPr>
          <w:rFonts w:ascii="Book Antiqua" w:hAnsi="Book Antiqua"/>
          <w:color w:val="000000" w:themeColor="text1"/>
          <w:sz w:val="24"/>
          <w:szCs w:val="24"/>
        </w:rPr>
        <w:t>Cursilho</w:t>
      </w:r>
      <w:proofErr w:type="spellEnd"/>
      <w:r w:rsidRPr="004E5411">
        <w:rPr>
          <w:rFonts w:ascii="Book Antiqua" w:hAnsi="Book Antiqua"/>
          <w:color w:val="000000" w:themeColor="text1"/>
          <w:sz w:val="24"/>
          <w:szCs w:val="24"/>
        </w:rPr>
        <w:t xml:space="preserve"> de cristandade, da Pastoral da sobriedade e da Pastoral familiar. </w:t>
      </w:r>
    </w:p>
    <w:p w:rsidR="00390543" w:rsidRPr="004E5411" w:rsidRDefault="004E5411" w:rsidP="004E5411">
      <w:pPr>
        <w:spacing w:line="360" w:lineRule="auto"/>
        <w:ind w:firstLine="709"/>
        <w:jc w:val="both"/>
        <w:rPr>
          <w:rFonts w:ascii="Book Antiqua" w:hAnsi="Book Antiqua"/>
          <w:color w:val="000000" w:themeColor="text1"/>
          <w:sz w:val="24"/>
          <w:szCs w:val="24"/>
        </w:rPr>
      </w:pPr>
      <w:r>
        <w:rPr>
          <w:rFonts w:ascii="Book Antiqua" w:hAnsi="Book Antiqua"/>
          <w:color w:val="000000" w:themeColor="text1"/>
          <w:sz w:val="24"/>
          <w:szCs w:val="24"/>
        </w:rPr>
        <w:tab/>
      </w:r>
      <w:r w:rsidRPr="004E5411">
        <w:rPr>
          <w:rFonts w:ascii="Book Antiqua" w:hAnsi="Book Antiqua"/>
          <w:color w:val="000000" w:themeColor="text1"/>
          <w:sz w:val="24"/>
          <w:szCs w:val="24"/>
        </w:rPr>
        <w:t xml:space="preserve">Foi também membro da irmandade da santa Casa de Sorocaba, atuando no conselho de administração e capelão da santa casa. Atualmente é representante dos presbíteros da arquidiocese junto ao conselho de presbíteros e coordenador da Pastoral </w:t>
      </w:r>
      <w:proofErr w:type="spellStart"/>
      <w:r w:rsidRPr="004E5411">
        <w:rPr>
          <w:rFonts w:ascii="Book Antiqua" w:hAnsi="Book Antiqua"/>
          <w:color w:val="000000" w:themeColor="text1"/>
          <w:sz w:val="24"/>
          <w:szCs w:val="24"/>
        </w:rPr>
        <w:t>presbiteral</w:t>
      </w:r>
      <w:proofErr w:type="spellEnd"/>
      <w:r w:rsidRPr="004E5411">
        <w:rPr>
          <w:rFonts w:ascii="Book Antiqua" w:hAnsi="Book Antiqua"/>
          <w:color w:val="000000" w:themeColor="text1"/>
          <w:sz w:val="24"/>
          <w:szCs w:val="24"/>
        </w:rPr>
        <w:t>.  Concluiu nesse ano de 2022 também a graduação em Psicologia.</w:t>
      </w:r>
    </w:p>
    <w:p w:rsidR="00713343" w:rsidRPr="004E5411" w:rsidRDefault="00161950" w:rsidP="00390543">
      <w:pPr>
        <w:spacing w:line="360" w:lineRule="auto"/>
        <w:jc w:val="both"/>
        <w:rPr>
          <w:rFonts w:ascii="Book Antiqua" w:hAnsi="Book Antiqua"/>
          <w:color w:val="000000" w:themeColor="text1"/>
          <w:sz w:val="24"/>
          <w:szCs w:val="24"/>
        </w:rPr>
      </w:pPr>
      <w:r w:rsidRPr="004E5411">
        <w:rPr>
          <w:rFonts w:ascii="Book Antiqua" w:hAnsi="Book Antiqua"/>
          <w:color w:val="000000" w:themeColor="text1"/>
          <w:sz w:val="24"/>
          <w:szCs w:val="24"/>
        </w:rPr>
        <w:tab/>
      </w:r>
      <w:r w:rsidR="004E5411">
        <w:rPr>
          <w:rFonts w:ascii="Book Antiqua" w:hAnsi="Book Antiqua"/>
          <w:color w:val="000000" w:themeColor="text1"/>
          <w:sz w:val="24"/>
          <w:szCs w:val="24"/>
        </w:rPr>
        <w:tab/>
      </w:r>
      <w:r w:rsidR="00AE3400" w:rsidRPr="004E5411">
        <w:rPr>
          <w:rFonts w:ascii="Book Antiqua" w:hAnsi="Book Antiqua"/>
          <w:color w:val="000000" w:themeColor="text1"/>
          <w:sz w:val="24"/>
          <w:szCs w:val="24"/>
        </w:rPr>
        <w:t>Assim</w:t>
      </w:r>
      <w:r w:rsidR="006263AB" w:rsidRPr="004E5411">
        <w:rPr>
          <w:rFonts w:ascii="Book Antiqua" w:hAnsi="Book Antiqua"/>
          <w:color w:val="000000" w:themeColor="text1"/>
          <w:sz w:val="24"/>
          <w:szCs w:val="24"/>
        </w:rPr>
        <w:t xml:space="preserve">, </w:t>
      </w:r>
      <w:r w:rsidRPr="004E5411">
        <w:rPr>
          <w:rFonts w:ascii="Book Antiqua" w:hAnsi="Book Antiqua"/>
          <w:color w:val="000000" w:themeColor="text1"/>
          <w:sz w:val="24"/>
          <w:szCs w:val="24"/>
        </w:rPr>
        <w:t xml:space="preserve">por toda sua história de vida e todo o </w:t>
      </w:r>
      <w:r w:rsidR="006263AB" w:rsidRPr="004E5411">
        <w:rPr>
          <w:rFonts w:ascii="Book Antiqua" w:hAnsi="Book Antiqua"/>
          <w:color w:val="000000" w:themeColor="text1"/>
          <w:sz w:val="24"/>
          <w:szCs w:val="24"/>
        </w:rPr>
        <w:t xml:space="preserve">cuidado com a área da </w:t>
      </w:r>
      <w:r w:rsidRPr="004E5411">
        <w:rPr>
          <w:rFonts w:ascii="Book Antiqua" w:hAnsi="Book Antiqua"/>
          <w:color w:val="000000" w:themeColor="text1"/>
          <w:sz w:val="24"/>
          <w:szCs w:val="24"/>
        </w:rPr>
        <w:t>educação</w:t>
      </w:r>
      <w:r w:rsidR="00390543" w:rsidRPr="004E5411">
        <w:rPr>
          <w:rFonts w:ascii="Book Antiqua" w:hAnsi="Book Antiqua"/>
          <w:color w:val="000000" w:themeColor="text1"/>
          <w:sz w:val="24"/>
          <w:szCs w:val="24"/>
        </w:rPr>
        <w:t xml:space="preserve">, </w:t>
      </w:r>
      <w:r w:rsidRPr="004E5411">
        <w:rPr>
          <w:rFonts w:ascii="Book Antiqua" w:hAnsi="Book Antiqua"/>
          <w:color w:val="000000" w:themeColor="text1"/>
          <w:sz w:val="24"/>
          <w:szCs w:val="24"/>
        </w:rPr>
        <w:t xml:space="preserve">o homenageado </w:t>
      </w:r>
      <w:r w:rsidR="006263AB" w:rsidRPr="004E5411">
        <w:rPr>
          <w:rFonts w:ascii="Book Antiqua" w:hAnsi="Book Antiqua"/>
          <w:color w:val="000000" w:themeColor="text1"/>
          <w:sz w:val="24"/>
          <w:szCs w:val="24"/>
        </w:rPr>
        <w:t>é exemplo de dedicação e retidão e de relevante contribuição para a sociedade</w:t>
      </w:r>
      <w:r w:rsidRPr="004E5411">
        <w:rPr>
          <w:rFonts w:ascii="Book Antiqua" w:hAnsi="Book Antiqua"/>
          <w:color w:val="000000" w:themeColor="text1"/>
          <w:sz w:val="24"/>
          <w:szCs w:val="24"/>
        </w:rPr>
        <w:t xml:space="preserve"> sorocabana</w:t>
      </w:r>
      <w:r w:rsidR="006263AB" w:rsidRPr="004E5411">
        <w:rPr>
          <w:rFonts w:ascii="Book Antiqua" w:hAnsi="Book Antiqua"/>
          <w:color w:val="000000" w:themeColor="text1"/>
          <w:sz w:val="24"/>
          <w:szCs w:val="24"/>
        </w:rPr>
        <w:t xml:space="preserve">, </w:t>
      </w:r>
      <w:r w:rsidRPr="004E5411">
        <w:rPr>
          <w:rFonts w:ascii="Book Antiqua" w:hAnsi="Book Antiqua"/>
          <w:color w:val="000000" w:themeColor="text1"/>
          <w:sz w:val="24"/>
          <w:szCs w:val="24"/>
        </w:rPr>
        <w:t>e, assim, peço</w:t>
      </w:r>
      <w:r w:rsidR="006263AB" w:rsidRPr="004E5411">
        <w:rPr>
          <w:rFonts w:ascii="Book Antiqua" w:hAnsi="Book Antiqua"/>
          <w:color w:val="000000" w:themeColor="text1"/>
          <w:sz w:val="24"/>
          <w:szCs w:val="24"/>
        </w:rPr>
        <w:t xml:space="preserve"> aos nobres </w:t>
      </w:r>
      <w:proofErr w:type="gramStart"/>
      <w:r w:rsidR="006263AB" w:rsidRPr="004E5411">
        <w:rPr>
          <w:rFonts w:ascii="Book Antiqua" w:hAnsi="Book Antiqua"/>
          <w:color w:val="000000" w:themeColor="text1"/>
          <w:sz w:val="24"/>
          <w:szCs w:val="24"/>
        </w:rPr>
        <w:t>Edis</w:t>
      </w:r>
      <w:proofErr w:type="gramEnd"/>
      <w:r w:rsidR="006263AB" w:rsidRPr="004E5411">
        <w:rPr>
          <w:rFonts w:ascii="Book Antiqua" w:hAnsi="Book Antiqua"/>
          <w:color w:val="000000" w:themeColor="text1"/>
          <w:sz w:val="24"/>
          <w:szCs w:val="24"/>
        </w:rPr>
        <w:t xml:space="preserve"> para que esta Casa de Leis conceda ao </w:t>
      </w:r>
      <w:r w:rsidR="004E5411">
        <w:rPr>
          <w:rFonts w:ascii="Book Antiqua" w:hAnsi="Book Antiqua"/>
          <w:color w:val="000000" w:themeColor="text1"/>
          <w:sz w:val="24"/>
        </w:rPr>
        <w:t xml:space="preserve">Padre </w:t>
      </w:r>
      <w:r w:rsidR="004E5411" w:rsidRPr="004E5411">
        <w:rPr>
          <w:rFonts w:ascii="Book Antiqua" w:hAnsi="Book Antiqua"/>
          <w:color w:val="000000" w:themeColor="text1"/>
          <w:sz w:val="24"/>
          <w:szCs w:val="24"/>
        </w:rPr>
        <w:t>Márcio Ferreira</w:t>
      </w:r>
      <w:r w:rsidR="006263AB" w:rsidRPr="004E5411">
        <w:rPr>
          <w:rFonts w:ascii="Book Antiqua" w:hAnsi="Book Antiqua"/>
          <w:color w:val="000000" w:themeColor="text1"/>
          <w:sz w:val="24"/>
          <w:szCs w:val="24"/>
        </w:rPr>
        <w:t xml:space="preserve"> o Título de Cidadão Sorocabano.</w:t>
      </w:r>
    </w:p>
    <w:p w:rsidR="00390543" w:rsidRPr="004E5411" w:rsidRDefault="00055B9D" w:rsidP="00390543">
      <w:pPr>
        <w:spacing w:line="360" w:lineRule="auto"/>
        <w:jc w:val="both"/>
        <w:rPr>
          <w:rFonts w:ascii="Book Antiqua" w:hAnsi="Book Antiqua"/>
          <w:color w:val="000000" w:themeColor="text1"/>
          <w:sz w:val="24"/>
          <w:szCs w:val="24"/>
        </w:rPr>
      </w:pPr>
      <w:r w:rsidRPr="004E5411">
        <w:rPr>
          <w:rFonts w:ascii="Book Antiqua" w:hAnsi="Book Antiqua"/>
          <w:color w:val="000000" w:themeColor="text1"/>
          <w:sz w:val="24"/>
          <w:szCs w:val="24"/>
        </w:rPr>
        <w:tab/>
      </w:r>
      <w:r w:rsidRPr="004E5411">
        <w:rPr>
          <w:rFonts w:ascii="Book Antiqua" w:hAnsi="Book Antiqua"/>
          <w:color w:val="000000" w:themeColor="text1"/>
          <w:sz w:val="24"/>
          <w:szCs w:val="24"/>
        </w:rPr>
        <w:tab/>
      </w:r>
      <w:r w:rsidRPr="004E5411">
        <w:rPr>
          <w:rFonts w:ascii="Book Antiqua" w:hAnsi="Book Antiqua"/>
          <w:color w:val="000000" w:themeColor="text1"/>
          <w:sz w:val="24"/>
          <w:szCs w:val="24"/>
        </w:rPr>
        <w:tab/>
      </w:r>
      <w:r w:rsidR="00161950" w:rsidRPr="004E5411">
        <w:rPr>
          <w:rFonts w:ascii="Book Antiqua" w:hAnsi="Book Antiqua"/>
          <w:color w:val="000000" w:themeColor="text1"/>
          <w:sz w:val="24"/>
          <w:szCs w:val="24"/>
        </w:rPr>
        <w:t>Sala das Sessões, 0</w:t>
      </w:r>
      <w:r w:rsidR="004E5411">
        <w:rPr>
          <w:rFonts w:ascii="Book Antiqua" w:hAnsi="Book Antiqua"/>
          <w:color w:val="000000" w:themeColor="text1"/>
          <w:sz w:val="24"/>
          <w:szCs w:val="24"/>
        </w:rPr>
        <w:t>6</w:t>
      </w:r>
      <w:r w:rsidR="00390543" w:rsidRPr="004E5411">
        <w:rPr>
          <w:rFonts w:ascii="Book Antiqua" w:hAnsi="Book Antiqua"/>
          <w:color w:val="000000" w:themeColor="text1"/>
          <w:sz w:val="24"/>
          <w:szCs w:val="24"/>
        </w:rPr>
        <w:t xml:space="preserve"> de </w:t>
      </w:r>
      <w:r w:rsidR="00161950" w:rsidRPr="004E5411">
        <w:rPr>
          <w:rFonts w:ascii="Book Antiqua" w:hAnsi="Book Antiqua"/>
          <w:color w:val="000000" w:themeColor="text1"/>
          <w:sz w:val="24"/>
          <w:szCs w:val="24"/>
        </w:rPr>
        <w:t>dezembro</w:t>
      </w:r>
      <w:r w:rsidR="00390543" w:rsidRPr="004E5411">
        <w:rPr>
          <w:rFonts w:ascii="Book Antiqua" w:hAnsi="Book Antiqua"/>
          <w:color w:val="000000" w:themeColor="text1"/>
          <w:sz w:val="24"/>
          <w:szCs w:val="24"/>
        </w:rPr>
        <w:t xml:space="preserve"> de 2022.</w:t>
      </w:r>
    </w:p>
    <w:p w:rsidR="00390543" w:rsidRPr="004E5411" w:rsidRDefault="00713343" w:rsidP="00390543">
      <w:pPr>
        <w:spacing w:line="360" w:lineRule="auto"/>
        <w:jc w:val="both"/>
        <w:rPr>
          <w:rFonts w:ascii="Book Antiqua" w:hAnsi="Book Antiqua"/>
          <w:b/>
          <w:color w:val="000000" w:themeColor="text1"/>
          <w:sz w:val="24"/>
          <w:szCs w:val="24"/>
        </w:rPr>
      </w:pPr>
      <w:r w:rsidRPr="004E5411">
        <w:rPr>
          <w:rFonts w:ascii="Book Antiqua" w:hAnsi="Book Antiqua"/>
          <w:color w:val="000000" w:themeColor="text1"/>
          <w:sz w:val="24"/>
          <w:szCs w:val="24"/>
        </w:rPr>
        <w:tab/>
      </w:r>
      <w:r w:rsidRPr="004E5411">
        <w:rPr>
          <w:rFonts w:ascii="Book Antiqua" w:hAnsi="Book Antiqua"/>
          <w:color w:val="000000" w:themeColor="text1"/>
          <w:sz w:val="24"/>
          <w:szCs w:val="24"/>
        </w:rPr>
        <w:tab/>
      </w:r>
      <w:r w:rsidRPr="004E5411">
        <w:rPr>
          <w:rFonts w:ascii="Book Antiqua" w:hAnsi="Book Antiqua"/>
          <w:color w:val="000000" w:themeColor="text1"/>
          <w:sz w:val="24"/>
          <w:szCs w:val="24"/>
        </w:rPr>
        <w:tab/>
      </w:r>
      <w:r w:rsidR="00390543" w:rsidRPr="004E5411">
        <w:rPr>
          <w:rFonts w:ascii="Book Antiqua" w:hAnsi="Book Antiqua"/>
          <w:color w:val="000000" w:themeColor="text1"/>
          <w:sz w:val="24"/>
          <w:szCs w:val="24"/>
        </w:rPr>
        <w:tab/>
      </w:r>
      <w:r w:rsidR="00390543" w:rsidRPr="004E5411">
        <w:rPr>
          <w:rFonts w:ascii="Book Antiqua" w:hAnsi="Book Antiqua"/>
          <w:b/>
          <w:color w:val="000000" w:themeColor="text1"/>
          <w:sz w:val="24"/>
          <w:szCs w:val="24"/>
        </w:rPr>
        <w:t>Ítalo Moreira</w:t>
      </w:r>
    </w:p>
    <w:p w:rsidR="00055B9D" w:rsidRPr="004E5411" w:rsidRDefault="00390543" w:rsidP="00055B9D">
      <w:pPr>
        <w:spacing w:line="360" w:lineRule="auto"/>
        <w:jc w:val="both"/>
        <w:rPr>
          <w:rFonts w:ascii="Book Antiqua" w:hAnsi="Book Antiqua"/>
          <w:b/>
          <w:color w:val="000000" w:themeColor="text1"/>
          <w:sz w:val="24"/>
          <w:szCs w:val="24"/>
        </w:rPr>
      </w:pPr>
      <w:r w:rsidRPr="004E5411">
        <w:rPr>
          <w:rFonts w:ascii="Book Antiqua" w:hAnsi="Book Antiqua"/>
          <w:b/>
          <w:color w:val="000000" w:themeColor="text1"/>
          <w:sz w:val="24"/>
          <w:szCs w:val="24"/>
        </w:rPr>
        <w:tab/>
      </w:r>
      <w:r w:rsidRPr="004E5411">
        <w:rPr>
          <w:rFonts w:ascii="Book Antiqua" w:hAnsi="Book Antiqua"/>
          <w:b/>
          <w:color w:val="000000" w:themeColor="text1"/>
          <w:sz w:val="24"/>
          <w:szCs w:val="24"/>
        </w:rPr>
        <w:tab/>
      </w:r>
      <w:r w:rsidRPr="004E5411">
        <w:rPr>
          <w:rFonts w:ascii="Book Antiqua" w:hAnsi="Book Antiqua"/>
          <w:b/>
          <w:color w:val="000000" w:themeColor="text1"/>
          <w:sz w:val="24"/>
          <w:szCs w:val="24"/>
        </w:rPr>
        <w:tab/>
      </w:r>
      <w:r w:rsidRPr="004E5411">
        <w:rPr>
          <w:rFonts w:ascii="Book Antiqua" w:hAnsi="Book Antiqua"/>
          <w:b/>
          <w:color w:val="000000" w:themeColor="text1"/>
          <w:sz w:val="24"/>
          <w:szCs w:val="24"/>
        </w:rPr>
        <w:tab/>
        <w:t xml:space="preserve">     Vereador</w:t>
      </w:r>
    </w:p>
    <w:sectPr w:rsidR="00055B9D" w:rsidRPr="004E5411" w:rsidSect="002D7E4B">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DFE" w:rsidRDefault="00130DFE" w:rsidP="00286548">
      <w:pPr>
        <w:spacing w:after="0" w:line="240" w:lineRule="auto"/>
      </w:pPr>
      <w:r>
        <w:separator/>
      </w:r>
    </w:p>
  </w:endnote>
  <w:endnote w:type="continuationSeparator" w:id="0">
    <w:p w:rsidR="00130DFE" w:rsidRDefault="00130DFE" w:rsidP="00286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DFE" w:rsidRDefault="00130DFE" w:rsidP="00286548">
      <w:pPr>
        <w:spacing w:after="0" w:line="240" w:lineRule="auto"/>
      </w:pPr>
      <w:r>
        <w:separator/>
      </w:r>
    </w:p>
  </w:footnote>
  <w:footnote w:type="continuationSeparator" w:id="0">
    <w:p w:rsidR="00130DFE" w:rsidRDefault="00130DFE" w:rsidP="00286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48" w:rsidRDefault="00286548">
    <w:pPr>
      <w:pStyle w:val="Cabealho"/>
    </w:pPr>
    <w:r w:rsidRPr="00286548">
      <w:rPr>
        <w:noProof/>
        <w:lang w:eastAsia="pt-BR"/>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-182880</wp:posOffset>
          </wp:positionV>
          <wp:extent cx="6696075" cy="1133475"/>
          <wp:effectExtent l="19050" t="0" r="9525"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6075" cy="113347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286548"/>
    <w:rsid w:val="00055B9D"/>
    <w:rsid w:val="000A2796"/>
    <w:rsid w:val="0010650C"/>
    <w:rsid w:val="00130DFE"/>
    <w:rsid w:val="00161950"/>
    <w:rsid w:val="00286548"/>
    <w:rsid w:val="002D30FD"/>
    <w:rsid w:val="002D7E4B"/>
    <w:rsid w:val="002F104D"/>
    <w:rsid w:val="0035210B"/>
    <w:rsid w:val="00390543"/>
    <w:rsid w:val="004E5411"/>
    <w:rsid w:val="00535EE9"/>
    <w:rsid w:val="00581BA0"/>
    <w:rsid w:val="00581E93"/>
    <w:rsid w:val="005D6721"/>
    <w:rsid w:val="005E07B3"/>
    <w:rsid w:val="006263AB"/>
    <w:rsid w:val="006D46F5"/>
    <w:rsid w:val="00713343"/>
    <w:rsid w:val="008368AE"/>
    <w:rsid w:val="0091157B"/>
    <w:rsid w:val="00A33EA8"/>
    <w:rsid w:val="00A67148"/>
    <w:rsid w:val="00AE3400"/>
    <w:rsid w:val="00AF6B7C"/>
    <w:rsid w:val="00B52D52"/>
    <w:rsid w:val="00BD67E0"/>
    <w:rsid w:val="00BF6D69"/>
    <w:rsid w:val="00C0524E"/>
    <w:rsid w:val="00C44567"/>
    <w:rsid w:val="00C93F21"/>
    <w:rsid w:val="00CA31F0"/>
    <w:rsid w:val="00D11B95"/>
    <w:rsid w:val="00E953B9"/>
    <w:rsid w:val="00EE67E7"/>
    <w:rsid w:val="00F20F64"/>
    <w:rsid w:val="00F30793"/>
    <w:rsid w:val="00FA359E"/>
    <w:rsid w:val="00FC45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4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8654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86548"/>
  </w:style>
  <w:style w:type="paragraph" w:styleId="Rodap">
    <w:name w:val="footer"/>
    <w:basedOn w:val="Normal"/>
    <w:link w:val="RodapChar"/>
    <w:uiPriority w:val="99"/>
    <w:semiHidden/>
    <w:unhideWhenUsed/>
    <w:rsid w:val="0028654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865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gabinete05</cp:lastModifiedBy>
  <cp:revision>2</cp:revision>
  <cp:lastPrinted>2022-11-21T13:31:00Z</cp:lastPrinted>
  <dcterms:created xsi:type="dcterms:W3CDTF">2022-12-06T14:05:00Z</dcterms:created>
  <dcterms:modified xsi:type="dcterms:W3CDTF">2022-12-06T14:05:00Z</dcterms:modified>
</cp:coreProperties>
</file>