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F36" w:rsidRPr="00BF472E" w:rsidRDefault="00401F36" w:rsidP="00BF472E">
      <w:pPr>
        <w:spacing w:line="360" w:lineRule="auto"/>
        <w:jc w:val="center"/>
        <w:rPr>
          <w:rFonts w:ascii="Book Antiqua" w:hAnsi="Book Antiqua"/>
          <w:b/>
          <w:color w:val="000000" w:themeColor="text1"/>
          <w:sz w:val="24"/>
          <w:szCs w:val="24"/>
        </w:rPr>
      </w:pPr>
      <w:r w:rsidRPr="00BF472E">
        <w:rPr>
          <w:rFonts w:ascii="Book Antiqua" w:hAnsi="Book Antiqua"/>
          <w:b/>
          <w:color w:val="000000" w:themeColor="text1"/>
          <w:sz w:val="24"/>
          <w:szCs w:val="24"/>
        </w:rPr>
        <w:t>PROJETO DE DECR</w:t>
      </w:r>
      <w:r w:rsidR="00F05A16" w:rsidRPr="00BF472E">
        <w:rPr>
          <w:rFonts w:ascii="Book Antiqua" w:hAnsi="Book Antiqua"/>
          <w:b/>
          <w:color w:val="000000" w:themeColor="text1"/>
          <w:sz w:val="24"/>
          <w:szCs w:val="24"/>
        </w:rPr>
        <w:t xml:space="preserve">ETO LEGISLATIVO Nº </w:t>
      </w:r>
      <w:r w:rsidR="00F44449">
        <w:rPr>
          <w:rFonts w:ascii="Book Antiqua" w:hAnsi="Book Antiqua"/>
          <w:b/>
          <w:color w:val="000000" w:themeColor="text1"/>
          <w:sz w:val="24"/>
          <w:szCs w:val="24"/>
        </w:rPr>
        <w:t>_________________ / 202</w:t>
      </w:r>
      <w:r w:rsidR="00681ABF">
        <w:rPr>
          <w:rFonts w:ascii="Book Antiqua" w:hAnsi="Book Antiqua"/>
          <w:b/>
          <w:color w:val="000000" w:themeColor="text1"/>
          <w:sz w:val="24"/>
          <w:szCs w:val="24"/>
        </w:rPr>
        <w:t>3</w:t>
      </w:r>
    </w:p>
    <w:p w:rsidR="00401F36" w:rsidRPr="00BF472E" w:rsidRDefault="00401F36" w:rsidP="00BF472E">
      <w:pPr>
        <w:spacing w:line="360" w:lineRule="auto"/>
        <w:jc w:val="center"/>
        <w:rPr>
          <w:rFonts w:ascii="Book Antiqua" w:hAnsi="Book Antiqua"/>
          <w:b/>
          <w:color w:val="000000" w:themeColor="text1"/>
          <w:sz w:val="24"/>
          <w:szCs w:val="24"/>
        </w:rPr>
      </w:pPr>
    </w:p>
    <w:p w:rsidR="00401F36" w:rsidRPr="00BF472E" w:rsidRDefault="00012715" w:rsidP="00BF472E">
      <w:pPr>
        <w:spacing w:line="360" w:lineRule="auto"/>
        <w:ind w:left="3402"/>
        <w:jc w:val="both"/>
        <w:rPr>
          <w:rFonts w:ascii="Book Antiqua" w:hAnsi="Book Antiqua"/>
          <w:b/>
          <w:i/>
          <w:color w:val="000000" w:themeColor="text1"/>
          <w:sz w:val="24"/>
          <w:szCs w:val="24"/>
        </w:rPr>
      </w:pPr>
      <w:r w:rsidRPr="00BF472E">
        <w:rPr>
          <w:rFonts w:ascii="Book Antiqua" w:hAnsi="Book Antiqua"/>
          <w:b/>
          <w:i/>
          <w:color w:val="000000" w:themeColor="text1"/>
          <w:sz w:val="24"/>
          <w:szCs w:val="24"/>
        </w:rPr>
        <w:t>“</w:t>
      </w:r>
      <w:r w:rsidR="00401F36" w:rsidRPr="00BF472E">
        <w:rPr>
          <w:rFonts w:ascii="Book Antiqua" w:hAnsi="Book Antiqua"/>
          <w:b/>
          <w:i/>
          <w:color w:val="000000" w:themeColor="text1"/>
          <w:sz w:val="24"/>
          <w:szCs w:val="24"/>
        </w:rPr>
        <w:t>Dispõe sobre a concessão</w:t>
      </w:r>
      <w:r w:rsidRPr="00BF472E">
        <w:rPr>
          <w:rFonts w:ascii="Book Antiqua" w:hAnsi="Book Antiqua"/>
          <w:b/>
          <w:i/>
          <w:color w:val="000000" w:themeColor="text1"/>
          <w:sz w:val="24"/>
          <w:szCs w:val="24"/>
        </w:rPr>
        <w:t xml:space="preserve"> da</w:t>
      </w:r>
      <w:r w:rsidR="00401F36" w:rsidRPr="00BF472E">
        <w:rPr>
          <w:rFonts w:ascii="Book Antiqua" w:hAnsi="Book Antiqua"/>
          <w:b/>
          <w:i/>
          <w:color w:val="000000" w:themeColor="text1"/>
          <w:sz w:val="24"/>
          <w:szCs w:val="24"/>
        </w:rPr>
        <w:t xml:space="preserve"> </w:t>
      </w:r>
      <w:r w:rsidRPr="00BF472E">
        <w:rPr>
          <w:rFonts w:ascii="Book Antiqua" w:hAnsi="Book Antiqua"/>
          <w:b/>
          <w:i/>
          <w:color w:val="000000" w:themeColor="text1"/>
          <w:sz w:val="24"/>
          <w:szCs w:val="24"/>
        </w:rPr>
        <w:t>Medalha Rui Barbosa</w:t>
      </w:r>
      <w:r w:rsidR="00491A74" w:rsidRPr="00BF472E">
        <w:rPr>
          <w:rFonts w:ascii="Book Antiqua" w:hAnsi="Book Antiqua"/>
          <w:b/>
          <w:i/>
          <w:color w:val="000000" w:themeColor="text1"/>
          <w:sz w:val="24"/>
          <w:szCs w:val="24"/>
        </w:rPr>
        <w:t xml:space="preserve"> </w:t>
      </w:r>
      <w:r w:rsidR="00E741DB" w:rsidRPr="00BF472E">
        <w:rPr>
          <w:rFonts w:ascii="Book Antiqua" w:hAnsi="Book Antiqua"/>
          <w:b/>
          <w:i/>
          <w:color w:val="000000" w:themeColor="text1"/>
          <w:sz w:val="24"/>
          <w:szCs w:val="24"/>
        </w:rPr>
        <w:t>ao</w:t>
      </w:r>
      <w:r w:rsidR="00491A74" w:rsidRPr="00BF472E">
        <w:rPr>
          <w:rFonts w:ascii="Book Antiqua" w:hAnsi="Book Antiqua"/>
          <w:b/>
          <w:i/>
          <w:color w:val="000000" w:themeColor="text1"/>
          <w:sz w:val="24"/>
          <w:szCs w:val="24"/>
        </w:rPr>
        <w:t xml:space="preserve"> Ilustríssim</w:t>
      </w:r>
      <w:r w:rsidR="00E741DB" w:rsidRPr="00BF472E">
        <w:rPr>
          <w:rFonts w:ascii="Book Antiqua" w:hAnsi="Book Antiqua"/>
          <w:b/>
          <w:i/>
          <w:color w:val="000000" w:themeColor="text1"/>
          <w:sz w:val="24"/>
          <w:szCs w:val="24"/>
        </w:rPr>
        <w:t>o</w:t>
      </w:r>
      <w:r w:rsidRPr="00BF472E">
        <w:rPr>
          <w:rFonts w:ascii="Book Antiqua" w:hAnsi="Book Antiqua"/>
          <w:b/>
          <w:i/>
          <w:color w:val="000000" w:themeColor="text1"/>
          <w:sz w:val="24"/>
          <w:szCs w:val="24"/>
        </w:rPr>
        <w:t xml:space="preserve"> ‘</w:t>
      </w:r>
      <w:r w:rsidR="005715FA" w:rsidRPr="00BF472E">
        <w:rPr>
          <w:rFonts w:ascii="Book Antiqua" w:hAnsi="Book Antiqua"/>
          <w:b/>
          <w:i/>
          <w:color w:val="000000" w:themeColor="text1"/>
          <w:sz w:val="24"/>
          <w:szCs w:val="24"/>
        </w:rPr>
        <w:t xml:space="preserve">Dr. </w:t>
      </w:r>
      <w:r w:rsidR="00681ABF">
        <w:rPr>
          <w:rFonts w:ascii="Book Antiqua" w:hAnsi="Book Antiqua"/>
          <w:b/>
          <w:i/>
          <w:color w:val="000000" w:themeColor="text1"/>
          <w:sz w:val="24"/>
          <w:szCs w:val="24"/>
        </w:rPr>
        <w:t>Nilton Cezar</w:t>
      </w:r>
      <w:r w:rsidRPr="00BF472E">
        <w:rPr>
          <w:rFonts w:ascii="Book Antiqua" w:hAnsi="Book Antiqua"/>
          <w:b/>
          <w:i/>
          <w:color w:val="000000" w:themeColor="text1"/>
          <w:sz w:val="24"/>
          <w:szCs w:val="24"/>
        </w:rPr>
        <w:t>’</w:t>
      </w:r>
      <w:r w:rsidR="00E25ABD" w:rsidRPr="00BF472E">
        <w:rPr>
          <w:rFonts w:ascii="Book Antiqua" w:hAnsi="Book Antiqua"/>
          <w:b/>
          <w:i/>
          <w:color w:val="000000" w:themeColor="text1"/>
          <w:sz w:val="24"/>
          <w:szCs w:val="24"/>
        </w:rPr>
        <w:t>, e dá outras providências.”</w:t>
      </w:r>
    </w:p>
    <w:p w:rsidR="00401F36" w:rsidRPr="00BF472E" w:rsidRDefault="00401F36" w:rsidP="00BF472E">
      <w:pPr>
        <w:spacing w:line="360" w:lineRule="auto"/>
        <w:ind w:firstLine="2268"/>
        <w:jc w:val="both"/>
        <w:rPr>
          <w:rFonts w:ascii="Book Antiqua" w:hAnsi="Book Antiqua"/>
          <w:color w:val="000000" w:themeColor="text1"/>
          <w:sz w:val="24"/>
          <w:szCs w:val="24"/>
        </w:rPr>
      </w:pPr>
      <w:bookmarkStart w:id="0" w:name="_GoBack"/>
      <w:bookmarkEnd w:id="0"/>
    </w:p>
    <w:p w:rsidR="00491A74" w:rsidRPr="00BF472E" w:rsidRDefault="00401F36" w:rsidP="00BF472E">
      <w:pPr>
        <w:suppressAutoHyphens/>
        <w:spacing w:line="360" w:lineRule="auto"/>
        <w:ind w:firstLine="2268"/>
        <w:jc w:val="both"/>
        <w:rPr>
          <w:rFonts w:ascii="Book Antiqua" w:hAnsi="Book Antiqua"/>
          <w:color w:val="000000" w:themeColor="text1"/>
          <w:sz w:val="24"/>
          <w:szCs w:val="24"/>
        </w:rPr>
      </w:pPr>
      <w:r w:rsidRPr="00BF472E">
        <w:rPr>
          <w:rFonts w:ascii="Book Antiqua" w:hAnsi="Book Antiqua"/>
          <w:b/>
          <w:color w:val="000000" w:themeColor="text1"/>
          <w:sz w:val="24"/>
          <w:szCs w:val="24"/>
        </w:rPr>
        <w:t>Art. 1</w:t>
      </w:r>
      <w:r w:rsidR="0026408A" w:rsidRPr="00BF472E">
        <w:rPr>
          <w:rFonts w:ascii="Book Antiqua" w:hAnsi="Book Antiqua"/>
          <w:b/>
          <w:color w:val="000000" w:themeColor="text1"/>
          <w:sz w:val="24"/>
          <w:szCs w:val="24"/>
        </w:rPr>
        <w:t>º</w:t>
      </w:r>
      <w:r w:rsidR="00012715" w:rsidRPr="00BF472E">
        <w:rPr>
          <w:rFonts w:ascii="Book Antiqua" w:hAnsi="Book Antiqua"/>
          <w:b/>
          <w:color w:val="000000" w:themeColor="text1"/>
          <w:sz w:val="24"/>
          <w:szCs w:val="24"/>
        </w:rPr>
        <w:t>.</w:t>
      </w:r>
      <w:r w:rsidR="00491A74" w:rsidRPr="00BF472E">
        <w:rPr>
          <w:rFonts w:ascii="Book Antiqua" w:hAnsi="Book Antiqua"/>
          <w:color w:val="000000" w:themeColor="text1"/>
          <w:sz w:val="24"/>
          <w:szCs w:val="24"/>
        </w:rPr>
        <w:t xml:space="preserve"> </w:t>
      </w:r>
      <w:r w:rsidRPr="00BF472E">
        <w:rPr>
          <w:rFonts w:ascii="Book Antiqua" w:hAnsi="Book Antiqua"/>
          <w:color w:val="000000" w:themeColor="text1"/>
          <w:sz w:val="24"/>
          <w:szCs w:val="24"/>
        </w:rPr>
        <w:t>Fica concedid</w:t>
      </w:r>
      <w:r w:rsidR="00E741DB" w:rsidRPr="00BF472E">
        <w:rPr>
          <w:rFonts w:ascii="Book Antiqua" w:hAnsi="Book Antiqua"/>
          <w:color w:val="000000" w:themeColor="text1"/>
          <w:sz w:val="24"/>
          <w:szCs w:val="24"/>
        </w:rPr>
        <w:t>a</w:t>
      </w:r>
      <w:r w:rsidRPr="00BF472E">
        <w:rPr>
          <w:rFonts w:ascii="Book Antiqua" w:hAnsi="Book Antiqua"/>
          <w:color w:val="000000" w:themeColor="text1"/>
          <w:sz w:val="24"/>
          <w:szCs w:val="24"/>
        </w:rPr>
        <w:t xml:space="preserve"> </w:t>
      </w:r>
      <w:r w:rsidR="00E741DB" w:rsidRPr="00BF472E">
        <w:rPr>
          <w:rFonts w:ascii="Book Antiqua" w:hAnsi="Book Antiqua"/>
          <w:color w:val="000000" w:themeColor="text1"/>
          <w:sz w:val="24"/>
          <w:szCs w:val="24"/>
        </w:rPr>
        <w:t xml:space="preserve">a </w:t>
      </w:r>
      <w:r w:rsidR="00012715" w:rsidRPr="00BF472E">
        <w:rPr>
          <w:rFonts w:ascii="Book Antiqua" w:hAnsi="Book Antiqua"/>
          <w:color w:val="000000" w:themeColor="text1"/>
          <w:sz w:val="24"/>
          <w:szCs w:val="24"/>
        </w:rPr>
        <w:t>Medalha Rui Barbosa</w:t>
      </w:r>
      <w:r w:rsidR="005715FA" w:rsidRPr="00BF472E">
        <w:rPr>
          <w:rFonts w:ascii="Book Antiqua" w:hAnsi="Book Antiqua"/>
          <w:color w:val="000000" w:themeColor="text1"/>
          <w:sz w:val="24"/>
          <w:szCs w:val="24"/>
        </w:rPr>
        <w:t xml:space="preserve"> ao Ilustríssimo “Dr. </w:t>
      </w:r>
      <w:r w:rsidR="00681ABF">
        <w:rPr>
          <w:rFonts w:ascii="Book Antiqua" w:hAnsi="Book Antiqua"/>
          <w:color w:val="000000" w:themeColor="text1"/>
          <w:sz w:val="24"/>
          <w:szCs w:val="24"/>
        </w:rPr>
        <w:t>Ni</w:t>
      </w:r>
      <w:r w:rsidR="00CB1DA2">
        <w:rPr>
          <w:rFonts w:ascii="Book Antiqua" w:hAnsi="Book Antiqua"/>
          <w:color w:val="000000" w:themeColor="text1"/>
          <w:sz w:val="24"/>
          <w:szCs w:val="24"/>
        </w:rPr>
        <w:t>l</w:t>
      </w:r>
      <w:r w:rsidR="00681ABF">
        <w:rPr>
          <w:rFonts w:ascii="Book Antiqua" w:hAnsi="Book Antiqua"/>
          <w:color w:val="000000" w:themeColor="text1"/>
          <w:sz w:val="24"/>
          <w:szCs w:val="24"/>
        </w:rPr>
        <w:t>ton Cezar</w:t>
      </w:r>
      <w:r w:rsidR="00E25ABD" w:rsidRPr="00BF472E">
        <w:rPr>
          <w:rFonts w:ascii="Book Antiqua" w:hAnsi="Book Antiqua"/>
          <w:color w:val="000000" w:themeColor="text1"/>
          <w:sz w:val="24"/>
          <w:szCs w:val="24"/>
        </w:rPr>
        <w:t>”, por dedicar sua</w:t>
      </w:r>
      <w:r w:rsidR="00E741DB" w:rsidRPr="00BF472E">
        <w:rPr>
          <w:rFonts w:ascii="Book Antiqua" w:hAnsi="Book Antiqua"/>
          <w:color w:val="000000" w:themeColor="text1"/>
          <w:sz w:val="24"/>
          <w:szCs w:val="24"/>
        </w:rPr>
        <w:t xml:space="preserve"> vida ao </w:t>
      </w:r>
      <w:proofErr w:type="gramStart"/>
      <w:r w:rsidR="00B354BF" w:rsidRPr="00BF472E">
        <w:rPr>
          <w:rFonts w:ascii="Book Antiqua" w:hAnsi="Book Antiqua"/>
          <w:i/>
          <w:color w:val="000000" w:themeColor="text1"/>
          <w:sz w:val="24"/>
          <w:szCs w:val="24"/>
        </w:rPr>
        <w:t>mister</w:t>
      </w:r>
      <w:proofErr w:type="gramEnd"/>
      <w:r w:rsidR="00B354BF" w:rsidRPr="00BF472E">
        <w:rPr>
          <w:rFonts w:ascii="Book Antiqua" w:hAnsi="Book Antiqua"/>
          <w:color w:val="000000" w:themeColor="text1"/>
          <w:sz w:val="24"/>
          <w:szCs w:val="24"/>
        </w:rPr>
        <w:t xml:space="preserve"> da advocacia</w:t>
      </w:r>
      <w:r w:rsidR="00E741DB" w:rsidRPr="00BF472E">
        <w:rPr>
          <w:rFonts w:ascii="Book Antiqua" w:hAnsi="Book Antiqua"/>
          <w:color w:val="000000" w:themeColor="text1"/>
          <w:sz w:val="24"/>
          <w:szCs w:val="24"/>
        </w:rPr>
        <w:t xml:space="preserve">, prestando relevantes serviços à </w:t>
      </w:r>
      <w:r w:rsidR="00E25ABD" w:rsidRPr="00BF472E">
        <w:rPr>
          <w:rFonts w:ascii="Book Antiqua" w:hAnsi="Book Antiqua"/>
          <w:color w:val="000000" w:themeColor="text1"/>
          <w:sz w:val="24"/>
          <w:szCs w:val="24"/>
        </w:rPr>
        <w:t xml:space="preserve">cidade de </w:t>
      </w:r>
      <w:r w:rsidR="00E741DB" w:rsidRPr="00BF472E">
        <w:rPr>
          <w:rFonts w:ascii="Book Antiqua" w:hAnsi="Book Antiqua"/>
          <w:color w:val="000000" w:themeColor="text1"/>
          <w:sz w:val="24"/>
          <w:szCs w:val="24"/>
        </w:rPr>
        <w:t>Sorocaba</w:t>
      </w:r>
      <w:r w:rsidR="00681ABF">
        <w:rPr>
          <w:rFonts w:ascii="Book Antiqua" w:hAnsi="Book Antiqua"/>
          <w:color w:val="000000" w:themeColor="text1"/>
          <w:sz w:val="24"/>
          <w:szCs w:val="24"/>
        </w:rPr>
        <w:t>.</w:t>
      </w:r>
    </w:p>
    <w:p w:rsidR="00401F36" w:rsidRPr="00BF472E" w:rsidRDefault="00401F36" w:rsidP="00BF472E">
      <w:pPr>
        <w:spacing w:line="360" w:lineRule="auto"/>
        <w:ind w:firstLine="2268"/>
        <w:jc w:val="both"/>
        <w:rPr>
          <w:rFonts w:ascii="Book Antiqua" w:hAnsi="Book Antiqua"/>
          <w:color w:val="000000" w:themeColor="text1"/>
          <w:sz w:val="24"/>
          <w:szCs w:val="24"/>
        </w:rPr>
      </w:pPr>
    </w:p>
    <w:p w:rsidR="00401F36" w:rsidRPr="00BF472E" w:rsidRDefault="00401F36" w:rsidP="00BF472E">
      <w:pPr>
        <w:spacing w:line="360" w:lineRule="auto"/>
        <w:ind w:firstLine="2268"/>
        <w:jc w:val="both"/>
        <w:rPr>
          <w:rFonts w:ascii="Book Antiqua" w:hAnsi="Book Antiqua"/>
          <w:color w:val="000000" w:themeColor="text1"/>
          <w:sz w:val="24"/>
          <w:szCs w:val="24"/>
        </w:rPr>
      </w:pPr>
      <w:r w:rsidRPr="00BF472E">
        <w:rPr>
          <w:rFonts w:ascii="Book Antiqua" w:hAnsi="Book Antiqua"/>
          <w:b/>
          <w:color w:val="000000" w:themeColor="text1"/>
          <w:sz w:val="24"/>
          <w:szCs w:val="24"/>
        </w:rPr>
        <w:t>Art. 2</w:t>
      </w:r>
      <w:r w:rsidR="0026408A" w:rsidRPr="00BF472E">
        <w:rPr>
          <w:rFonts w:ascii="Book Antiqua" w:hAnsi="Book Antiqua"/>
          <w:b/>
          <w:color w:val="000000" w:themeColor="text1"/>
          <w:sz w:val="24"/>
          <w:szCs w:val="24"/>
        </w:rPr>
        <w:t>º</w:t>
      </w:r>
      <w:r w:rsidR="00012715" w:rsidRPr="00BF472E">
        <w:rPr>
          <w:rFonts w:ascii="Book Antiqua" w:hAnsi="Book Antiqua"/>
          <w:b/>
          <w:color w:val="000000" w:themeColor="text1"/>
          <w:sz w:val="24"/>
          <w:szCs w:val="24"/>
        </w:rPr>
        <w:t>.</w:t>
      </w:r>
      <w:r w:rsidRPr="00BF472E">
        <w:rPr>
          <w:rFonts w:ascii="Book Antiqua" w:hAnsi="Book Antiqua"/>
          <w:color w:val="000000" w:themeColor="text1"/>
          <w:sz w:val="24"/>
          <w:szCs w:val="24"/>
        </w:rPr>
        <w:t xml:space="preserve"> As despesas decorrentes da aprovação deste Decreto Legislativo correrão à conta de verba orçamentária própria.</w:t>
      </w:r>
    </w:p>
    <w:p w:rsidR="00401F36" w:rsidRPr="00BF472E" w:rsidRDefault="00401F36" w:rsidP="00BF472E">
      <w:pPr>
        <w:spacing w:line="360" w:lineRule="auto"/>
        <w:ind w:firstLine="2268"/>
        <w:jc w:val="both"/>
        <w:rPr>
          <w:rFonts w:ascii="Book Antiqua" w:hAnsi="Book Antiqua"/>
          <w:color w:val="000000" w:themeColor="text1"/>
          <w:sz w:val="24"/>
          <w:szCs w:val="24"/>
        </w:rPr>
      </w:pPr>
    </w:p>
    <w:p w:rsidR="00401F36" w:rsidRPr="00BF472E" w:rsidRDefault="00401F36" w:rsidP="00BF472E">
      <w:pPr>
        <w:spacing w:line="360" w:lineRule="auto"/>
        <w:ind w:firstLine="2268"/>
        <w:jc w:val="both"/>
        <w:rPr>
          <w:rFonts w:ascii="Book Antiqua" w:hAnsi="Book Antiqua"/>
          <w:color w:val="000000" w:themeColor="text1"/>
          <w:sz w:val="24"/>
          <w:szCs w:val="24"/>
        </w:rPr>
      </w:pPr>
      <w:r w:rsidRPr="00BF472E">
        <w:rPr>
          <w:rFonts w:ascii="Book Antiqua" w:hAnsi="Book Antiqua"/>
          <w:b/>
          <w:color w:val="000000" w:themeColor="text1"/>
          <w:sz w:val="24"/>
          <w:szCs w:val="24"/>
        </w:rPr>
        <w:t>Art. 3</w:t>
      </w:r>
      <w:r w:rsidR="0026408A" w:rsidRPr="00BF472E">
        <w:rPr>
          <w:rFonts w:ascii="Book Antiqua" w:hAnsi="Book Antiqua"/>
          <w:b/>
          <w:color w:val="000000" w:themeColor="text1"/>
          <w:sz w:val="24"/>
          <w:szCs w:val="24"/>
        </w:rPr>
        <w:t>º</w:t>
      </w:r>
      <w:r w:rsidR="00012715" w:rsidRPr="00BF472E">
        <w:rPr>
          <w:rFonts w:ascii="Book Antiqua" w:hAnsi="Book Antiqua"/>
          <w:b/>
          <w:color w:val="000000" w:themeColor="text1"/>
          <w:sz w:val="24"/>
          <w:szCs w:val="24"/>
        </w:rPr>
        <w:t>.</w:t>
      </w:r>
      <w:r w:rsidR="00491A74" w:rsidRPr="00BF472E">
        <w:rPr>
          <w:rFonts w:ascii="Book Antiqua" w:hAnsi="Book Antiqua"/>
          <w:color w:val="000000" w:themeColor="text1"/>
          <w:sz w:val="24"/>
          <w:szCs w:val="24"/>
        </w:rPr>
        <w:t xml:space="preserve"> </w:t>
      </w:r>
      <w:r w:rsidRPr="00BF472E">
        <w:rPr>
          <w:rFonts w:ascii="Book Antiqua" w:hAnsi="Book Antiqua"/>
          <w:color w:val="000000" w:themeColor="text1"/>
          <w:sz w:val="24"/>
          <w:szCs w:val="24"/>
        </w:rPr>
        <w:t>Este Decreto Legislativo entra em vigor na data de sua publicação.</w:t>
      </w:r>
    </w:p>
    <w:p w:rsidR="00401F36" w:rsidRPr="00BF472E" w:rsidRDefault="00401F36" w:rsidP="00BF472E">
      <w:pPr>
        <w:spacing w:line="360" w:lineRule="auto"/>
        <w:ind w:firstLine="2268"/>
        <w:jc w:val="both"/>
        <w:rPr>
          <w:rFonts w:ascii="Book Antiqua" w:hAnsi="Book Antiqua"/>
          <w:color w:val="000000" w:themeColor="text1"/>
          <w:sz w:val="24"/>
          <w:szCs w:val="24"/>
        </w:rPr>
      </w:pPr>
    </w:p>
    <w:p w:rsidR="00012715" w:rsidRPr="00681ABF" w:rsidRDefault="00681ABF" w:rsidP="00BF472E">
      <w:pPr>
        <w:spacing w:line="360" w:lineRule="auto"/>
        <w:jc w:val="center"/>
        <w:rPr>
          <w:rFonts w:ascii="Book Antiqua" w:hAnsi="Book Antiqua"/>
          <w:color w:val="000000" w:themeColor="text1"/>
          <w:sz w:val="24"/>
          <w:szCs w:val="24"/>
        </w:rPr>
      </w:pPr>
      <w:r>
        <w:rPr>
          <w:rFonts w:ascii="Book Antiqua" w:hAnsi="Book Antiqua"/>
          <w:color w:val="000000" w:themeColor="text1"/>
          <w:sz w:val="24"/>
          <w:szCs w:val="24"/>
        </w:rPr>
        <w:t>Sorocaba, 27</w:t>
      </w:r>
      <w:r w:rsidR="00012715" w:rsidRPr="00BF472E">
        <w:rPr>
          <w:rFonts w:ascii="Book Antiqua" w:hAnsi="Book Antiqua"/>
          <w:color w:val="000000" w:themeColor="text1"/>
          <w:sz w:val="24"/>
          <w:szCs w:val="24"/>
        </w:rPr>
        <w:t xml:space="preserve"> de </w:t>
      </w:r>
      <w:r>
        <w:rPr>
          <w:rFonts w:ascii="Book Antiqua" w:hAnsi="Book Antiqua"/>
          <w:color w:val="000000" w:themeColor="text1"/>
          <w:sz w:val="24"/>
          <w:szCs w:val="24"/>
        </w:rPr>
        <w:t>março</w:t>
      </w:r>
      <w:r w:rsidR="00012715" w:rsidRPr="00BF472E">
        <w:rPr>
          <w:rFonts w:ascii="Book Antiqua" w:hAnsi="Book Antiqua"/>
          <w:color w:val="000000" w:themeColor="text1"/>
          <w:sz w:val="24"/>
          <w:szCs w:val="24"/>
        </w:rPr>
        <w:t xml:space="preserve"> de </w:t>
      </w:r>
      <w:r w:rsidR="009227C5">
        <w:rPr>
          <w:rFonts w:ascii="Book Antiqua" w:hAnsi="Book Antiqua"/>
          <w:color w:val="000000" w:themeColor="text1"/>
          <w:sz w:val="24"/>
          <w:szCs w:val="24"/>
        </w:rPr>
        <w:t>202</w:t>
      </w:r>
      <w:r>
        <w:rPr>
          <w:rFonts w:ascii="Book Antiqua" w:hAnsi="Book Antiqua"/>
          <w:color w:val="000000" w:themeColor="text1"/>
          <w:sz w:val="24"/>
          <w:szCs w:val="24"/>
        </w:rPr>
        <w:t>3</w:t>
      </w:r>
      <w:r w:rsidR="00012715" w:rsidRPr="00BF472E">
        <w:rPr>
          <w:rFonts w:ascii="Book Antiqua" w:hAnsi="Book Antiqua"/>
          <w:color w:val="000000" w:themeColor="text1"/>
          <w:sz w:val="24"/>
          <w:szCs w:val="24"/>
        </w:rPr>
        <w:t>.</w:t>
      </w:r>
    </w:p>
    <w:p w:rsidR="00012715" w:rsidRPr="00BF472E" w:rsidRDefault="00012715" w:rsidP="00BF472E">
      <w:pPr>
        <w:spacing w:line="360" w:lineRule="auto"/>
        <w:jc w:val="center"/>
        <w:rPr>
          <w:rFonts w:ascii="Book Antiqua" w:hAnsi="Book Antiqua"/>
          <w:b/>
          <w:color w:val="000000" w:themeColor="text1"/>
          <w:sz w:val="24"/>
          <w:szCs w:val="24"/>
        </w:rPr>
      </w:pPr>
      <w:r w:rsidRPr="00BF472E">
        <w:rPr>
          <w:rFonts w:ascii="Book Antiqua" w:hAnsi="Book Antiqua"/>
          <w:b/>
          <w:color w:val="000000" w:themeColor="text1"/>
          <w:sz w:val="24"/>
          <w:szCs w:val="24"/>
        </w:rPr>
        <w:t>Ítalo Moreira</w:t>
      </w:r>
    </w:p>
    <w:p w:rsidR="00012715" w:rsidRPr="00BF472E" w:rsidRDefault="00012715" w:rsidP="00BF472E">
      <w:pPr>
        <w:spacing w:line="360" w:lineRule="auto"/>
        <w:jc w:val="center"/>
        <w:rPr>
          <w:rFonts w:ascii="Book Antiqua" w:hAnsi="Book Antiqua"/>
          <w:color w:val="000000" w:themeColor="text1"/>
          <w:sz w:val="24"/>
          <w:szCs w:val="24"/>
        </w:rPr>
      </w:pPr>
      <w:r w:rsidRPr="00BF472E">
        <w:rPr>
          <w:rFonts w:ascii="Book Antiqua" w:hAnsi="Book Antiqua"/>
          <w:b/>
          <w:color w:val="000000" w:themeColor="text1"/>
          <w:sz w:val="24"/>
          <w:szCs w:val="24"/>
        </w:rPr>
        <w:t>Vereador</w:t>
      </w:r>
    </w:p>
    <w:p w:rsidR="005715FA" w:rsidRPr="00BF472E" w:rsidRDefault="005715FA" w:rsidP="00BF472E">
      <w:pPr>
        <w:spacing w:line="360" w:lineRule="auto"/>
        <w:jc w:val="center"/>
        <w:rPr>
          <w:rFonts w:ascii="Book Antiqua" w:hAnsi="Book Antiqua"/>
          <w:b/>
          <w:color w:val="000000" w:themeColor="text1"/>
          <w:sz w:val="24"/>
          <w:szCs w:val="24"/>
        </w:rPr>
      </w:pPr>
    </w:p>
    <w:p w:rsidR="00E26982" w:rsidRPr="00BF472E" w:rsidRDefault="00E26982" w:rsidP="00BF472E">
      <w:pPr>
        <w:spacing w:line="360" w:lineRule="auto"/>
        <w:rPr>
          <w:rFonts w:ascii="Book Antiqua" w:hAnsi="Book Antiqua"/>
          <w:color w:val="000000" w:themeColor="text1"/>
          <w:sz w:val="24"/>
          <w:szCs w:val="24"/>
        </w:rPr>
      </w:pPr>
    </w:p>
    <w:p w:rsidR="00E26982" w:rsidRDefault="00E26982" w:rsidP="00BF472E">
      <w:pPr>
        <w:spacing w:line="360" w:lineRule="auto"/>
        <w:rPr>
          <w:rFonts w:ascii="Book Antiqua" w:hAnsi="Book Antiqua"/>
          <w:color w:val="000000" w:themeColor="text1"/>
          <w:sz w:val="24"/>
          <w:szCs w:val="24"/>
        </w:rPr>
      </w:pPr>
    </w:p>
    <w:p w:rsidR="00681ABF" w:rsidRDefault="00681ABF" w:rsidP="00BF472E">
      <w:pPr>
        <w:spacing w:line="360" w:lineRule="auto"/>
        <w:rPr>
          <w:rFonts w:ascii="Book Antiqua" w:hAnsi="Book Antiqua"/>
          <w:color w:val="000000" w:themeColor="text1"/>
          <w:sz w:val="24"/>
          <w:szCs w:val="24"/>
        </w:rPr>
      </w:pPr>
    </w:p>
    <w:p w:rsidR="00681ABF" w:rsidRDefault="00681ABF" w:rsidP="00BF472E">
      <w:pPr>
        <w:spacing w:line="360" w:lineRule="auto"/>
        <w:rPr>
          <w:rFonts w:ascii="Book Antiqua" w:hAnsi="Book Antiqua"/>
          <w:color w:val="000000" w:themeColor="text1"/>
          <w:sz w:val="24"/>
          <w:szCs w:val="24"/>
        </w:rPr>
      </w:pPr>
    </w:p>
    <w:p w:rsidR="00681ABF" w:rsidRPr="00BF472E" w:rsidRDefault="00681ABF" w:rsidP="00BF472E">
      <w:pPr>
        <w:spacing w:line="360" w:lineRule="auto"/>
        <w:rPr>
          <w:rFonts w:ascii="Book Antiqua" w:hAnsi="Book Antiqua"/>
          <w:color w:val="000000" w:themeColor="text1"/>
          <w:sz w:val="24"/>
          <w:szCs w:val="24"/>
        </w:rPr>
      </w:pPr>
    </w:p>
    <w:p w:rsidR="00681ABF" w:rsidRDefault="00681ABF" w:rsidP="00BF472E">
      <w:pPr>
        <w:spacing w:line="360" w:lineRule="auto"/>
        <w:jc w:val="both"/>
        <w:rPr>
          <w:rFonts w:ascii="Book Antiqua" w:hAnsi="Book Antiqua"/>
          <w:color w:val="000000" w:themeColor="text1"/>
          <w:sz w:val="24"/>
          <w:szCs w:val="24"/>
        </w:rPr>
      </w:pPr>
    </w:p>
    <w:p w:rsidR="00401F36" w:rsidRPr="00BF472E" w:rsidRDefault="00E25ABD" w:rsidP="00BF472E">
      <w:pPr>
        <w:spacing w:line="360" w:lineRule="auto"/>
        <w:jc w:val="both"/>
        <w:rPr>
          <w:rFonts w:ascii="Book Antiqua" w:hAnsi="Book Antiqua"/>
          <w:b/>
          <w:color w:val="000000" w:themeColor="text1"/>
          <w:sz w:val="24"/>
          <w:szCs w:val="24"/>
          <w:u w:val="single"/>
        </w:rPr>
      </w:pPr>
      <w:r w:rsidRPr="00BF472E">
        <w:rPr>
          <w:rFonts w:ascii="Book Antiqua" w:hAnsi="Book Antiqua"/>
          <w:b/>
          <w:color w:val="000000" w:themeColor="text1"/>
          <w:sz w:val="24"/>
          <w:szCs w:val="24"/>
          <w:u w:val="single"/>
        </w:rPr>
        <w:lastRenderedPageBreak/>
        <w:t>JUSTIFICATIVA:</w:t>
      </w:r>
    </w:p>
    <w:p w:rsidR="00E26982" w:rsidRPr="00BF472E" w:rsidRDefault="00E26982" w:rsidP="00BF472E">
      <w:pPr>
        <w:spacing w:line="360" w:lineRule="auto"/>
        <w:ind w:firstLine="1701"/>
        <w:jc w:val="both"/>
        <w:rPr>
          <w:rFonts w:ascii="Book Antiqua" w:hAnsi="Book Antiqua"/>
          <w:color w:val="000000" w:themeColor="text1"/>
          <w:sz w:val="24"/>
          <w:szCs w:val="24"/>
        </w:rPr>
      </w:pPr>
    </w:p>
    <w:p w:rsidR="00681ABF" w:rsidRDefault="00681ABF" w:rsidP="00681ABF">
      <w:pPr>
        <w:spacing w:line="360" w:lineRule="auto"/>
        <w:jc w:val="both"/>
        <w:rPr>
          <w:rFonts w:ascii="Book Antiqua" w:hAnsi="Book Antiqua" w:cs="Tahoma"/>
          <w:b/>
          <w:bCs/>
          <w:sz w:val="24"/>
          <w:szCs w:val="24"/>
          <w:u w:val="single"/>
        </w:rPr>
      </w:pPr>
      <w:r w:rsidRPr="00681ABF">
        <w:rPr>
          <w:rFonts w:ascii="Book Antiqua" w:hAnsi="Book Antiqua" w:cs="Tahoma"/>
          <w:bCs/>
          <w:sz w:val="24"/>
          <w:szCs w:val="24"/>
        </w:rPr>
        <w:tab/>
      </w:r>
      <w:r w:rsidRPr="00297762">
        <w:rPr>
          <w:rFonts w:ascii="Book Antiqua" w:hAnsi="Book Antiqua" w:cs="Tahoma"/>
          <w:b/>
          <w:bCs/>
          <w:sz w:val="24"/>
          <w:szCs w:val="24"/>
          <w:u w:val="single"/>
        </w:rPr>
        <w:t>Nilton Cezar</w:t>
      </w:r>
      <w:r>
        <w:rPr>
          <w:rFonts w:ascii="Book Antiqua" w:hAnsi="Book Antiqua" w:cs="Tahoma"/>
          <w:b/>
          <w:bCs/>
          <w:sz w:val="24"/>
          <w:szCs w:val="24"/>
          <w:u w:val="single"/>
        </w:rPr>
        <w:t>, advogado devidamente inscrito na 24º Subseção da Ordem dos Advogados do Brasil sob o nº 112.412, desde 26/11/1991.</w:t>
      </w:r>
    </w:p>
    <w:p w:rsidR="00681ABF" w:rsidRPr="00297762" w:rsidRDefault="00681ABF" w:rsidP="00681ABF">
      <w:pPr>
        <w:spacing w:line="360" w:lineRule="auto"/>
        <w:jc w:val="both"/>
        <w:rPr>
          <w:rFonts w:ascii="Book Antiqua" w:hAnsi="Book Antiqua" w:cs="Tahoma"/>
          <w:sz w:val="24"/>
          <w:szCs w:val="24"/>
        </w:rPr>
      </w:pPr>
    </w:p>
    <w:p w:rsidR="00681ABF" w:rsidRDefault="00681ABF" w:rsidP="00681ABF">
      <w:pPr>
        <w:spacing w:line="360" w:lineRule="auto"/>
        <w:jc w:val="both"/>
        <w:rPr>
          <w:rFonts w:ascii="Book Antiqua" w:hAnsi="Book Antiqua" w:cs="Tahoma"/>
          <w:sz w:val="24"/>
          <w:szCs w:val="24"/>
        </w:rPr>
      </w:pPr>
      <w:r>
        <w:rPr>
          <w:rFonts w:ascii="Book Antiqua" w:hAnsi="Book Antiqua" w:cs="Tahoma"/>
          <w:sz w:val="24"/>
          <w:szCs w:val="24"/>
        </w:rPr>
        <w:tab/>
      </w:r>
      <w:r w:rsidRPr="00297762">
        <w:rPr>
          <w:rFonts w:ascii="Book Antiqua" w:hAnsi="Book Antiqua" w:cs="Tahoma"/>
          <w:sz w:val="24"/>
          <w:szCs w:val="24"/>
        </w:rPr>
        <w:t>Nascido em novembro de 1966, iniciou sua vida profissional na empresa de sua família (Radiadores Treze), onde permaneceu até se formar em Direito em 1990, na Faculdade de Direito de Sorocaba</w:t>
      </w:r>
      <w:r>
        <w:rPr>
          <w:rFonts w:ascii="Book Antiqua" w:hAnsi="Book Antiqua" w:cs="Tahoma"/>
          <w:sz w:val="24"/>
          <w:szCs w:val="24"/>
        </w:rPr>
        <w:t xml:space="preserve"> (</w:t>
      </w:r>
      <w:proofErr w:type="spellStart"/>
      <w:r>
        <w:rPr>
          <w:rFonts w:ascii="Book Antiqua" w:hAnsi="Book Antiqua" w:cs="Tahoma"/>
          <w:sz w:val="24"/>
          <w:szCs w:val="24"/>
        </w:rPr>
        <w:t>FADI-Sorocaba</w:t>
      </w:r>
      <w:proofErr w:type="spellEnd"/>
      <w:r>
        <w:rPr>
          <w:rFonts w:ascii="Book Antiqua" w:hAnsi="Book Antiqua" w:cs="Tahoma"/>
          <w:sz w:val="24"/>
          <w:szCs w:val="24"/>
        </w:rPr>
        <w:t>)</w:t>
      </w:r>
      <w:r w:rsidRPr="00297762">
        <w:rPr>
          <w:rFonts w:ascii="Book Antiqua" w:hAnsi="Book Antiqua" w:cs="Tahoma"/>
          <w:sz w:val="24"/>
          <w:szCs w:val="24"/>
        </w:rPr>
        <w:t>.</w:t>
      </w:r>
    </w:p>
    <w:p w:rsidR="00681ABF" w:rsidRPr="00297762" w:rsidRDefault="00681ABF" w:rsidP="00681ABF">
      <w:pPr>
        <w:spacing w:line="360" w:lineRule="auto"/>
        <w:jc w:val="both"/>
        <w:rPr>
          <w:rFonts w:ascii="Book Antiqua" w:hAnsi="Book Antiqua" w:cs="Tahoma"/>
          <w:sz w:val="24"/>
          <w:szCs w:val="24"/>
        </w:rPr>
      </w:pPr>
    </w:p>
    <w:p w:rsidR="00681ABF" w:rsidRDefault="00681ABF" w:rsidP="00681ABF">
      <w:pPr>
        <w:spacing w:line="360" w:lineRule="auto"/>
        <w:jc w:val="both"/>
        <w:rPr>
          <w:rFonts w:ascii="Book Antiqua" w:hAnsi="Book Antiqua" w:cs="Tahoma"/>
          <w:sz w:val="24"/>
          <w:szCs w:val="24"/>
        </w:rPr>
      </w:pPr>
      <w:r>
        <w:rPr>
          <w:rFonts w:ascii="Book Antiqua" w:hAnsi="Book Antiqua" w:cs="Tahoma"/>
          <w:sz w:val="24"/>
          <w:szCs w:val="24"/>
        </w:rPr>
        <w:tab/>
      </w:r>
      <w:r w:rsidRPr="00297762">
        <w:rPr>
          <w:rFonts w:ascii="Book Antiqua" w:hAnsi="Book Antiqua" w:cs="Tahoma"/>
          <w:sz w:val="24"/>
          <w:szCs w:val="24"/>
        </w:rPr>
        <w:t xml:space="preserve">Com 24 anos, </w:t>
      </w:r>
      <w:r>
        <w:rPr>
          <w:rFonts w:ascii="Book Antiqua" w:hAnsi="Book Antiqua" w:cs="Tahoma"/>
          <w:sz w:val="24"/>
          <w:szCs w:val="24"/>
        </w:rPr>
        <w:t>tendo</w:t>
      </w:r>
      <w:r w:rsidRPr="00297762">
        <w:rPr>
          <w:rFonts w:ascii="Book Antiqua" w:hAnsi="Book Antiqua" w:cs="Tahoma"/>
          <w:sz w:val="24"/>
          <w:szCs w:val="24"/>
        </w:rPr>
        <w:t xml:space="preserve"> a finalidade de estudar e preocupado com o grande número de advogados existentes em Sorocaba, mudou-se para São Paulo. </w:t>
      </w:r>
    </w:p>
    <w:p w:rsidR="00681ABF" w:rsidRDefault="00681ABF" w:rsidP="00681ABF">
      <w:pPr>
        <w:spacing w:line="360" w:lineRule="auto"/>
        <w:jc w:val="both"/>
        <w:rPr>
          <w:rFonts w:ascii="Book Antiqua" w:hAnsi="Book Antiqua" w:cs="Tahoma"/>
          <w:sz w:val="24"/>
          <w:szCs w:val="24"/>
        </w:rPr>
      </w:pPr>
    </w:p>
    <w:p w:rsidR="00681ABF" w:rsidRDefault="00681ABF" w:rsidP="00681ABF">
      <w:pPr>
        <w:spacing w:line="360" w:lineRule="auto"/>
        <w:jc w:val="both"/>
        <w:rPr>
          <w:rFonts w:ascii="Book Antiqua" w:hAnsi="Book Antiqua" w:cs="Tahoma"/>
          <w:sz w:val="24"/>
          <w:szCs w:val="24"/>
        </w:rPr>
      </w:pPr>
      <w:r>
        <w:rPr>
          <w:rFonts w:ascii="Book Antiqua" w:hAnsi="Book Antiqua" w:cs="Tahoma"/>
          <w:sz w:val="24"/>
          <w:szCs w:val="24"/>
        </w:rPr>
        <w:tab/>
      </w:r>
      <w:r w:rsidRPr="00297762">
        <w:rPr>
          <w:rFonts w:ascii="Book Antiqua" w:hAnsi="Book Antiqua" w:cs="Tahoma"/>
          <w:sz w:val="24"/>
          <w:szCs w:val="24"/>
        </w:rPr>
        <w:t>Especializou-se em Direito Empresarial</w:t>
      </w:r>
      <w:r>
        <w:rPr>
          <w:rFonts w:ascii="Book Antiqua" w:hAnsi="Book Antiqua" w:cs="Tahoma"/>
          <w:sz w:val="24"/>
          <w:szCs w:val="24"/>
        </w:rPr>
        <w:t>,</w:t>
      </w:r>
      <w:r w:rsidRPr="00297762">
        <w:rPr>
          <w:rFonts w:ascii="Book Antiqua" w:hAnsi="Book Antiqua" w:cs="Tahoma"/>
          <w:sz w:val="24"/>
          <w:szCs w:val="24"/>
        </w:rPr>
        <w:t xml:space="preserve"> em 1994</w:t>
      </w:r>
      <w:r>
        <w:rPr>
          <w:rFonts w:ascii="Book Antiqua" w:hAnsi="Book Antiqua" w:cs="Tahoma"/>
          <w:sz w:val="24"/>
          <w:szCs w:val="24"/>
        </w:rPr>
        <w:t>,</w:t>
      </w:r>
      <w:r w:rsidRPr="00297762">
        <w:rPr>
          <w:rFonts w:ascii="Book Antiqua" w:hAnsi="Book Antiqua" w:cs="Tahoma"/>
          <w:sz w:val="24"/>
          <w:szCs w:val="24"/>
        </w:rPr>
        <w:t xml:space="preserve"> pela Universidade</w:t>
      </w:r>
      <w:r>
        <w:rPr>
          <w:rFonts w:ascii="Book Antiqua" w:hAnsi="Book Antiqua" w:cs="Tahoma"/>
          <w:sz w:val="24"/>
          <w:szCs w:val="24"/>
        </w:rPr>
        <w:t xml:space="preserve"> Presbiteriana</w:t>
      </w:r>
      <w:r w:rsidRPr="00297762">
        <w:rPr>
          <w:rFonts w:ascii="Book Antiqua" w:hAnsi="Book Antiqua" w:cs="Tahoma"/>
          <w:sz w:val="24"/>
          <w:szCs w:val="24"/>
        </w:rPr>
        <w:t xml:space="preserve"> Mackenzie, mesmo ano em que fundou seu escritório de advocacia na Capital, em conjunto com seu </w:t>
      </w:r>
      <w:r>
        <w:rPr>
          <w:rFonts w:ascii="Book Antiqua" w:hAnsi="Book Antiqua" w:cs="Tahoma"/>
          <w:sz w:val="24"/>
          <w:szCs w:val="24"/>
        </w:rPr>
        <w:t xml:space="preserve">atual </w:t>
      </w:r>
      <w:r w:rsidRPr="00297762">
        <w:rPr>
          <w:rFonts w:ascii="Book Antiqua" w:hAnsi="Book Antiqua" w:cs="Tahoma"/>
          <w:sz w:val="24"/>
          <w:szCs w:val="24"/>
        </w:rPr>
        <w:t xml:space="preserve">sócio. </w:t>
      </w:r>
    </w:p>
    <w:p w:rsidR="00681ABF" w:rsidRDefault="00681ABF" w:rsidP="00681ABF">
      <w:pPr>
        <w:spacing w:line="360" w:lineRule="auto"/>
        <w:jc w:val="both"/>
        <w:rPr>
          <w:rFonts w:ascii="Book Antiqua" w:hAnsi="Book Antiqua" w:cs="Tahoma"/>
          <w:sz w:val="24"/>
          <w:szCs w:val="24"/>
        </w:rPr>
      </w:pPr>
    </w:p>
    <w:p w:rsidR="00681ABF" w:rsidRDefault="00681ABF" w:rsidP="00681ABF">
      <w:pPr>
        <w:spacing w:line="360" w:lineRule="auto"/>
        <w:jc w:val="both"/>
        <w:rPr>
          <w:rFonts w:ascii="Book Antiqua" w:hAnsi="Book Antiqua" w:cs="Tahoma"/>
          <w:sz w:val="24"/>
          <w:szCs w:val="24"/>
        </w:rPr>
      </w:pPr>
      <w:r>
        <w:rPr>
          <w:rFonts w:ascii="Book Antiqua" w:hAnsi="Book Antiqua" w:cs="Tahoma"/>
          <w:sz w:val="24"/>
          <w:szCs w:val="24"/>
        </w:rPr>
        <w:tab/>
      </w:r>
      <w:r w:rsidRPr="00297762">
        <w:rPr>
          <w:rFonts w:ascii="Book Antiqua" w:hAnsi="Book Antiqua" w:cs="Tahoma"/>
          <w:sz w:val="24"/>
          <w:szCs w:val="24"/>
        </w:rPr>
        <w:t xml:space="preserve">Em 2003, após participar de uma das eleições mais concorridas à OAB Sorocaba, quando ele e mais </w:t>
      </w:r>
      <w:proofErr w:type="gramStart"/>
      <w:r w:rsidRPr="00297762">
        <w:rPr>
          <w:rFonts w:ascii="Book Antiqua" w:hAnsi="Book Antiqua" w:cs="Tahoma"/>
          <w:sz w:val="24"/>
          <w:szCs w:val="24"/>
        </w:rPr>
        <w:t>3</w:t>
      </w:r>
      <w:proofErr w:type="gramEnd"/>
      <w:r w:rsidRPr="00297762">
        <w:rPr>
          <w:rFonts w:ascii="Book Antiqua" w:hAnsi="Book Antiqua" w:cs="Tahoma"/>
          <w:sz w:val="24"/>
          <w:szCs w:val="24"/>
        </w:rPr>
        <w:t xml:space="preserve"> candidatos disputaram a Presidência, iniciou suas atividades voluntárias na entidade</w:t>
      </w:r>
      <w:r>
        <w:rPr>
          <w:rFonts w:ascii="Book Antiqua" w:hAnsi="Book Antiqua" w:cs="Tahoma"/>
          <w:sz w:val="24"/>
          <w:szCs w:val="24"/>
        </w:rPr>
        <w:t>..</w:t>
      </w:r>
      <w:r w:rsidRPr="00297762">
        <w:rPr>
          <w:rFonts w:ascii="Book Antiqua" w:hAnsi="Book Antiqua" w:cs="Tahoma"/>
          <w:sz w:val="24"/>
          <w:szCs w:val="24"/>
        </w:rPr>
        <w:t xml:space="preserve">. </w:t>
      </w:r>
    </w:p>
    <w:p w:rsidR="00681ABF" w:rsidRDefault="00681ABF" w:rsidP="00681ABF">
      <w:pPr>
        <w:spacing w:line="360" w:lineRule="auto"/>
        <w:jc w:val="both"/>
        <w:rPr>
          <w:rFonts w:ascii="Book Antiqua" w:hAnsi="Book Antiqua" w:cs="Tahoma"/>
          <w:sz w:val="24"/>
          <w:szCs w:val="24"/>
        </w:rPr>
      </w:pPr>
    </w:p>
    <w:p w:rsidR="00681ABF" w:rsidRDefault="00681ABF" w:rsidP="00681ABF">
      <w:pPr>
        <w:spacing w:line="360" w:lineRule="auto"/>
        <w:jc w:val="both"/>
        <w:rPr>
          <w:rFonts w:ascii="Book Antiqua" w:hAnsi="Book Antiqua" w:cs="Tahoma"/>
          <w:sz w:val="24"/>
          <w:szCs w:val="24"/>
        </w:rPr>
      </w:pPr>
      <w:r>
        <w:rPr>
          <w:rFonts w:ascii="Book Antiqua" w:hAnsi="Book Antiqua" w:cs="Tahoma"/>
          <w:sz w:val="24"/>
          <w:szCs w:val="24"/>
        </w:rPr>
        <w:tab/>
      </w:r>
      <w:r w:rsidRPr="00297762">
        <w:rPr>
          <w:rFonts w:ascii="Book Antiqua" w:hAnsi="Book Antiqua" w:cs="Tahoma"/>
          <w:sz w:val="24"/>
          <w:szCs w:val="24"/>
        </w:rPr>
        <w:t xml:space="preserve">Durante esses 20 anos de atividade dedicada à classe, permaneceu por </w:t>
      </w:r>
      <w:proofErr w:type="gramStart"/>
      <w:r w:rsidRPr="00297762">
        <w:rPr>
          <w:rFonts w:ascii="Book Antiqua" w:hAnsi="Book Antiqua" w:cs="Tahoma"/>
          <w:sz w:val="24"/>
          <w:szCs w:val="24"/>
        </w:rPr>
        <w:t>6</w:t>
      </w:r>
      <w:proofErr w:type="gramEnd"/>
      <w:r w:rsidRPr="00297762">
        <w:rPr>
          <w:rFonts w:ascii="Book Antiqua" w:hAnsi="Book Antiqua" w:cs="Tahoma"/>
          <w:sz w:val="24"/>
          <w:szCs w:val="24"/>
        </w:rPr>
        <w:t xml:space="preserve"> </w:t>
      </w:r>
      <w:proofErr w:type="gramStart"/>
      <w:r w:rsidRPr="00297762">
        <w:rPr>
          <w:rFonts w:ascii="Book Antiqua" w:hAnsi="Book Antiqua" w:cs="Tahoma"/>
          <w:sz w:val="24"/>
          <w:szCs w:val="24"/>
        </w:rPr>
        <w:t>anos</w:t>
      </w:r>
      <w:proofErr w:type="gramEnd"/>
      <w:r w:rsidRPr="00297762">
        <w:rPr>
          <w:rFonts w:ascii="Book Antiqua" w:hAnsi="Book Antiqua" w:cs="Tahoma"/>
          <w:sz w:val="24"/>
          <w:szCs w:val="24"/>
        </w:rPr>
        <w:t xml:space="preserve"> na Comissão de Defesa do Consumidor da OAB/SP, onde chegou a Vice-Presidência. Compôs às 1ª e 2ª Câmaras Recursais do Tribunal de Ética da OAB/SP, durante </w:t>
      </w:r>
      <w:proofErr w:type="gramStart"/>
      <w:r w:rsidRPr="00297762">
        <w:rPr>
          <w:rFonts w:ascii="Book Antiqua" w:hAnsi="Book Antiqua" w:cs="Tahoma"/>
          <w:sz w:val="24"/>
          <w:szCs w:val="24"/>
        </w:rPr>
        <w:t>6</w:t>
      </w:r>
      <w:proofErr w:type="gramEnd"/>
      <w:r w:rsidRPr="00297762">
        <w:rPr>
          <w:rFonts w:ascii="Book Antiqua" w:hAnsi="Book Antiqua" w:cs="Tahoma"/>
          <w:sz w:val="24"/>
          <w:szCs w:val="24"/>
        </w:rPr>
        <w:t xml:space="preserve"> anos. Participou da Comissão de Exame da OAB, ora como fiscal, e por </w:t>
      </w:r>
      <w:proofErr w:type="gramStart"/>
      <w:r w:rsidRPr="00297762">
        <w:rPr>
          <w:rFonts w:ascii="Book Antiqua" w:hAnsi="Book Antiqua" w:cs="Tahoma"/>
          <w:sz w:val="24"/>
          <w:szCs w:val="24"/>
        </w:rPr>
        <w:t>3</w:t>
      </w:r>
      <w:proofErr w:type="gramEnd"/>
      <w:r w:rsidRPr="00297762">
        <w:rPr>
          <w:rFonts w:ascii="Book Antiqua" w:hAnsi="Book Antiqua" w:cs="Tahoma"/>
          <w:sz w:val="24"/>
          <w:szCs w:val="24"/>
        </w:rPr>
        <w:t xml:space="preserve"> anos como um dos membros que corrigiam as provas. </w:t>
      </w:r>
    </w:p>
    <w:p w:rsidR="00681ABF" w:rsidRDefault="00681ABF" w:rsidP="00681ABF">
      <w:pPr>
        <w:spacing w:line="360" w:lineRule="auto"/>
        <w:jc w:val="both"/>
        <w:rPr>
          <w:rFonts w:ascii="Book Antiqua" w:hAnsi="Book Antiqua" w:cs="Tahoma"/>
          <w:sz w:val="24"/>
          <w:szCs w:val="24"/>
        </w:rPr>
      </w:pPr>
      <w:r>
        <w:rPr>
          <w:rFonts w:ascii="Book Antiqua" w:hAnsi="Book Antiqua" w:cs="Tahoma"/>
          <w:sz w:val="24"/>
          <w:szCs w:val="24"/>
        </w:rPr>
        <w:lastRenderedPageBreak/>
        <w:tab/>
      </w:r>
      <w:r w:rsidRPr="00297762">
        <w:rPr>
          <w:rFonts w:ascii="Book Antiqua" w:hAnsi="Book Antiqua" w:cs="Tahoma"/>
          <w:sz w:val="24"/>
          <w:szCs w:val="24"/>
        </w:rPr>
        <w:t xml:space="preserve">Desde 2020, preside a Comissão de Direito do Consumidor da OAB/Sorocaba. Suas atividades voluntárias não se resumem apenas à OAB, mas a toda sociedade sorocabana. Atualmente compõem os Conselhos Municipais de Defesa dos Direitos do Consumidor e de Planejamento, além do Conselho da Comarca, ligado ao Poder Judiciário. </w:t>
      </w:r>
    </w:p>
    <w:p w:rsidR="00681ABF" w:rsidRPr="00297762" w:rsidRDefault="00681ABF" w:rsidP="00681ABF">
      <w:pPr>
        <w:spacing w:line="360" w:lineRule="auto"/>
        <w:jc w:val="both"/>
        <w:rPr>
          <w:rFonts w:ascii="Book Antiqua" w:hAnsi="Book Antiqua" w:cs="Tahoma"/>
          <w:sz w:val="24"/>
          <w:szCs w:val="24"/>
        </w:rPr>
      </w:pPr>
    </w:p>
    <w:p w:rsidR="00681ABF" w:rsidRDefault="00681ABF" w:rsidP="00681ABF">
      <w:pPr>
        <w:spacing w:line="360" w:lineRule="auto"/>
        <w:jc w:val="both"/>
        <w:rPr>
          <w:rFonts w:ascii="Book Antiqua" w:hAnsi="Book Antiqua" w:cs="Tahoma"/>
          <w:sz w:val="24"/>
          <w:szCs w:val="24"/>
        </w:rPr>
      </w:pPr>
      <w:r>
        <w:rPr>
          <w:rFonts w:ascii="Book Antiqua" w:hAnsi="Book Antiqua" w:cs="Tahoma"/>
          <w:sz w:val="24"/>
          <w:szCs w:val="24"/>
        </w:rPr>
        <w:tab/>
        <w:t>Além de advogado militante há</w:t>
      </w:r>
      <w:r w:rsidRPr="00297762">
        <w:rPr>
          <w:rFonts w:ascii="Book Antiqua" w:hAnsi="Book Antiqua" w:cs="Tahoma"/>
          <w:sz w:val="24"/>
          <w:szCs w:val="24"/>
        </w:rPr>
        <w:t xml:space="preserve"> 32 anos, trás consigo a história vivida durante </w:t>
      </w:r>
      <w:r>
        <w:rPr>
          <w:rFonts w:ascii="Book Antiqua" w:hAnsi="Book Antiqua" w:cs="Tahoma"/>
          <w:sz w:val="24"/>
          <w:szCs w:val="24"/>
        </w:rPr>
        <w:t>0</w:t>
      </w:r>
      <w:r w:rsidRPr="00297762">
        <w:rPr>
          <w:rFonts w:ascii="Book Antiqua" w:hAnsi="Book Antiqua" w:cs="Tahoma"/>
          <w:sz w:val="24"/>
          <w:szCs w:val="24"/>
        </w:rPr>
        <w:t>9 anos no comércio, e até hoje segue os passos de sua família, todos comerciantes, e notadamente de seu pai, Nilton,</w:t>
      </w:r>
      <w:r>
        <w:rPr>
          <w:rFonts w:ascii="Book Antiqua" w:hAnsi="Book Antiqua" w:cs="Tahoma"/>
          <w:sz w:val="24"/>
          <w:szCs w:val="24"/>
        </w:rPr>
        <w:t xml:space="preserve"> sendo que </w:t>
      </w:r>
      <w:r w:rsidRPr="00297762">
        <w:rPr>
          <w:rFonts w:ascii="Book Antiqua" w:hAnsi="Book Antiqua" w:cs="Tahoma"/>
          <w:sz w:val="24"/>
          <w:szCs w:val="24"/>
        </w:rPr>
        <w:t>desde</w:t>
      </w:r>
      <w:r>
        <w:rPr>
          <w:rFonts w:ascii="Book Antiqua" w:hAnsi="Book Antiqua" w:cs="Tahoma"/>
          <w:sz w:val="24"/>
          <w:szCs w:val="24"/>
        </w:rPr>
        <w:t xml:space="preserve"> o ano de</w:t>
      </w:r>
      <w:r w:rsidRPr="00297762">
        <w:rPr>
          <w:rFonts w:ascii="Book Antiqua" w:hAnsi="Book Antiqua" w:cs="Tahoma"/>
          <w:sz w:val="24"/>
          <w:szCs w:val="24"/>
        </w:rPr>
        <w:t xml:space="preserve"> 2022 exerce a Vice-Presidência da Associação Comercial de Sorocaba. </w:t>
      </w:r>
    </w:p>
    <w:p w:rsidR="00681ABF" w:rsidRDefault="00681ABF" w:rsidP="00681ABF">
      <w:pPr>
        <w:spacing w:line="360" w:lineRule="auto"/>
        <w:jc w:val="both"/>
        <w:rPr>
          <w:rFonts w:ascii="Book Antiqua" w:hAnsi="Book Antiqua" w:cs="Tahoma"/>
          <w:sz w:val="24"/>
          <w:szCs w:val="24"/>
        </w:rPr>
      </w:pPr>
    </w:p>
    <w:p w:rsidR="00681ABF" w:rsidRDefault="00681ABF" w:rsidP="00681ABF">
      <w:pPr>
        <w:spacing w:line="360" w:lineRule="auto"/>
        <w:jc w:val="both"/>
        <w:rPr>
          <w:rFonts w:ascii="Book Antiqua" w:hAnsi="Book Antiqua" w:cs="Tahoma"/>
          <w:sz w:val="24"/>
          <w:szCs w:val="24"/>
        </w:rPr>
      </w:pPr>
      <w:r>
        <w:rPr>
          <w:rFonts w:ascii="Book Antiqua" w:hAnsi="Book Antiqua" w:cs="Tahoma"/>
          <w:sz w:val="24"/>
          <w:szCs w:val="24"/>
        </w:rPr>
        <w:tab/>
      </w:r>
      <w:r w:rsidRPr="00297762">
        <w:rPr>
          <w:rFonts w:ascii="Book Antiqua" w:hAnsi="Book Antiqua" w:cs="Tahoma"/>
          <w:sz w:val="24"/>
          <w:szCs w:val="24"/>
        </w:rPr>
        <w:t>Especialista em Direito Processual Civil</w:t>
      </w:r>
      <w:proofErr w:type="gramStart"/>
      <w:r w:rsidRPr="00297762">
        <w:rPr>
          <w:rFonts w:ascii="Book Antiqua" w:hAnsi="Book Antiqua" w:cs="Tahoma"/>
          <w:sz w:val="24"/>
          <w:szCs w:val="24"/>
        </w:rPr>
        <w:t>, distribuiu</w:t>
      </w:r>
      <w:proofErr w:type="gramEnd"/>
      <w:r w:rsidRPr="00297762">
        <w:rPr>
          <w:rFonts w:ascii="Book Antiqua" w:hAnsi="Book Antiqua" w:cs="Tahoma"/>
          <w:sz w:val="24"/>
          <w:szCs w:val="24"/>
        </w:rPr>
        <w:t xml:space="preserve"> ao longo de sua carreira mais de 11.000 processos em todo território nacional.</w:t>
      </w:r>
    </w:p>
    <w:p w:rsidR="00681ABF" w:rsidRPr="00297762" w:rsidRDefault="00681ABF" w:rsidP="00681ABF">
      <w:pPr>
        <w:spacing w:line="360" w:lineRule="auto"/>
        <w:jc w:val="both"/>
        <w:rPr>
          <w:rFonts w:ascii="Book Antiqua" w:hAnsi="Book Antiqua" w:cs="Tahoma"/>
          <w:sz w:val="24"/>
          <w:szCs w:val="24"/>
        </w:rPr>
      </w:pPr>
    </w:p>
    <w:p w:rsidR="00681ABF" w:rsidRDefault="00681ABF" w:rsidP="00681ABF">
      <w:pPr>
        <w:spacing w:line="360" w:lineRule="auto"/>
        <w:jc w:val="both"/>
        <w:rPr>
          <w:rFonts w:ascii="Book Antiqua" w:hAnsi="Book Antiqua" w:cs="Tahoma"/>
          <w:sz w:val="24"/>
          <w:szCs w:val="24"/>
        </w:rPr>
      </w:pPr>
      <w:r>
        <w:rPr>
          <w:rFonts w:ascii="Book Antiqua" w:hAnsi="Book Antiqua" w:cs="Tahoma"/>
          <w:sz w:val="24"/>
          <w:szCs w:val="24"/>
        </w:rPr>
        <w:tab/>
        <w:t>Pai da Gabriela, f</w:t>
      </w:r>
      <w:r w:rsidRPr="00297762">
        <w:rPr>
          <w:rFonts w:ascii="Book Antiqua" w:hAnsi="Book Antiqua" w:cs="Tahoma"/>
          <w:sz w:val="24"/>
          <w:szCs w:val="24"/>
        </w:rPr>
        <w:t>ormada em Relações Internacionais, e do Francisco, estudante de engenharia mecânica na Universidade Federal de Curitiba.</w:t>
      </w:r>
    </w:p>
    <w:p w:rsidR="008C1502" w:rsidRPr="00BF472E" w:rsidRDefault="008C1502" w:rsidP="00BF472E">
      <w:pPr>
        <w:spacing w:line="360" w:lineRule="auto"/>
        <w:ind w:firstLine="1701"/>
        <w:jc w:val="both"/>
        <w:rPr>
          <w:rFonts w:ascii="Book Antiqua" w:hAnsi="Book Antiqua"/>
          <w:color w:val="000000" w:themeColor="text1"/>
          <w:sz w:val="24"/>
          <w:szCs w:val="24"/>
        </w:rPr>
      </w:pPr>
    </w:p>
    <w:p w:rsidR="008C1502" w:rsidRPr="00BF472E" w:rsidRDefault="00681ABF" w:rsidP="00BF472E">
      <w:pPr>
        <w:spacing w:line="360" w:lineRule="auto"/>
        <w:jc w:val="both"/>
        <w:rPr>
          <w:rFonts w:ascii="Book Antiqua" w:hAnsi="Book Antiqua"/>
          <w:color w:val="000000" w:themeColor="text1"/>
          <w:sz w:val="24"/>
        </w:rPr>
      </w:pPr>
      <w:r>
        <w:rPr>
          <w:rFonts w:ascii="Book Antiqua" w:hAnsi="Book Antiqua"/>
          <w:color w:val="000000" w:themeColor="text1"/>
          <w:sz w:val="24"/>
          <w:szCs w:val="24"/>
        </w:rPr>
        <w:tab/>
      </w:r>
      <w:r w:rsidR="008C1502" w:rsidRPr="00BF472E">
        <w:rPr>
          <w:rFonts w:ascii="Book Antiqua" w:hAnsi="Book Antiqua"/>
          <w:color w:val="000000" w:themeColor="text1"/>
          <w:sz w:val="24"/>
          <w:szCs w:val="24"/>
        </w:rPr>
        <w:t>Em reconhecimento ao seu inegável labor merece</w:t>
      </w:r>
      <w:r w:rsidR="00540B17">
        <w:rPr>
          <w:rFonts w:ascii="Book Antiqua" w:hAnsi="Book Antiqua"/>
          <w:color w:val="000000" w:themeColor="text1"/>
          <w:sz w:val="24"/>
          <w:szCs w:val="24"/>
        </w:rPr>
        <w:t>, portanto,</w:t>
      </w:r>
      <w:r w:rsidR="008C1502" w:rsidRPr="00BF472E">
        <w:rPr>
          <w:rFonts w:ascii="Book Antiqua" w:hAnsi="Book Antiqua"/>
          <w:color w:val="000000" w:themeColor="text1"/>
          <w:sz w:val="24"/>
          <w:szCs w:val="24"/>
        </w:rPr>
        <w:t xml:space="preserve"> ser agraciado com a Medalha Rui Barbosa, </w:t>
      </w:r>
      <w:r w:rsidR="00BF472E">
        <w:rPr>
          <w:rFonts w:ascii="Book Antiqua" w:hAnsi="Book Antiqua"/>
          <w:color w:val="000000" w:themeColor="text1"/>
          <w:sz w:val="24"/>
          <w:szCs w:val="24"/>
        </w:rPr>
        <w:t xml:space="preserve">que carrega o nome em homenagem ao maior </w:t>
      </w:r>
      <w:r w:rsidR="00BF472E" w:rsidRPr="00BF472E">
        <w:rPr>
          <w:rFonts w:ascii="Book Antiqua" w:hAnsi="Book Antiqua"/>
          <w:color w:val="000000" w:themeColor="text1"/>
          <w:sz w:val="24"/>
        </w:rPr>
        <w:t>jurista brasileiro, remetendo sua entre</w:t>
      </w:r>
      <w:r w:rsidR="00BF472E">
        <w:rPr>
          <w:rFonts w:ascii="Book Antiqua" w:hAnsi="Book Antiqua"/>
          <w:color w:val="000000" w:themeColor="text1"/>
          <w:sz w:val="24"/>
        </w:rPr>
        <w:t>ga</w:t>
      </w:r>
      <w:r w:rsidR="00BF472E" w:rsidRPr="00BF472E">
        <w:rPr>
          <w:rFonts w:ascii="Book Antiqua" w:hAnsi="Book Antiqua"/>
          <w:color w:val="000000" w:themeColor="text1"/>
          <w:sz w:val="24"/>
        </w:rPr>
        <w:t xml:space="preserve"> </w:t>
      </w:r>
      <w:r w:rsidR="00BF472E">
        <w:rPr>
          <w:rFonts w:ascii="Book Antiqua" w:hAnsi="Book Antiqua"/>
          <w:color w:val="000000" w:themeColor="text1"/>
          <w:sz w:val="24"/>
        </w:rPr>
        <w:t>em respeito à</w:t>
      </w:r>
      <w:r w:rsidR="00BF472E" w:rsidRPr="00BF472E">
        <w:rPr>
          <w:rFonts w:ascii="Book Antiqua" w:hAnsi="Book Antiqua"/>
          <w:color w:val="000000" w:themeColor="text1"/>
          <w:sz w:val="24"/>
        </w:rPr>
        <w:t xml:space="preserve"> tradição, </w:t>
      </w:r>
      <w:r w:rsidR="00BF472E">
        <w:rPr>
          <w:rFonts w:ascii="Book Antiqua" w:hAnsi="Book Antiqua"/>
          <w:color w:val="000000" w:themeColor="text1"/>
          <w:sz w:val="24"/>
        </w:rPr>
        <w:t>à</w:t>
      </w:r>
      <w:r w:rsidR="00BF472E" w:rsidRPr="00BF472E">
        <w:rPr>
          <w:rFonts w:ascii="Book Antiqua" w:hAnsi="Book Antiqua"/>
          <w:color w:val="000000" w:themeColor="text1"/>
          <w:sz w:val="24"/>
        </w:rPr>
        <w:t xml:space="preserve"> democracia, </w:t>
      </w:r>
      <w:r w:rsidR="00390F43">
        <w:rPr>
          <w:rFonts w:ascii="Book Antiqua" w:hAnsi="Book Antiqua"/>
          <w:color w:val="000000" w:themeColor="text1"/>
          <w:sz w:val="24"/>
        </w:rPr>
        <w:t>a</w:t>
      </w:r>
      <w:r w:rsidR="00BF472E" w:rsidRPr="00BF472E">
        <w:rPr>
          <w:rFonts w:ascii="Book Antiqua" w:hAnsi="Book Antiqua"/>
          <w:color w:val="000000" w:themeColor="text1"/>
          <w:sz w:val="24"/>
        </w:rPr>
        <w:t>os valores da cidadania, da liberdade e da justiça. </w:t>
      </w:r>
    </w:p>
    <w:p w:rsidR="00CC6390" w:rsidRPr="00BF472E" w:rsidRDefault="00CC6390" w:rsidP="00BF472E">
      <w:pPr>
        <w:spacing w:line="360" w:lineRule="auto"/>
        <w:jc w:val="both"/>
        <w:rPr>
          <w:rFonts w:ascii="Book Antiqua" w:hAnsi="Book Antiqua"/>
          <w:color w:val="000000" w:themeColor="text1"/>
          <w:sz w:val="24"/>
          <w:szCs w:val="24"/>
        </w:rPr>
      </w:pPr>
    </w:p>
    <w:p w:rsidR="00BF472E" w:rsidRPr="00BF472E" w:rsidRDefault="00012715" w:rsidP="00BF472E">
      <w:pPr>
        <w:spacing w:line="360" w:lineRule="auto"/>
        <w:jc w:val="center"/>
        <w:rPr>
          <w:rFonts w:ascii="Book Antiqua" w:hAnsi="Book Antiqua"/>
          <w:color w:val="000000" w:themeColor="text1"/>
          <w:sz w:val="24"/>
          <w:szCs w:val="24"/>
        </w:rPr>
      </w:pPr>
      <w:r w:rsidRPr="00BF472E">
        <w:rPr>
          <w:rFonts w:ascii="Book Antiqua" w:hAnsi="Book Antiqua"/>
          <w:color w:val="000000" w:themeColor="text1"/>
          <w:sz w:val="24"/>
          <w:szCs w:val="24"/>
        </w:rPr>
        <w:t>Sorocaba</w:t>
      </w:r>
      <w:r w:rsidR="005715FA" w:rsidRPr="00BF472E">
        <w:rPr>
          <w:rFonts w:ascii="Book Antiqua" w:hAnsi="Book Antiqua"/>
          <w:color w:val="000000" w:themeColor="text1"/>
          <w:sz w:val="24"/>
          <w:szCs w:val="24"/>
        </w:rPr>
        <w:t xml:space="preserve">, </w:t>
      </w:r>
      <w:r w:rsidR="00681ABF">
        <w:rPr>
          <w:rFonts w:ascii="Book Antiqua" w:hAnsi="Book Antiqua"/>
          <w:color w:val="000000" w:themeColor="text1"/>
          <w:sz w:val="24"/>
          <w:szCs w:val="24"/>
        </w:rPr>
        <w:t>27</w:t>
      </w:r>
      <w:r w:rsidR="005715FA" w:rsidRPr="00BF472E">
        <w:rPr>
          <w:rFonts w:ascii="Book Antiqua" w:hAnsi="Book Antiqua"/>
          <w:color w:val="000000" w:themeColor="text1"/>
          <w:sz w:val="24"/>
          <w:szCs w:val="24"/>
        </w:rPr>
        <w:t xml:space="preserve"> de </w:t>
      </w:r>
      <w:r w:rsidR="00681ABF">
        <w:rPr>
          <w:rFonts w:ascii="Book Antiqua" w:hAnsi="Book Antiqua"/>
          <w:color w:val="000000" w:themeColor="text1"/>
          <w:sz w:val="24"/>
          <w:szCs w:val="24"/>
        </w:rPr>
        <w:t>março de 2023</w:t>
      </w:r>
      <w:r w:rsidR="00BF472E">
        <w:rPr>
          <w:rFonts w:ascii="Book Antiqua" w:hAnsi="Book Antiqua"/>
          <w:color w:val="000000" w:themeColor="text1"/>
          <w:sz w:val="24"/>
          <w:szCs w:val="24"/>
        </w:rPr>
        <w:t>.</w:t>
      </w:r>
    </w:p>
    <w:p w:rsidR="005715FA" w:rsidRPr="00BF472E" w:rsidRDefault="00012715" w:rsidP="00BF472E">
      <w:pPr>
        <w:spacing w:line="360" w:lineRule="auto"/>
        <w:jc w:val="center"/>
        <w:rPr>
          <w:rFonts w:ascii="Book Antiqua" w:hAnsi="Book Antiqua"/>
          <w:b/>
          <w:color w:val="000000" w:themeColor="text1"/>
          <w:sz w:val="24"/>
          <w:szCs w:val="24"/>
        </w:rPr>
      </w:pPr>
      <w:r w:rsidRPr="00BF472E">
        <w:rPr>
          <w:rFonts w:ascii="Book Antiqua" w:hAnsi="Book Antiqua"/>
          <w:b/>
          <w:color w:val="000000" w:themeColor="text1"/>
          <w:sz w:val="24"/>
          <w:szCs w:val="24"/>
        </w:rPr>
        <w:t>Ítalo Moreira</w:t>
      </w:r>
    </w:p>
    <w:p w:rsidR="00401F36" w:rsidRPr="00BF472E" w:rsidRDefault="005715FA" w:rsidP="00BF472E">
      <w:pPr>
        <w:spacing w:line="360" w:lineRule="auto"/>
        <w:jc w:val="center"/>
        <w:rPr>
          <w:rFonts w:ascii="Book Antiqua" w:hAnsi="Book Antiqua"/>
          <w:color w:val="000000" w:themeColor="text1"/>
          <w:sz w:val="24"/>
          <w:szCs w:val="24"/>
        </w:rPr>
      </w:pPr>
      <w:r w:rsidRPr="00BF472E">
        <w:rPr>
          <w:rFonts w:ascii="Book Antiqua" w:hAnsi="Book Antiqua"/>
          <w:b/>
          <w:color w:val="000000" w:themeColor="text1"/>
          <w:sz w:val="24"/>
          <w:szCs w:val="24"/>
        </w:rPr>
        <w:t>Vereador</w:t>
      </w:r>
    </w:p>
    <w:sectPr w:rsidR="00401F36" w:rsidRPr="00BF472E" w:rsidSect="00804118">
      <w:headerReference w:type="default" r:id="rId6"/>
      <w:type w:val="continuous"/>
      <w:pgSz w:w="11907" w:h="16840" w:code="9"/>
      <w:pgMar w:top="3119" w:right="1701" w:bottom="1985"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D81" w:rsidRDefault="006F6D81" w:rsidP="00C4467E">
      <w:r>
        <w:separator/>
      </w:r>
    </w:p>
  </w:endnote>
  <w:endnote w:type="continuationSeparator" w:id="0">
    <w:p w:rsidR="006F6D81" w:rsidRDefault="006F6D81" w:rsidP="00C446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D81" w:rsidRDefault="006F6D81" w:rsidP="00C4467E">
      <w:r>
        <w:separator/>
      </w:r>
    </w:p>
  </w:footnote>
  <w:footnote w:type="continuationSeparator" w:id="0">
    <w:p w:rsidR="006F6D81" w:rsidRDefault="006F6D81" w:rsidP="00C446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67E" w:rsidRDefault="0029609F">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90995" cy="1131570"/>
                  </a:xfrm>
                  <a:prstGeom prst="rect">
                    <a:avLst/>
                  </a:prstGeom>
                  <a:noFill/>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compat>
  <w:rsids>
    <w:rsidRoot w:val="00726955"/>
    <w:rsid w:val="00012715"/>
    <w:rsid w:val="0004531C"/>
    <w:rsid w:val="00072FD8"/>
    <w:rsid w:val="000B49AF"/>
    <w:rsid w:val="000D494F"/>
    <w:rsid w:val="000D7F11"/>
    <w:rsid w:val="000E10C6"/>
    <w:rsid w:val="001017E1"/>
    <w:rsid w:val="00102970"/>
    <w:rsid w:val="001763A8"/>
    <w:rsid w:val="001A5F34"/>
    <w:rsid w:val="001D045D"/>
    <w:rsid w:val="001E5D59"/>
    <w:rsid w:val="00217F8E"/>
    <w:rsid w:val="00257095"/>
    <w:rsid w:val="00263C7A"/>
    <w:rsid w:val="0026408A"/>
    <w:rsid w:val="0029609F"/>
    <w:rsid w:val="002C001C"/>
    <w:rsid w:val="003208A5"/>
    <w:rsid w:val="00355933"/>
    <w:rsid w:val="0038343E"/>
    <w:rsid w:val="00390F43"/>
    <w:rsid w:val="003A223B"/>
    <w:rsid w:val="003E0625"/>
    <w:rsid w:val="00401F36"/>
    <w:rsid w:val="00416086"/>
    <w:rsid w:val="00432288"/>
    <w:rsid w:val="004344CE"/>
    <w:rsid w:val="00491A74"/>
    <w:rsid w:val="004A4CC2"/>
    <w:rsid w:val="004B080C"/>
    <w:rsid w:val="00540B17"/>
    <w:rsid w:val="00551ACA"/>
    <w:rsid w:val="0056551D"/>
    <w:rsid w:val="005715FA"/>
    <w:rsid w:val="005866E4"/>
    <w:rsid w:val="005879F4"/>
    <w:rsid w:val="005B102E"/>
    <w:rsid w:val="005C6025"/>
    <w:rsid w:val="005D3669"/>
    <w:rsid w:val="00643E05"/>
    <w:rsid w:val="00681ABF"/>
    <w:rsid w:val="006F6D81"/>
    <w:rsid w:val="00726955"/>
    <w:rsid w:val="00756DD6"/>
    <w:rsid w:val="007704B7"/>
    <w:rsid w:val="007903D4"/>
    <w:rsid w:val="007B70F1"/>
    <w:rsid w:val="007C5E49"/>
    <w:rsid w:val="0080060C"/>
    <w:rsid w:val="00804118"/>
    <w:rsid w:val="00841FE9"/>
    <w:rsid w:val="00850CB6"/>
    <w:rsid w:val="00856E3A"/>
    <w:rsid w:val="00863916"/>
    <w:rsid w:val="008944CB"/>
    <w:rsid w:val="008C1502"/>
    <w:rsid w:val="008D2AF8"/>
    <w:rsid w:val="009227C5"/>
    <w:rsid w:val="00954E5C"/>
    <w:rsid w:val="00963A22"/>
    <w:rsid w:val="009742A1"/>
    <w:rsid w:val="009849B8"/>
    <w:rsid w:val="009D2D2C"/>
    <w:rsid w:val="00A10F16"/>
    <w:rsid w:val="00A148C5"/>
    <w:rsid w:val="00A9686E"/>
    <w:rsid w:val="00AA6887"/>
    <w:rsid w:val="00B063BA"/>
    <w:rsid w:val="00B21C22"/>
    <w:rsid w:val="00B3153A"/>
    <w:rsid w:val="00B354BF"/>
    <w:rsid w:val="00B636CA"/>
    <w:rsid w:val="00BA74EA"/>
    <w:rsid w:val="00BD6CAF"/>
    <w:rsid w:val="00BE6428"/>
    <w:rsid w:val="00BF472E"/>
    <w:rsid w:val="00C24B34"/>
    <w:rsid w:val="00C26E8D"/>
    <w:rsid w:val="00C4467E"/>
    <w:rsid w:val="00C44A1E"/>
    <w:rsid w:val="00C77482"/>
    <w:rsid w:val="00CA7295"/>
    <w:rsid w:val="00CB1DA2"/>
    <w:rsid w:val="00CC6390"/>
    <w:rsid w:val="00CD3CF6"/>
    <w:rsid w:val="00D1486C"/>
    <w:rsid w:val="00DA10E1"/>
    <w:rsid w:val="00DB563F"/>
    <w:rsid w:val="00DC7717"/>
    <w:rsid w:val="00DE5E64"/>
    <w:rsid w:val="00E11AF1"/>
    <w:rsid w:val="00E25ABD"/>
    <w:rsid w:val="00E26982"/>
    <w:rsid w:val="00E741DB"/>
    <w:rsid w:val="00EA5C6B"/>
    <w:rsid w:val="00F0374D"/>
    <w:rsid w:val="00F05A16"/>
    <w:rsid w:val="00F44449"/>
    <w:rsid w:val="00F70042"/>
    <w:rsid w:val="00F76EC6"/>
    <w:rsid w:val="00FA3B9E"/>
    <w:rsid w:val="00FA64C4"/>
    <w:rsid w:val="00FF444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563F"/>
    <w:pPr>
      <w:overflowPunct w:val="0"/>
      <w:autoSpaceDE w:val="0"/>
      <w:autoSpaceDN w:val="0"/>
      <w:adjustRightInd w:val="0"/>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4467E"/>
    <w:pPr>
      <w:tabs>
        <w:tab w:val="center" w:pos="4252"/>
        <w:tab w:val="right" w:pos="8504"/>
      </w:tabs>
    </w:pPr>
  </w:style>
  <w:style w:type="character" w:customStyle="1" w:styleId="CabealhoChar">
    <w:name w:val="Cabeçalho Char"/>
    <w:basedOn w:val="Fontepargpadro"/>
    <w:link w:val="Cabealho"/>
    <w:rsid w:val="00C4467E"/>
  </w:style>
  <w:style w:type="paragraph" w:styleId="Rodap">
    <w:name w:val="footer"/>
    <w:basedOn w:val="Normal"/>
    <w:link w:val="RodapChar"/>
    <w:rsid w:val="00C4467E"/>
    <w:pPr>
      <w:tabs>
        <w:tab w:val="center" w:pos="4252"/>
        <w:tab w:val="right" w:pos="8504"/>
      </w:tabs>
    </w:pPr>
  </w:style>
  <w:style w:type="character" w:customStyle="1" w:styleId="RodapChar">
    <w:name w:val="Rodapé Char"/>
    <w:basedOn w:val="Fontepargpadro"/>
    <w:link w:val="Rodap"/>
    <w:rsid w:val="00C4467E"/>
  </w:style>
  <w:style w:type="character" w:styleId="Hyperlink">
    <w:name w:val="Hyperlink"/>
    <w:basedOn w:val="Fontepargpadro"/>
    <w:uiPriority w:val="99"/>
    <w:unhideWhenUsed/>
    <w:rsid w:val="0056551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inete05\Desktop\Trabalho\PDL_COMENDA%20&#201;TICA%20E%20CIDADANI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PDL_COMENDA ÉTICA E CIDADANIA</Template>
  <TotalTime>3</TotalTime>
  <Pages>3</Pages>
  <Words>479</Words>
  <Characters>2587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camara</dc:creator>
  <cp:lastModifiedBy>gabinete05</cp:lastModifiedBy>
  <cp:revision>3</cp:revision>
  <cp:lastPrinted>2021-12-20T17:34:00Z</cp:lastPrinted>
  <dcterms:created xsi:type="dcterms:W3CDTF">2023-03-27T14:01:00Z</dcterms:created>
  <dcterms:modified xsi:type="dcterms:W3CDTF">2023-03-27T14:28:00Z</dcterms:modified>
</cp:coreProperties>
</file>