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7" w:rsidRPr="0069591C" w:rsidRDefault="00C17787" w:rsidP="00C17787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F51549" w:rsidRPr="00ED37D5" w:rsidRDefault="00695579" w:rsidP="00C17787">
      <w:pPr>
        <w:spacing w:line="360" w:lineRule="auto"/>
        <w:ind w:left="2835"/>
        <w:rPr>
          <w:rFonts w:ascii="Times New Roman" w:hAnsi="Times New Roman"/>
          <w:b/>
          <w:smallCaps/>
          <w:sz w:val="28"/>
          <w:szCs w:val="28"/>
        </w:rPr>
      </w:pPr>
      <w:r w:rsidRPr="00ED37D5">
        <w:rPr>
          <w:rFonts w:ascii="Times New Roman" w:hAnsi="Times New Roman"/>
          <w:b/>
          <w:smallCaps/>
          <w:sz w:val="28"/>
          <w:szCs w:val="28"/>
        </w:rPr>
        <w:t>PROJETO DE LEI N</w:t>
      </w:r>
      <w:bookmarkStart w:id="0" w:name="_GoBack"/>
      <w:bookmarkEnd w:id="0"/>
      <w:r w:rsidR="007340AE" w:rsidRPr="007340AE">
        <w:rPr>
          <w:rFonts w:ascii="Times New Roman" w:hAnsi="Times New Roman"/>
          <w:b/>
          <w:smallCaps/>
          <w:sz w:val="28"/>
          <w:szCs w:val="28"/>
          <w:u w:val="single"/>
          <w:vertAlign w:val="superscript"/>
        </w:rPr>
        <w:t>o</w:t>
      </w:r>
    </w:p>
    <w:p w:rsidR="00E7308A" w:rsidRPr="005258E8" w:rsidRDefault="00E7308A" w:rsidP="00C17787">
      <w:pPr>
        <w:spacing w:line="360" w:lineRule="auto"/>
        <w:rPr>
          <w:rFonts w:ascii="Times New Roman" w:hAnsi="Times New Roman"/>
          <w:b/>
          <w:szCs w:val="24"/>
        </w:rPr>
      </w:pPr>
    </w:p>
    <w:p w:rsidR="00FB55DF" w:rsidRDefault="00661043" w:rsidP="00C17787">
      <w:pPr>
        <w:pStyle w:val="Ttulo1"/>
        <w:shd w:val="clear" w:color="auto" w:fill="FFFFFF"/>
        <w:spacing w:before="0" w:beforeAutospacing="0" w:after="0" w:afterAutospacing="0" w:line="360" w:lineRule="auto"/>
        <w:ind w:left="2835" w:right="-142"/>
        <w:jc w:val="both"/>
        <w:rPr>
          <w:b w:val="0"/>
          <w:color w:val="333333"/>
          <w:spacing w:val="-4"/>
          <w:sz w:val="28"/>
          <w:szCs w:val="28"/>
        </w:rPr>
      </w:pPr>
      <w:r w:rsidRPr="007340AE">
        <w:rPr>
          <w:b w:val="0"/>
          <w:spacing w:val="-4"/>
          <w:sz w:val="28"/>
          <w:szCs w:val="28"/>
        </w:rPr>
        <w:t>D</w:t>
      </w:r>
      <w:r w:rsidR="00FB55DF" w:rsidRPr="007340AE">
        <w:rPr>
          <w:b w:val="0"/>
          <w:spacing w:val="-4"/>
          <w:sz w:val="28"/>
          <w:szCs w:val="28"/>
        </w:rPr>
        <w:t xml:space="preserve">ispõe </w:t>
      </w:r>
      <w:r w:rsidR="00FB55DF" w:rsidRPr="007340AE">
        <w:rPr>
          <w:b w:val="0"/>
          <w:color w:val="333333"/>
          <w:spacing w:val="-4"/>
          <w:sz w:val="28"/>
          <w:szCs w:val="28"/>
        </w:rPr>
        <w:t xml:space="preserve">sobre </w:t>
      </w:r>
      <w:r w:rsidR="00B65C75">
        <w:rPr>
          <w:b w:val="0"/>
          <w:color w:val="333333"/>
          <w:spacing w:val="-4"/>
          <w:sz w:val="28"/>
          <w:szCs w:val="28"/>
        </w:rPr>
        <w:t xml:space="preserve">a </w:t>
      </w:r>
      <w:r w:rsidR="00B65C75" w:rsidRPr="000674B6">
        <w:rPr>
          <w:b w:val="0"/>
          <w:color w:val="333333"/>
          <w:spacing w:val="-4"/>
          <w:sz w:val="28"/>
          <w:szCs w:val="28"/>
        </w:rPr>
        <w:t>conferência</w:t>
      </w:r>
      <w:r w:rsidR="00B65C75">
        <w:rPr>
          <w:b w:val="0"/>
          <w:color w:val="333333"/>
          <w:spacing w:val="-4"/>
          <w:sz w:val="28"/>
          <w:szCs w:val="28"/>
        </w:rPr>
        <w:t xml:space="preserve"> </w:t>
      </w:r>
      <w:r w:rsidR="002543FB">
        <w:rPr>
          <w:b w:val="0"/>
          <w:color w:val="333333"/>
          <w:spacing w:val="-4"/>
          <w:sz w:val="28"/>
          <w:szCs w:val="28"/>
        </w:rPr>
        <w:t>da regularidade n</w:t>
      </w:r>
      <w:r w:rsidR="000674B6" w:rsidRPr="000674B6">
        <w:rPr>
          <w:b w:val="0"/>
          <w:color w:val="333333"/>
          <w:spacing w:val="-4"/>
          <w:sz w:val="28"/>
          <w:szCs w:val="28"/>
        </w:rPr>
        <w:t xml:space="preserve">a execução contratual no tocante ao cumprimento da reserva de cargos prevista em lei para pessoa com deficiência, para reabilitado da Previdência Social, para aprendiz e demais reservas de </w:t>
      </w:r>
      <w:proofErr w:type="gramStart"/>
      <w:r w:rsidR="000674B6" w:rsidRPr="000674B6">
        <w:rPr>
          <w:b w:val="0"/>
          <w:color w:val="333333"/>
          <w:spacing w:val="-4"/>
          <w:sz w:val="28"/>
          <w:szCs w:val="28"/>
        </w:rPr>
        <w:t>cargos previstas em outras normas específicas, nos termos da Lei Federal</w:t>
      </w:r>
      <w:proofErr w:type="gramEnd"/>
      <w:r w:rsidR="000674B6" w:rsidRPr="000674B6">
        <w:rPr>
          <w:b w:val="0"/>
          <w:color w:val="333333"/>
          <w:spacing w:val="-4"/>
          <w:sz w:val="28"/>
          <w:szCs w:val="28"/>
        </w:rPr>
        <w:t xml:space="preserve"> 14.133, de 1º de abril de 2021</w:t>
      </w:r>
      <w:r w:rsidR="00B65C75">
        <w:rPr>
          <w:b w:val="0"/>
          <w:color w:val="333333"/>
          <w:spacing w:val="-4"/>
          <w:sz w:val="28"/>
          <w:szCs w:val="28"/>
        </w:rPr>
        <w:t>.</w:t>
      </w:r>
    </w:p>
    <w:p w:rsidR="00D62721" w:rsidRPr="007340AE" w:rsidRDefault="00D62721" w:rsidP="000674B6">
      <w:pPr>
        <w:pStyle w:val="Ttulo1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b w:val="0"/>
          <w:color w:val="333333"/>
          <w:spacing w:val="-4"/>
          <w:sz w:val="28"/>
          <w:szCs w:val="28"/>
        </w:rPr>
      </w:pPr>
    </w:p>
    <w:p w:rsidR="00E7308A" w:rsidRPr="00FF7848" w:rsidRDefault="00E7308A" w:rsidP="00C17787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szCs w:val="24"/>
        </w:rPr>
        <w:tab/>
        <w:t>A Câmara Municipal de Sorocaba decreta:</w:t>
      </w:r>
    </w:p>
    <w:p w:rsidR="00E7308A" w:rsidRPr="00FF7848" w:rsidRDefault="00E7308A" w:rsidP="00C1778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05F41" w:rsidRDefault="00E7308A" w:rsidP="00D05F41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szCs w:val="24"/>
        </w:rPr>
        <w:tab/>
      </w:r>
      <w:r w:rsidR="00D05F41" w:rsidRPr="00FF7848">
        <w:rPr>
          <w:rFonts w:ascii="Times New Roman" w:hAnsi="Times New Roman"/>
          <w:b/>
          <w:szCs w:val="24"/>
        </w:rPr>
        <w:t>Art. 1</w:t>
      </w:r>
      <w:r w:rsidR="00D05F41" w:rsidRPr="00FF7848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D05F41" w:rsidRPr="00FF7848">
        <w:rPr>
          <w:rFonts w:ascii="Times New Roman" w:hAnsi="Times New Roman"/>
          <w:b/>
          <w:szCs w:val="24"/>
        </w:rPr>
        <w:t xml:space="preserve"> </w:t>
      </w:r>
      <w:r w:rsidR="00D05F41">
        <w:rPr>
          <w:rFonts w:ascii="Times New Roman" w:hAnsi="Times New Roman"/>
          <w:szCs w:val="24"/>
        </w:rPr>
        <w:t>Esta lei tem como objetivo</w:t>
      </w:r>
      <w:r w:rsidR="002543FB">
        <w:rPr>
          <w:rFonts w:ascii="Times New Roman" w:hAnsi="Times New Roman"/>
          <w:szCs w:val="24"/>
        </w:rPr>
        <w:t xml:space="preserve"> promover</w:t>
      </w:r>
      <w:r w:rsidR="00D05F41">
        <w:rPr>
          <w:rFonts w:ascii="Times New Roman" w:hAnsi="Times New Roman"/>
          <w:szCs w:val="24"/>
        </w:rPr>
        <w:t xml:space="preserve"> o </w:t>
      </w:r>
      <w:r w:rsidR="00D05F41" w:rsidRPr="00CB252E">
        <w:rPr>
          <w:rFonts w:ascii="Times New Roman" w:hAnsi="Times New Roman"/>
          <w:szCs w:val="24"/>
        </w:rPr>
        <w:t>desenvolvimento municipal sustentável</w:t>
      </w:r>
      <w:r w:rsidR="00D05F41">
        <w:rPr>
          <w:rFonts w:ascii="Times New Roman" w:hAnsi="Times New Roman"/>
          <w:szCs w:val="24"/>
        </w:rPr>
        <w:t xml:space="preserve"> e a </w:t>
      </w:r>
      <w:r w:rsidR="002543FB">
        <w:rPr>
          <w:rFonts w:ascii="Times New Roman" w:hAnsi="Times New Roman"/>
          <w:szCs w:val="24"/>
        </w:rPr>
        <w:t xml:space="preserve">execução de </w:t>
      </w:r>
      <w:r w:rsidR="00D05F41">
        <w:rPr>
          <w:rFonts w:ascii="Times New Roman" w:hAnsi="Times New Roman"/>
          <w:szCs w:val="24"/>
        </w:rPr>
        <w:t>políticas econômicas e sociais</w:t>
      </w:r>
      <w:r w:rsidR="002543FB">
        <w:rPr>
          <w:rFonts w:ascii="Times New Roman" w:hAnsi="Times New Roman"/>
          <w:szCs w:val="24"/>
        </w:rPr>
        <w:t xml:space="preserve"> com relação </w:t>
      </w:r>
      <w:proofErr w:type="gramStart"/>
      <w:r w:rsidR="002543FB">
        <w:rPr>
          <w:rFonts w:ascii="Times New Roman" w:hAnsi="Times New Roman"/>
          <w:szCs w:val="24"/>
        </w:rPr>
        <w:t>a</w:t>
      </w:r>
      <w:proofErr w:type="gramEnd"/>
      <w:r w:rsidR="002543FB">
        <w:rPr>
          <w:rFonts w:ascii="Times New Roman" w:hAnsi="Times New Roman"/>
          <w:szCs w:val="24"/>
        </w:rPr>
        <w:t xml:space="preserve"> </w:t>
      </w:r>
      <w:r w:rsidR="0069591C">
        <w:rPr>
          <w:rFonts w:ascii="Times New Roman" w:hAnsi="Times New Roman"/>
          <w:szCs w:val="24"/>
        </w:rPr>
        <w:t xml:space="preserve">regularidade </w:t>
      </w:r>
      <w:r w:rsidR="002543FB">
        <w:rPr>
          <w:rFonts w:ascii="Times New Roman" w:hAnsi="Times New Roman"/>
          <w:szCs w:val="24"/>
        </w:rPr>
        <w:t>do</w:t>
      </w:r>
      <w:r w:rsidR="00D05F41">
        <w:rPr>
          <w:rFonts w:ascii="Times New Roman" w:hAnsi="Times New Roman"/>
          <w:szCs w:val="24"/>
        </w:rPr>
        <w:t xml:space="preserve"> cumprimento da </w:t>
      </w:r>
      <w:r w:rsidR="00D05F41" w:rsidRPr="00B65C75">
        <w:rPr>
          <w:rFonts w:ascii="Times New Roman" w:hAnsi="Times New Roman"/>
          <w:szCs w:val="24"/>
        </w:rPr>
        <w:t xml:space="preserve">reserva de cargos </w:t>
      </w:r>
      <w:r w:rsidR="00CB3104" w:rsidRPr="00CB3104">
        <w:rPr>
          <w:rFonts w:ascii="Times New Roman" w:hAnsi="Times New Roman"/>
          <w:szCs w:val="24"/>
        </w:rPr>
        <w:t>prevista em lei</w:t>
      </w:r>
      <w:r w:rsidR="00CB3104">
        <w:rPr>
          <w:rFonts w:ascii="Times New Roman" w:hAnsi="Times New Roman"/>
          <w:szCs w:val="24"/>
        </w:rPr>
        <w:t xml:space="preserve"> </w:t>
      </w:r>
      <w:r w:rsidR="002543FB">
        <w:rPr>
          <w:rFonts w:ascii="Times New Roman" w:hAnsi="Times New Roman"/>
          <w:szCs w:val="24"/>
        </w:rPr>
        <w:t xml:space="preserve">pelas empresas que contratam com a </w:t>
      </w:r>
      <w:r w:rsidR="002543FB" w:rsidRPr="00FF7848">
        <w:rPr>
          <w:rFonts w:ascii="Times New Roman" w:hAnsi="Times New Roman"/>
          <w:szCs w:val="24"/>
        </w:rPr>
        <w:t xml:space="preserve">Prefeitura Municipal de Sorocaba, </w:t>
      </w:r>
      <w:r w:rsidR="002543FB">
        <w:rPr>
          <w:rFonts w:ascii="Times New Roman" w:hAnsi="Times New Roman"/>
          <w:szCs w:val="24"/>
        </w:rPr>
        <w:t xml:space="preserve">as </w:t>
      </w:r>
      <w:r w:rsidR="002543FB" w:rsidRPr="00FF7848">
        <w:rPr>
          <w:rFonts w:ascii="Times New Roman" w:hAnsi="Times New Roman"/>
          <w:szCs w:val="24"/>
        </w:rPr>
        <w:t>autarquias municipais</w:t>
      </w:r>
      <w:r w:rsidR="002543FB">
        <w:rPr>
          <w:rFonts w:ascii="Times New Roman" w:hAnsi="Times New Roman"/>
          <w:szCs w:val="24"/>
        </w:rPr>
        <w:t xml:space="preserve"> e</w:t>
      </w:r>
      <w:r w:rsidR="002543FB" w:rsidRPr="00FF7848">
        <w:rPr>
          <w:rFonts w:ascii="Times New Roman" w:hAnsi="Times New Roman"/>
          <w:szCs w:val="24"/>
        </w:rPr>
        <w:t xml:space="preserve"> </w:t>
      </w:r>
      <w:r w:rsidR="002543FB">
        <w:rPr>
          <w:rFonts w:ascii="Times New Roman" w:hAnsi="Times New Roman"/>
          <w:szCs w:val="24"/>
        </w:rPr>
        <w:t xml:space="preserve">a </w:t>
      </w:r>
      <w:r w:rsidR="002543FB" w:rsidRPr="00FF7848">
        <w:rPr>
          <w:rFonts w:ascii="Times New Roman" w:hAnsi="Times New Roman"/>
          <w:szCs w:val="24"/>
        </w:rPr>
        <w:t>Câmara Municipal de Sorocaba,</w:t>
      </w:r>
      <w:r w:rsidR="002543FB">
        <w:rPr>
          <w:rFonts w:ascii="Times New Roman" w:hAnsi="Times New Roman"/>
          <w:szCs w:val="24"/>
        </w:rPr>
        <w:t xml:space="preserve"> quando no desempenho de função administrativa.</w:t>
      </w:r>
    </w:p>
    <w:p w:rsidR="00CB3104" w:rsidRDefault="00AD3B4C" w:rsidP="002543FB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7340AE" w:rsidRPr="00661043">
        <w:rPr>
          <w:rFonts w:ascii="Times New Roman" w:hAnsi="Times New Roman"/>
          <w:b/>
          <w:szCs w:val="24"/>
        </w:rPr>
        <w:t>Parágrafo único</w:t>
      </w:r>
      <w:r w:rsidR="007340AE">
        <w:rPr>
          <w:rFonts w:ascii="Times New Roman" w:hAnsi="Times New Roman"/>
          <w:b/>
          <w:szCs w:val="24"/>
        </w:rPr>
        <w:t>.</w:t>
      </w:r>
      <w:r w:rsidR="007340AE">
        <w:rPr>
          <w:rFonts w:ascii="Times New Roman" w:hAnsi="Times New Roman"/>
          <w:szCs w:val="24"/>
        </w:rPr>
        <w:t xml:space="preserve"> </w:t>
      </w:r>
      <w:r w:rsidR="007D6917" w:rsidRPr="007D6917">
        <w:rPr>
          <w:rFonts w:ascii="Times New Roman" w:hAnsi="Times New Roman"/>
          <w:szCs w:val="24"/>
        </w:rPr>
        <w:t xml:space="preserve">Entende-se por reserva de cargos aquela </w:t>
      </w:r>
      <w:r w:rsidR="007D6917">
        <w:rPr>
          <w:rFonts w:ascii="Times New Roman" w:hAnsi="Times New Roman"/>
          <w:szCs w:val="24"/>
        </w:rPr>
        <w:t>exigida em lei, em normas específicas</w:t>
      </w:r>
      <w:r w:rsidR="00CB3104" w:rsidRPr="007D6917">
        <w:rPr>
          <w:rFonts w:ascii="Times New Roman" w:hAnsi="Times New Roman"/>
          <w:szCs w:val="24"/>
        </w:rPr>
        <w:t>, para pessoa com deficiência, para reabilitado da Previdência Social e para aprendiz</w:t>
      </w:r>
      <w:r w:rsidR="007D6917" w:rsidRPr="007D6917">
        <w:rPr>
          <w:rFonts w:ascii="Times New Roman" w:hAnsi="Times New Roman"/>
          <w:szCs w:val="24"/>
        </w:rPr>
        <w:t xml:space="preserve">, nos termos </w:t>
      </w:r>
      <w:r w:rsidR="007D6917" w:rsidRPr="007340AE">
        <w:rPr>
          <w:rFonts w:ascii="Times New Roman" w:hAnsi="Times New Roman"/>
          <w:szCs w:val="24"/>
        </w:rPr>
        <w:t xml:space="preserve">Lei </w:t>
      </w:r>
      <w:r w:rsidR="007D6917">
        <w:rPr>
          <w:rFonts w:ascii="Times New Roman" w:hAnsi="Times New Roman"/>
          <w:szCs w:val="24"/>
        </w:rPr>
        <w:t xml:space="preserve">Federal </w:t>
      </w:r>
      <w:r w:rsidR="007D6917" w:rsidRPr="007340AE">
        <w:rPr>
          <w:rFonts w:ascii="Times New Roman" w:hAnsi="Times New Roman"/>
          <w:szCs w:val="24"/>
        </w:rPr>
        <w:t>14.133, de 1º de abril de 2021</w:t>
      </w:r>
      <w:r w:rsidR="007D6917">
        <w:rPr>
          <w:rFonts w:ascii="Times New Roman" w:hAnsi="Times New Roman"/>
          <w:szCs w:val="24"/>
        </w:rPr>
        <w:t>,</w:t>
      </w:r>
      <w:r w:rsidR="007D6917" w:rsidRPr="00FF7848">
        <w:rPr>
          <w:rFonts w:ascii="Times New Roman" w:hAnsi="Times New Roman"/>
          <w:szCs w:val="24"/>
        </w:rPr>
        <w:t xml:space="preserve"> </w:t>
      </w:r>
      <w:r w:rsidR="007D6917">
        <w:rPr>
          <w:rFonts w:ascii="Times New Roman" w:hAnsi="Times New Roman"/>
          <w:szCs w:val="24"/>
        </w:rPr>
        <w:t>que dispõe sobre as Licitações e Contratos Administrativos,</w:t>
      </w:r>
    </w:p>
    <w:p w:rsidR="00CB3104" w:rsidRDefault="00CB3104" w:rsidP="002543FB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7340AE" w:rsidRDefault="005258E8" w:rsidP="00C17787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b/>
          <w:szCs w:val="24"/>
        </w:rPr>
        <w:t xml:space="preserve">Art. </w:t>
      </w:r>
      <w:r w:rsidR="00087D09">
        <w:rPr>
          <w:rFonts w:ascii="Times New Roman" w:hAnsi="Times New Roman"/>
          <w:b/>
          <w:szCs w:val="24"/>
        </w:rPr>
        <w:t>2</w:t>
      </w:r>
      <w:r w:rsidRPr="00FF7848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661043">
        <w:rPr>
          <w:rFonts w:ascii="Times New Roman" w:hAnsi="Times New Roman"/>
          <w:b/>
          <w:szCs w:val="24"/>
        </w:rPr>
        <w:t xml:space="preserve"> </w:t>
      </w:r>
      <w:r w:rsidR="00E455CF" w:rsidRPr="00FF7848">
        <w:rPr>
          <w:rFonts w:ascii="Times New Roman" w:hAnsi="Times New Roman"/>
          <w:szCs w:val="24"/>
        </w:rPr>
        <w:t>Ao longo de toda a execução do contrato</w:t>
      </w:r>
      <w:r w:rsidR="000F30B9" w:rsidRPr="00FF7848">
        <w:rPr>
          <w:rFonts w:ascii="Times New Roman" w:hAnsi="Times New Roman"/>
          <w:szCs w:val="24"/>
        </w:rPr>
        <w:t>,</w:t>
      </w:r>
      <w:r w:rsidR="00E455CF" w:rsidRPr="00FF7848">
        <w:rPr>
          <w:rFonts w:ascii="Times New Roman" w:hAnsi="Times New Roman"/>
          <w:szCs w:val="24"/>
        </w:rPr>
        <w:t xml:space="preserve"> a empresa contratada se compromete a renovar </w:t>
      </w:r>
      <w:r w:rsidR="007340AE">
        <w:rPr>
          <w:rFonts w:ascii="Times New Roman" w:hAnsi="Times New Roman"/>
          <w:szCs w:val="24"/>
        </w:rPr>
        <w:t>a declaração firmada, nas seguintes situações:</w:t>
      </w:r>
    </w:p>
    <w:p w:rsidR="007340AE" w:rsidRDefault="007340AE" w:rsidP="00C17787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szCs w:val="24"/>
        </w:rPr>
      </w:pPr>
      <w:r w:rsidRPr="007340AE">
        <w:rPr>
          <w:rFonts w:ascii="Times New Roman" w:hAnsi="Times New Roman"/>
          <w:szCs w:val="24"/>
        </w:rPr>
        <w:t>I –</w:t>
      </w:r>
      <w:r w:rsidR="000F30B9" w:rsidRPr="007340AE">
        <w:rPr>
          <w:rFonts w:ascii="Times New Roman" w:hAnsi="Times New Roman"/>
          <w:szCs w:val="24"/>
        </w:rPr>
        <w:t xml:space="preserve"> </w:t>
      </w:r>
      <w:r w:rsidR="00FF7848" w:rsidRPr="007340AE">
        <w:rPr>
          <w:rFonts w:ascii="Times New Roman" w:hAnsi="Times New Roman"/>
          <w:szCs w:val="24"/>
        </w:rPr>
        <w:t>mensalmente</w:t>
      </w:r>
      <w:r w:rsidRPr="007340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em data </w:t>
      </w:r>
      <w:r w:rsidR="007232E7">
        <w:rPr>
          <w:rFonts w:ascii="Times New Roman" w:hAnsi="Times New Roman"/>
          <w:szCs w:val="24"/>
        </w:rPr>
        <w:t xml:space="preserve">preferencialmente </w:t>
      </w:r>
      <w:r>
        <w:rPr>
          <w:rFonts w:ascii="Times New Roman" w:hAnsi="Times New Roman"/>
          <w:szCs w:val="24"/>
        </w:rPr>
        <w:t>convencionada pelas partes</w:t>
      </w:r>
      <w:r w:rsidR="007232E7">
        <w:rPr>
          <w:rFonts w:ascii="Times New Roman" w:hAnsi="Times New Roman"/>
          <w:szCs w:val="24"/>
        </w:rPr>
        <w:t xml:space="preserve"> em</w:t>
      </w:r>
      <w:r>
        <w:rPr>
          <w:rFonts w:ascii="Times New Roman" w:hAnsi="Times New Roman"/>
          <w:szCs w:val="24"/>
        </w:rPr>
        <w:t xml:space="preserve"> contrato;</w:t>
      </w:r>
    </w:p>
    <w:p w:rsidR="007340AE" w:rsidRDefault="007340AE" w:rsidP="00C17787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szCs w:val="24"/>
        </w:rPr>
      </w:pPr>
      <w:r w:rsidRPr="00FB0B08">
        <w:rPr>
          <w:rFonts w:ascii="Times New Roman" w:hAnsi="Times New Roman"/>
          <w:szCs w:val="24"/>
        </w:rPr>
        <w:t xml:space="preserve">II - quando a administração pública solicitar, no prazo máximo de 15 (quinze) dias, </w:t>
      </w:r>
      <w:proofErr w:type="gramStart"/>
      <w:r w:rsidRPr="00FB0B08">
        <w:rPr>
          <w:rFonts w:ascii="Times New Roman" w:hAnsi="Times New Roman"/>
          <w:szCs w:val="24"/>
        </w:rPr>
        <w:t>contado da data do recebimento da notificação</w:t>
      </w:r>
      <w:r w:rsidR="00FB0B08">
        <w:rPr>
          <w:rFonts w:ascii="Times New Roman" w:hAnsi="Times New Roman"/>
          <w:szCs w:val="24"/>
        </w:rPr>
        <w:t>,</w:t>
      </w:r>
      <w:r w:rsidRPr="00FB0B08">
        <w:rPr>
          <w:rFonts w:ascii="Times New Roman" w:hAnsi="Times New Roman"/>
          <w:szCs w:val="24"/>
        </w:rPr>
        <w:t xml:space="preserve"> </w:t>
      </w:r>
      <w:r w:rsidR="00AD3B4C">
        <w:rPr>
          <w:rFonts w:ascii="Times New Roman" w:hAnsi="Times New Roman"/>
          <w:szCs w:val="24"/>
        </w:rPr>
        <w:t>encaminhada</w:t>
      </w:r>
      <w:proofErr w:type="gramEnd"/>
      <w:r w:rsidRPr="00FB0B08">
        <w:rPr>
          <w:rFonts w:ascii="Times New Roman" w:hAnsi="Times New Roman"/>
          <w:szCs w:val="24"/>
        </w:rPr>
        <w:t xml:space="preserve"> </w:t>
      </w:r>
      <w:r w:rsidR="00AD3B4C">
        <w:rPr>
          <w:rFonts w:ascii="Times New Roman" w:hAnsi="Times New Roman"/>
          <w:szCs w:val="24"/>
        </w:rPr>
        <w:t xml:space="preserve">por </w:t>
      </w:r>
      <w:r w:rsidRPr="00FB0B08">
        <w:rPr>
          <w:rFonts w:ascii="Times New Roman" w:hAnsi="Times New Roman"/>
          <w:szCs w:val="24"/>
        </w:rPr>
        <w:t xml:space="preserve">e-mail </w:t>
      </w:r>
      <w:r w:rsidR="00B958A3">
        <w:rPr>
          <w:rFonts w:ascii="Times New Roman" w:hAnsi="Times New Roman"/>
          <w:szCs w:val="24"/>
        </w:rPr>
        <w:t xml:space="preserve">ajustado pelas partes </w:t>
      </w:r>
      <w:r w:rsidRPr="00FB0B08">
        <w:rPr>
          <w:rFonts w:ascii="Times New Roman" w:hAnsi="Times New Roman"/>
          <w:szCs w:val="24"/>
        </w:rPr>
        <w:t>ou qualquer outro meio que possibilite a contagem de prazo</w:t>
      </w:r>
      <w:r w:rsidR="007D6917">
        <w:rPr>
          <w:rFonts w:ascii="Times New Roman" w:hAnsi="Times New Roman"/>
          <w:szCs w:val="24"/>
        </w:rPr>
        <w:t>.</w:t>
      </w:r>
    </w:p>
    <w:p w:rsidR="007D6917" w:rsidRPr="00661043" w:rsidRDefault="007D6917" w:rsidP="00BD193A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b/>
          <w:szCs w:val="24"/>
        </w:rPr>
      </w:pPr>
    </w:p>
    <w:p w:rsidR="00C17787" w:rsidRDefault="00C17787" w:rsidP="00BD193A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2A745E" w:rsidRPr="00FF7848" w:rsidRDefault="002A745E" w:rsidP="00C17787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b/>
          <w:szCs w:val="24"/>
        </w:rPr>
        <w:t xml:space="preserve">Art. </w:t>
      </w:r>
      <w:r w:rsidR="00087D09">
        <w:rPr>
          <w:rFonts w:ascii="Times New Roman" w:hAnsi="Times New Roman"/>
          <w:b/>
          <w:szCs w:val="24"/>
        </w:rPr>
        <w:t>3</w:t>
      </w:r>
      <w:r w:rsidRPr="00FF7848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FF7848">
        <w:rPr>
          <w:rFonts w:ascii="Times New Roman" w:hAnsi="Times New Roman"/>
          <w:b/>
          <w:szCs w:val="24"/>
        </w:rPr>
        <w:t xml:space="preserve"> </w:t>
      </w:r>
      <w:r w:rsidR="00BA7AD6">
        <w:rPr>
          <w:rFonts w:ascii="Times New Roman" w:hAnsi="Times New Roman"/>
          <w:szCs w:val="24"/>
        </w:rPr>
        <w:t xml:space="preserve">Em todo </w:t>
      </w:r>
      <w:r w:rsidR="00BA7AD6" w:rsidRPr="009C15B1">
        <w:rPr>
          <w:rFonts w:ascii="Times New Roman" w:hAnsi="Times New Roman"/>
          <w:szCs w:val="24"/>
        </w:rPr>
        <w:t>processo de contratação</w:t>
      </w:r>
      <w:r w:rsidR="00BA7AD6">
        <w:rPr>
          <w:rFonts w:ascii="Times New Roman" w:hAnsi="Times New Roman"/>
          <w:szCs w:val="24"/>
        </w:rPr>
        <w:t>,</w:t>
      </w:r>
      <w:r w:rsidR="00BA7AD6" w:rsidRPr="009C15B1">
        <w:rPr>
          <w:rFonts w:ascii="Times New Roman" w:hAnsi="Times New Roman"/>
          <w:szCs w:val="24"/>
        </w:rPr>
        <w:t xml:space="preserve"> </w:t>
      </w:r>
      <w:r w:rsidR="00BA7AD6">
        <w:rPr>
          <w:rFonts w:ascii="Times New Roman" w:hAnsi="Times New Roman"/>
          <w:szCs w:val="24"/>
        </w:rPr>
        <w:t xml:space="preserve">a </w:t>
      </w:r>
      <w:r w:rsidR="00BA7AD6" w:rsidRPr="00FF7848">
        <w:rPr>
          <w:rFonts w:ascii="Times New Roman" w:hAnsi="Times New Roman"/>
          <w:szCs w:val="24"/>
        </w:rPr>
        <w:t>Prefeitura Municipal de Sorocaba, autarquias municipais e a Câmara Municipal de Sorocaba</w:t>
      </w:r>
      <w:r w:rsidR="00BA7AD6">
        <w:rPr>
          <w:rFonts w:ascii="Times New Roman" w:hAnsi="Times New Roman"/>
          <w:szCs w:val="24"/>
        </w:rPr>
        <w:t xml:space="preserve">, deverão dar </w:t>
      </w:r>
      <w:r w:rsidR="009C15B1" w:rsidRPr="009C15B1">
        <w:rPr>
          <w:rFonts w:ascii="Times New Roman" w:hAnsi="Times New Roman"/>
          <w:szCs w:val="24"/>
        </w:rPr>
        <w:t>ciência expressa às empresas desta Lei</w:t>
      </w:r>
      <w:r w:rsidR="00456ACA">
        <w:rPr>
          <w:rFonts w:ascii="Times New Roman" w:hAnsi="Times New Roman"/>
          <w:szCs w:val="24"/>
        </w:rPr>
        <w:t xml:space="preserve">, bem com </w:t>
      </w:r>
      <w:r w:rsidR="00BA7AD6">
        <w:rPr>
          <w:rFonts w:ascii="Times New Roman" w:hAnsi="Times New Roman"/>
          <w:szCs w:val="24"/>
        </w:rPr>
        <w:t>da Lei</w:t>
      </w:r>
      <w:r w:rsidR="00BA7AD6" w:rsidRPr="00BA7AD6">
        <w:t xml:space="preserve"> </w:t>
      </w:r>
      <w:r w:rsidR="00BA7AD6" w:rsidRPr="00BA7AD6">
        <w:rPr>
          <w:rFonts w:ascii="Times New Roman" w:hAnsi="Times New Roman"/>
          <w:szCs w:val="24"/>
        </w:rPr>
        <w:t>nº 14.133, de 1º de abril de 2021</w:t>
      </w:r>
      <w:r w:rsidR="00456ACA">
        <w:rPr>
          <w:rFonts w:ascii="Times New Roman" w:hAnsi="Times New Roman"/>
          <w:szCs w:val="24"/>
        </w:rPr>
        <w:t>, que trata das Licitações e dos Contratos Administrativos.</w:t>
      </w:r>
    </w:p>
    <w:p w:rsidR="002A745E" w:rsidRDefault="002A745E" w:rsidP="00C1778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7232E7" w:rsidRDefault="007340AE" w:rsidP="00C17787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b/>
          <w:szCs w:val="24"/>
        </w:rPr>
        <w:t xml:space="preserve">Art. </w:t>
      </w:r>
      <w:r w:rsidR="00087D09">
        <w:rPr>
          <w:rFonts w:ascii="Times New Roman" w:hAnsi="Times New Roman"/>
          <w:b/>
          <w:szCs w:val="24"/>
        </w:rPr>
        <w:t>4</w:t>
      </w:r>
      <w:r w:rsidRPr="00FF7848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FF7848">
        <w:rPr>
          <w:rFonts w:ascii="Times New Roman" w:hAnsi="Times New Roman"/>
          <w:b/>
          <w:szCs w:val="24"/>
        </w:rPr>
        <w:t xml:space="preserve"> </w:t>
      </w:r>
      <w:r w:rsidR="00456ACA" w:rsidRPr="00456ACA">
        <w:rPr>
          <w:rFonts w:ascii="Times New Roman" w:hAnsi="Times New Roman"/>
          <w:szCs w:val="24"/>
        </w:rPr>
        <w:t>Constituirão motivos para extinção do contrato,</w:t>
      </w:r>
      <w:r w:rsidR="007232E7">
        <w:rPr>
          <w:rFonts w:ascii="Times New Roman" w:hAnsi="Times New Roman"/>
          <w:szCs w:val="24"/>
        </w:rPr>
        <w:t xml:space="preserve"> o </w:t>
      </w:r>
      <w:r w:rsidR="007232E7" w:rsidRPr="007232E7">
        <w:rPr>
          <w:rFonts w:ascii="Times New Roman" w:hAnsi="Times New Roman"/>
          <w:szCs w:val="24"/>
        </w:rPr>
        <w:t>não cumprimento das obrigações relativas à reserva de cargos prevista em lei, bem como em outras normas específicas, para pessoa com deficiência, para reabilitado da Previdência Social ou para aprendiz</w:t>
      </w:r>
      <w:r w:rsidR="007232E7">
        <w:rPr>
          <w:rFonts w:ascii="Times New Roman" w:hAnsi="Times New Roman"/>
          <w:szCs w:val="24"/>
        </w:rPr>
        <w:t xml:space="preserve">, </w:t>
      </w:r>
      <w:r w:rsidR="00C17787" w:rsidRPr="00456ACA">
        <w:rPr>
          <w:rFonts w:ascii="Times New Roman" w:hAnsi="Times New Roman"/>
          <w:szCs w:val="24"/>
        </w:rPr>
        <w:t>assegurado o contraditório e a ampla defesa</w:t>
      </w:r>
      <w:r w:rsidR="00C17787">
        <w:rPr>
          <w:rFonts w:ascii="Times New Roman" w:hAnsi="Times New Roman"/>
          <w:szCs w:val="24"/>
        </w:rPr>
        <w:t xml:space="preserve">, </w:t>
      </w:r>
      <w:r w:rsidR="007232E7">
        <w:rPr>
          <w:rFonts w:ascii="Times New Roman" w:hAnsi="Times New Roman"/>
          <w:szCs w:val="24"/>
        </w:rPr>
        <w:t xml:space="preserve">nos termos do art. </w:t>
      </w:r>
      <w:r w:rsidR="007232E7" w:rsidRPr="007340AE">
        <w:rPr>
          <w:rFonts w:ascii="Times New Roman" w:hAnsi="Times New Roman"/>
          <w:szCs w:val="24"/>
        </w:rPr>
        <w:t>137,</w:t>
      </w:r>
      <w:r w:rsidR="007232E7">
        <w:rPr>
          <w:rFonts w:ascii="Times New Roman" w:hAnsi="Times New Roman"/>
          <w:szCs w:val="24"/>
        </w:rPr>
        <w:t xml:space="preserve"> inciso</w:t>
      </w:r>
      <w:r w:rsidR="007232E7" w:rsidRPr="007340AE">
        <w:rPr>
          <w:rFonts w:ascii="Times New Roman" w:hAnsi="Times New Roman"/>
          <w:szCs w:val="24"/>
        </w:rPr>
        <w:t xml:space="preserve"> IX</w:t>
      </w:r>
      <w:r w:rsidR="007232E7">
        <w:rPr>
          <w:rFonts w:ascii="Times New Roman" w:hAnsi="Times New Roman"/>
          <w:szCs w:val="24"/>
        </w:rPr>
        <w:t xml:space="preserve"> da Lei </w:t>
      </w:r>
      <w:r w:rsidR="007232E7" w:rsidRPr="00BA7AD6">
        <w:rPr>
          <w:rFonts w:ascii="Times New Roman" w:hAnsi="Times New Roman"/>
          <w:szCs w:val="24"/>
        </w:rPr>
        <w:t>14.133, de 1º de abril de 2021</w:t>
      </w:r>
      <w:r w:rsidR="007232E7">
        <w:rPr>
          <w:rFonts w:ascii="Times New Roman" w:hAnsi="Times New Roman"/>
          <w:szCs w:val="24"/>
        </w:rPr>
        <w:t>.</w:t>
      </w:r>
    </w:p>
    <w:p w:rsidR="00456ACA" w:rsidRPr="00FF7848" w:rsidRDefault="00456ACA" w:rsidP="00C1778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661043" w:rsidRDefault="008278F1" w:rsidP="00C17787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b/>
          <w:szCs w:val="24"/>
        </w:rPr>
        <w:t xml:space="preserve">Art. </w:t>
      </w:r>
      <w:r w:rsidR="00087D09">
        <w:rPr>
          <w:rFonts w:ascii="Times New Roman" w:hAnsi="Times New Roman"/>
          <w:b/>
          <w:szCs w:val="24"/>
        </w:rPr>
        <w:t>5</w:t>
      </w:r>
      <w:r w:rsidRPr="00FF7848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FF7848">
        <w:rPr>
          <w:rFonts w:ascii="Times New Roman" w:hAnsi="Times New Roman"/>
          <w:szCs w:val="24"/>
        </w:rPr>
        <w:t xml:space="preserve"> </w:t>
      </w:r>
      <w:r w:rsidR="00661043" w:rsidRPr="00661043">
        <w:rPr>
          <w:rFonts w:ascii="Times New Roman" w:hAnsi="Times New Roman"/>
          <w:szCs w:val="24"/>
        </w:rPr>
        <w:t xml:space="preserve">Ficam revogadas as </w:t>
      </w:r>
      <w:r w:rsidR="00661043">
        <w:rPr>
          <w:rFonts w:ascii="Times New Roman" w:hAnsi="Times New Roman"/>
          <w:szCs w:val="24"/>
        </w:rPr>
        <w:t>L</w:t>
      </w:r>
      <w:r w:rsidR="00661043" w:rsidRPr="00661043">
        <w:rPr>
          <w:rFonts w:ascii="Times New Roman" w:hAnsi="Times New Roman"/>
          <w:szCs w:val="24"/>
        </w:rPr>
        <w:t>eis 11.537, de 21 de junho de 2017</w:t>
      </w:r>
      <w:r w:rsidR="00661043">
        <w:rPr>
          <w:rFonts w:ascii="Times New Roman" w:hAnsi="Times New Roman"/>
          <w:szCs w:val="24"/>
        </w:rPr>
        <w:t>,</w:t>
      </w:r>
      <w:r w:rsidR="00661043" w:rsidRPr="00661043">
        <w:rPr>
          <w:rFonts w:ascii="Times New Roman" w:hAnsi="Times New Roman"/>
          <w:szCs w:val="24"/>
        </w:rPr>
        <w:t xml:space="preserve"> 11.551, de 21 de julho de 2017</w:t>
      </w:r>
      <w:r w:rsidR="00661043">
        <w:rPr>
          <w:rFonts w:ascii="Times New Roman" w:hAnsi="Times New Roman"/>
          <w:szCs w:val="24"/>
        </w:rPr>
        <w:t xml:space="preserve"> e 11730, de </w:t>
      </w:r>
      <w:proofErr w:type="gramStart"/>
      <w:r w:rsidR="00661043">
        <w:rPr>
          <w:rFonts w:ascii="Times New Roman" w:hAnsi="Times New Roman"/>
          <w:szCs w:val="24"/>
        </w:rPr>
        <w:t>8</w:t>
      </w:r>
      <w:proofErr w:type="gramEnd"/>
      <w:r w:rsidR="00661043">
        <w:rPr>
          <w:rFonts w:ascii="Times New Roman" w:hAnsi="Times New Roman"/>
          <w:szCs w:val="24"/>
        </w:rPr>
        <w:t xml:space="preserve"> de junho de 2018.</w:t>
      </w:r>
    </w:p>
    <w:p w:rsidR="00456ACA" w:rsidRPr="00FF7848" w:rsidRDefault="00456ACA" w:rsidP="00C1778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</w:p>
    <w:p w:rsidR="00E7308A" w:rsidRPr="00FF7848" w:rsidRDefault="00355F58" w:rsidP="00C17787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szCs w:val="24"/>
        </w:rPr>
        <w:tab/>
      </w:r>
      <w:r w:rsidR="00E7308A" w:rsidRPr="00FF7848">
        <w:rPr>
          <w:rFonts w:ascii="Times New Roman" w:hAnsi="Times New Roman"/>
          <w:b/>
          <w:szCs w:val="24"/>
        </w:rPr>
        <w:t xml:space="preserve">Art. </w:t>
      </w:r>
      <w:r w:rsidR="00087D09">
        <w:rPr>
          <w:rFonts w:ascii="Times New Roman" w:hAnsi="Times New Roman"/>
          <w:b/>
          <w:szCs w:val="24"/>
        </w:rPr>
        <w:t>6</w:t>
      </w:r>
      <w:r w:rsidR="001F04F4" w:rsidRPr="00FF7848">
        <w:rPr>
          <w:rFonts w:ascii="Times New Roman" w:hAnsi="Times New Roman"/>
          <w:b/>
          <w:spacing w:val="-4"/>
          <w:szCs w:val="24"/>
          <w:u w:val="single"/>
          <w:vertAlign w:val="superscript"/>
        </w:rPr>
        <w:t>o</w:t>
      </w:r>
      <w:r w:rsidR="00E7308A" w:rsidRPr="00FF7848">
        <w:rPr>
          <w:rFonts w:ascii="Times New Roman" w:hAnsi="Times New Roman"/>
          <w:szCs w:val="24"/>
        </w:rPr>
        <w:t xml:space="preserve"> As despesas com a execução da presente Lei correrão por conta de dotação orçamentária própria.</w:t>
      </w:r>
    </w:p>
    <w:p w:rsidR="00E7308A" w:rsidRPr="00FF7848" w:rsidRDefault="00E7308A" w:rsidP="00C17787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7308A" w:rsidRPr="00FF7848" w:rsidRDefault="00E7308A" w:rsidP="00C17787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szCs w:val="24"/>
        </w:rPr>
        <w:tab/>
      </w:r>
      <w:r w:rsidRPr="00FF7848">
        <w:rPr>
          <w:rFonts w:ascii="Times New Roman" w:hAnsi="Times New Roman"/>
          <w:b/>
          <w:szCs w:val="24"/>
        </w:rPr>
        <w:t xml:space="preserve">Art. </w:t>
      </w:r>
      <w:r w:rsidR="00087D09">
        <w:rPr>
          <w:rFonts w:ascii="Times New Roman" w:hAnsi="Times New Roman"/>
          <w:b/>
          <w:szCs w:val="24"/>
        </w:rPr>
        <w:t>7</w:t>
      </w:r>
      <w:r w:rsidR="001F04F4" w:rsidRPr="00FF7848">
        <w:rPr>
          <w:rFonts w:ascii="Times New Roman" w:hAnsi="Times New Roman"/>
          <w:b/>
          <w:spacing w:val="-4"/>
          <w:szCs w:val="24"/>
          <w:u w:val="single"/>
          <w:vertAlign w:val="superscript"/>
        </w:rPr>
        <w:t>o</w:t>
      </w:r>
      <w:r w:rsidRPr="00FF7848">
        <w:rPr>
          <w:rFonts w:ascii="Times New Roman" w:hAnsi="Times New Roman"/>
          <w:szCs w:val="24"/>
        </w:rPr>
        <w:t xml:space="preserve"> Esta Lei entra em vigor </w:t>
      </w:r>
      <w:r w:rsidR="00B65C75">
        <w:rPr>
          <w:rFonts w:ascii="Times New Roman" w:hAnsi="Times New Roman"/>
          <w:szCs w:val="24"/>
        </w:rPr>
        <w:t>na data de s</w:t>
      </w:r>
      <w:r w:rsidR="007340AE">
        <w:rPr>
          <w:rFonts w:ascii="Times New Roman" w:hAnsi="Times New Roman"/>
          <w:szCs w:val="24"/>
        </w:rPr>
        <w:t xml:space="preserve">ua </w:t>
      </w:r>
      <w:r w:rsidRPr="00FF7848">
        <w:rPr>
          <w:rFonts w:ascii="Times New Roman" w:hAnsi="Times New Roman"/>
          <w:szCs w:val="24"/>
        </w:rPr>
        <w:t>publicação.</w:t>
      </w:r>
    </w:p>
    <w:p w:rsidR="00E7308A" w:rsidRPr="00FF7848" w:rsidRDefault="00E7308A" w:rsidP="00C1778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7507A9" w:rsidRPr="00FF7848" w:rsidRDefault="007507A9" w:rsidP="00C17787">
      <w:pPr>
        <w:tabs>
          <w:tab w:val="left" w:pos="1418"/>
          <w:tab w:val="left" w:pos="3402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FF7848">
        <w:rPr>
          <w:rFonts w:ascii="Times New Roman" w:hAnsi="Times New Roman"/>
          <w:szCs w:val="24"/>
        </w:rPr>
        <w:t xml:space="preserve">Sala das Sessões, </w:t>
      </w:r>
      <w:r w:rsidR="007D6917">
        <w:rPr>
          <w:rFonts w:ascii="Times New Roman" w:hAnsi="Times New Roman"/>
          <w:szCs w:val="24"/>
        </w:rPr>
        <w:t>24</w:t>
      </w:r>
      <w:r w:rsidRPr="00FF7848">
        <w:rPr>
          <w:rFonts w:ascii="Times New Roman" w:hAnsi="Times New Roman"/>
          <w:szCs w:val="24"/>
        </w:rPr>
        <w:t xml:space="preserve"> de </w:t>
      </w:r>
      <w:r w:rsidR="0069591C">
        <w:rPr>
          <w:rFonts w:ascii="Times New Roman" w:hAnsi="Times New Roman"/>
          <w:szCs w:val="24"/>
        </w:rPr>
        <w:t xml:space="preserve">abril </w:t>
      </w:r>
      <w:r w:rsidRPr="00FF7848">
        <w:rPr>
          <w:rFonts w:ascii="Times New Roman" w:hAnsi="Times New Roman"/>
          <w:szCs w:val="24"/>
        </w:rPr>
        <w:t xml:space="preserve">de </w:t>
      </w:r>
      <w:r w:rsidR="002A745E" w:rsidRPr="00FF7848">
        <w:rPr>
          <w:rFonts w:ascii="Times New Roman" w:hAnsi="Times New Roman"/>
          <w:szCs w:val="24"/>
        </w:rPr>
        <w:t>2023</w:t>
      </w:r>
      <w:r w:rsidRPr="00FF7848">
        <w:rPr>
          <w:rFonts w:ascii="Times New Roman" w:hAnsi="Times New Roman"/>
          <w:szCs w:val="24"/>
        </w:rPr>
        <w:t>.</w:t>
      </w:r>
    </w:p>
    <w:p w:rsidR="00FB55DF" w:rsidRDefault="00FB55DF" w:rsidP="00C1778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D193A" w:rsidRDefault="00BD193A" w:rsidP="00C1778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340AE" w:rsidRDefault="007340AE" w:rsidP="00456ACA">
      <w:pPr>
        <w:jc w:val="both"/>
        <w:rPr>
          <w:rFonts w:ascii="Times New Roman" w:hAnsi="Times New Roman"/>
          <w:b/>
          <w:szCs w:val="24"/>
        </w:rPr>
      </w:pPr>
    </w:p>
    <w:p w:rsidR="007128E5" w:rsidRPr="00FF7848" w:rsidRDefault="00F2744B" w:rsidP="00456ACA">
      <w:pPr>
        <w:jc w:val="center"/>
        <w:rPr>
          <w:rFonts w:ascii="Times New Roman" w:hAnsi="Times New Roman"/>
          <w:b/>
          <w:szCs w:val="24"/>
        </w:rPr>
      </w:pPr>
      <w:r w:rsidRPr="00FF7848">
        <w:rPr>
          <w:rFonts w:ascii="Times New Roman" w:hAnsi="Times New Roman"/>
          <w:b/>
          <w:szCs w:val="24"/>
        </w:rPr>
        <w:t>PÉRICLES RÉGIS</w:t>
      </w:r>
    </w:p>
    <w:p w:rsidR="004954B3" w:rsidRPr="00AA0DC2" w:rsidRDefault="00F2744B" w:rsidP="00456ACA">
      <w:pPr>
        <w:jc w:val="center"/>
        <w:rPr>
          <w:rFonts w:ascii="Times New Roman" w:hAnsi="Times New Roman"/>
          <w:b/>
          <w:szCs w:val="24"/>
        </w:rPr>
      </w:pPr>
      <w:r w:rsidRPr="00FF7848">
        <w:rPr>
          <w:rFonts w:ascii="Times New Roman" w:hAnsi="Times New Roman"/>
          <w:b/>
          <w:szCs w:val="24"/>
        </w:rPr>
        <w:t>Vereador</w:t>
      </w:r>
      <w:r w:rsidR="004954B3" w:rsidRPr="00AA0DC2">
        <w:rPr>
          <w:rFonts w:ascii="Times New Roman" w:hAnsi="Times New Roman"/>
          <w:b/>
          <w:szCs w:val="24"/>
        </w:rPr>
        <w:br w:type="page"/>
      </w:r>
    </w:p>
    <w:p w:rsidR="00FB55DF" w:rsidRPr="00AA0DC2" w:rsidRDefault="00FB55DF" w:rsidP="00456AC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</w:p>
    <w:p w:rsidR="00E7308A" w:rsidRPr="00AA0DC2" w:rsidRDefault="00E7308A" w:rsidP="00456ACA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JUSTIFICATIVA</w:t>
      </w:r>
    </w:p>
    <w:p w:rsidR="00F2744B" w:rsidRPr="00AA0DC2" w:rsidRDefault="00F2744B" w:rsidP="00456ACA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56ACA" w:rsidRDefault="002F21DE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b/>
          <w:szCs w:val="24"/>
        </w:rPr>
        <w:tab/>
      </w:r>
      <w:r w:rsidR="00456ACA" w:rsidRPr="00456ACA">
        <w:rPr>
          <w:rFonts w:ascii="Times New Roman" w:hAnsi="Times New Roman"/>
          <w:i/>
          <w:szCs w:val="24"/>
        </w:rPr>
        <w:t>A priori</w:t>
      </w:r>
      <w:r w:rsidR="00456ACA">
        <w:rPr>
          <w:rFonts w:ascii="Times New Roman" w:hAnsi="Times New Roman"/>
          <w:szCs w:val="24"/>
        </w:rPr>
        <w:t xml:space="preserve">, importante destacar que este Vereador se debruça neste tema desde 2017, logo no primeiro ano de sua vida pública. </w:t>
      </w:r>
      <w:r w:rsidR="00B65C75">
        <w:rPr>
          <w:rFonts w:ascii="Times New Roman" w:hAnsi="Times New Roman"/>
          <w:szCs w:val="24"/>
        </w:rPr>
        <w:t xml:space="preserve">Desde então </w:t>
      </w:r>
      <w:r w:rsidR="00456ACA">
        <w:rPr>
          <w:rFonts w:ascii="Times New Roman" w:hAnsi="Times New Roman"/>
          <w:szCs w:val="24"/>
        </w:rPr>
        <w:t xml:space="preserve">houve a necessidade de aperfeiçoamento da legislação até sua versão final que </w:t>
      </w:r>
      <w:r w:rsidR="00F26A02">
        <w:rPr>
          <w:rFonts w:ascii="Times New Roman" w:hAnsi="Times New Roman"/>
          <w:szCs w:val="24"/>
        </w:rPr>
        <w:t>deu origem</w:t>
      </w:r>
      <w:r w:rsidR="00456ACA">
        <w:rPr>
          <w:rFonts w:ascii="Times New Roman" w:hAnsi="Times New Roman"/>
          <w:szCs w:val="24"/>
        </w:rPr>
        <w:t xml:space="preserve"> a Lei 11.730,</w:t>
      </w:r>
      <w:r w:rsidR="00456ACA" w:rsidRPr="00456ACA">
        <w:rPr>
          <w:rFonts w:ascii="Times New Roman" w:hAnsi="Times New Roman"/>
          <w:szCs w:val="24"/>
        </w:rPr>
        <w:t xml:space="preserve"> </w:t>
      </w:r>
      <w:r w:rsidR="00456ACA" w:rsidRPr="00AA0DC2">
        <w:rPr>
          <w:rFonts w:ascii="Times New Roman" w:hAnsi="Times New Roman"/>
          <w:szCs w:val="24"/>
        </w:rPr>
        <w:t xml:space="preserve">de </w:t>
      </w:r>
      <w:proofErr w:type="gramStart"/>
      <w:r w:rsidR="00456ACA" w:rsidRPr="00AA0DC2">
        <w:rPr>
          <w:rFonts w:ascii="Times New Roman" w:hAnsi="Times New Roman"/>
          <w:szCs w:val="24"/>
        </w:rPr>
        <w:t>8</w:t>
      </w:r>
      <w:proofErr w:type="gramEnd"/>
      <w:r w:rsidR="00456ACA" w:rsidRPr="00AA0DC2">
        <w:rPr>
          <w:rFonts w:ascii="Times New Roman" w:hAnsi="Times New Roman"/>
          <w:szCs w:val="24"/>
        </w:rPr>
        <w:t xml:space="preserve"> de junho de 2018</w:t>
      </w:r>
      <w:r w:rsidR="00456ACA">
        <w:rPr>
          <w:rFonts w:ascii="Times New Roman" w:hAnsi="Times New Roman"/>
          <w:szCs w:val="24"/>
        </w:rPr>
        <w:t>.</w:t>
      </w:r>
    </w:p>
    <w:p w:rsidR="00456ACA" w:rsidRDefault="00456ACA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2F21DE" w:rsidRPr="00AA0DC2" w:rsidRDefault="00456ACA" w:rsidP="00456ACA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Conforme já justificado em projetos anteriores, a</w:t>
      </w:r>
      <w:r w:rsidR="002F21DE" w:rsidRPr="00AA0DC2">
        <w:rPr>
          <w:rFonts w:ascii="Times New Roman" w:hAnsi="Times New Roman"/>
          <w:szCs w:val="24"/>
        </w:rPr>
        <w:t xml:space="preserve"> motivação </w:t>
      </w:r>
      <w:r>
        <w:rPr>
          <w:rFonts w:ascii="Times New Roman" w:hAnsi="Times New Roman"/>
          <w:szCs w:val="24"/>
        </w:rPr>
        <w:t>no tema reside</w:t>
      </w:r>
      <w:r w:rsidR="002F21DE" w:rsidRPr="00AA0D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</w:t>
      </w:r>
      <w:r w:rsidR="002F21DE" w:rsidRPr="00AA0DC2">
        <w:rPr>
          <w:rFonts w:ascii="Times New Roman" w:hAnsi="Times New Roman"/>
          <w:szCs w:val="24"/>
        </w:rPr>
        <w:t xml:space="preserve">a </w:t>
      </w:r>
      <w:r w:rsidR="002F21DE" w:rsidRPr="00AA0DC2">
        <w:rPr>
          <w:rFonts w:ascii="Times New Roman" w:hAnsi="Times New Roman"/>
          <w:b/>
          <w:szCs w:val="24"/>
        </w:rPr>
        <w:t xml:space="preserve">indiscutível obrigação do Poder Público em dar </w:t>
      </w:r>
      <w:r>
        <w:rPr>
          <w:rFonts w:ascii="Times New Roman" w:hAnsi="Times New Roman"/>
          <w:b/>
          <w:szCs w:val="24"/>
        </w:rPr>
        <w:t xml:space="preserve">um </w:t>
      </w:r>
      <w:r w:rsidR="002F21DE" w:rsidRPr="00AA0DC2">
        <w:rPr>
          <w:rFonts w:ascii="Times New Roman" w:hAnsi="Times New Roman"/>
          <w:b/>
          <w:szCs w:val="24"/>
        </w:rPr>
        <w:t>bom exemplo</w:t>
      </w:r>
      <w:r w:rsidR="002F21DE" w:rsidRPr="00AA0DC2">
        <w:rPr>
          <w:rFonts w:ascii="Times New Roman" w:hAnsi="Times New Roman"/>
          <w:szCs w:val="24"/>
        </w:rPr>
        <w:t xml:space="preserve">, não sendo conivente com as empresas que estão em desacordo com a legislação que tratam do cumprimento </w:t>
      </w:r>
      <w:r>
        <w:rPr>
          <w:rFonts w:ascii="Times New Roman" w:hAnsi="Times New Roman"/>
          <w:szCs w:val="24"/>
        </w:rPr>
        <w:t xml:space="preserve">das leis referentes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reserva de vagas</w:t>
      </w:r>
      <w:r w:rsidR="002F21DE" w:rsidRPr="00AA0DC2">
        <w:rPr>
          <w:rFonts w:ascii="Times New Roman" w:hAnsi="Times New Roman"/>
          <w:szCs w:val="24"/>
        </w:rPr>
        <w:t>. No mínimo, o Poder Público deve ser incentivador de que as empresas cumpram o seu dever social.</w:t>
      </w:r>
    </w:p>
    <w:p w:rsidR="002F21DE" w:rsidRPr="00AA0DC2" w:rsidRDefault="002F21DE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56ACA" w:rsidRDefault="002F21DE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456ACA">
        <w:rPr>
          <w:rFonts w:ascii="Times New Roman" w:hAnsi="Times New Roman"/>
          <w:szCs w:val="24"/>
        </w:rPr>
        <w:t xml:space="preserve">Certamente nestes cinco anos de vigência da Lei 11.730/2018 muitas empresas se conscientizaram a respeito da importância do cumprimento da legislação que trata da </w:t>
      </w:r>
      <w:r w:rsidR="00F26A02">
        <w:rPr>
          <w:rFonts w:ascii="Times New Roman" w:hAnsi="Times New Roman"/>
          <w:szCs w:val="24"/>
        </w:rPr>
        <w:t xml:space="preserve">reserva </w:t>
      </w:r>
      <w:r w:rsidR="00456ACA">
        <w:rPr>
          <w:rFonts w:ascii="Times New Roman" w:hAnsi="Times New Roman"/>
          <w:szCs w:val="24"/>
        </w:rPr>
        <w:t>de vagas.</w:t>
      </w:r>
    </w:p>
    <w:p w:rsidR="00456ACA" w:rsidRDefault="00456ACA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56ACA" w:rsidRDefault="00456ACA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Mais uma vez o tema volta a ser apreciado nesta casa de leis em razão da necessidade de atualização das normais locais, motivada pelo advento da </w:t>
      </w:r>
      <w:r w:rsidR="00DD1677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ei 1</w:t>
      </w:r>
      <w:r w:rsidRPr="00456ACA">
        <w:rPr>
          <w:rFonts w:ascii="Times New Roman" w:hAnsi="Times New Roman"/>
          <w:szCs w:val="24"/>
        </w:rPr>
        <w:t xml:space="preserve">4.133, </w:t>
      </w:r>
      <w:r>
        <w:rPr>
          <w:rFonts w:ascii="Times New Roman" w:hAnsi="Times New Roman"/>
          <w:szCs w:val="24"/>
        </w:rPr>
        <w:t>de</w:t>
      </w:r>
      <w:r w:rsidRPr="00456A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456ACA">
        <w:rPr>
          <w:rFonts w:ascii="Times New Roman" w:hAnsi="Times New Roman"/>
          <w:szCs w:val="24"/>
          <w:u w:val="single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de abril de 2021, </w:t>
      </w:r>
      <w:r w:rsidRPr="00456ACA">
        <w:rPr>
          <w:rFonts w:ascii="Times New Roman" w:hAnsi="Times New Roman"/>
          <w:szCs w:val="24"/>
        </w:rPr>
        <w:t>Lei de Licitações e Contratos Administrativos.</w:t>
      </w:r>
      <w:r>
        <w:rPr>
          <w:rFonts w:ascii="Times New Roman" w:hAnsi="Times New Roman"/>
          <w:szCs w:val="24"/>
        </w:rPr>
        <w:t xml:space="preserve"> Vejamos.</w:t>
      </w:r>
    </w:p>
    <w:p w:rsidR="00456ACA" w:rsidRDefault="00456ACA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56ACA" w:rsidRPr="00456ACA" w:rsidRDefault="00456ACA" w:rsidP="00456ACA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art. 193 da Lei 1</w:t>
      </w:r>
      <w:r w:rsidRPr="00456ACA">
        <w:rPr>
          <w:rFonts w:ascii="Times New Roman" w:hAnsi="Times New Roman"/>
          <w:szCs w:val="24"/>
        </w:rPr>
        <w:t>4.133</w:t>
      </w:r>
      <w:r>
        <w:rPr>
          <w:rFonts w:ascii="Times New Roman" w:hAnsi="Times New Roman"/>
          <w:szCs w:val="24"/>
        </w:rPr>
        <w:t>/2021</w:t>
      </w:r>
      <w:r w:rsidR="00F26A02">
        <w:rPr>
          <w:rFonts w:ascii="Times New Roman" w:hAnsi="Times New Roman"/>
          <w:szCs w:val="24"/>
        </w:rPr>
        <w:t xml:space="preserve"> </w:t>
      </w:r>
      <w:r w:rsidR="009C1E67">
        <w:rPr>
          <w:rFonts w:ascii="Times New Roman" w:hAnsi="Times New Roman"/>
          <w:szCs w:val="24"/>
        </w:rPr>
        <w:t>dispõe</w:t>
      </w:r>
      <w:r>
        <w:rPr>
          <w:rFonts w:ascii="Times New Roman" w:hAnsi="Times New Roman"/>
          <w:szCs w:val="24"/>
        </w:rPr>
        <w:t xml:space="preserve"> sobre a revogação da Lei Federal </w:t>
      </w:r>
      <w:r w:rsidRPr="00456ACA">
        <w:rPr>
          <w:rFonts w:ascii="Times New Roman" w:hAnsi="Times New Roman"/>
          <w:szCs w:val="24"/>
        </w:rPr>
        <w:t xml:space="preserve">8.666, de 21 de junho de 1993, </w:t>
      </w:r>
      <w:r>
        <w:rPr>
          <w:rFonts w:ascii="Times New Roman" w:hAnsi="Times New Roman"/>
          <w:szCs w:val="24"/>
        </w:rPr>
        <w:t>nos seguintes termos:</w:t>
      </w:r>
    </w:p>
    <w:p w:rsidR="00456ACA" w:rsidRPr="00456ACA" w:rsidRDefault="00456ACA" w:rsidP="00456ACA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i/>
          <w:szCs w:val="24"/>
        </w:rPr>
      </w:pPr>
      <w:r w:rsidRPr="00456ACA">
        <w:rPr>
          <w:rFonts w:ascii="Times New Roman" w:hAnsi="Times New Roman"/>
          <w:i/>
          <w:szCs w:val="24"/>
        </w:rPr>
        <w:t>Art. 193. Revogam-se:</w:t>
      </w:r>
    </w:p>
    <w:p w:rsidR="00456ACA" w:rsidRPr="00456ACA" w:rsidRDefault="00456ACA" w:rsidP="00456ACA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i/>
          <w:szCs w:val="24"/>
        </w:rPr>
      </w:pPr>
      <w:r w:rsidRPr="00456ACA">
        <w:rPr>
          <w:rFonts w:ascii="Times New Roman" w:hAnsi="Times New Roman"/>
          <w:i/>
          <w:szCs w:val="24"/>
        </w:rPr>
        <w:t xml:space="preserve">I - os </w:t>
      </w:r>
      <w:proofErr w:type="spellStart"/>
      <w:r w:rsidRPr="00456ACA">
        <w:rPr>
          <w:rFonts w:ascii="Times New Roman" w:hAnsi="Times New Roman"/>
          <w:i/>
          <w:szCs w:val="24"/>
        </w:rPr>
        <w:t>arts</w:t>
      </w:r>
      <w:proofErr w:type="spellEnd"/>
      <w:r w:rsidRPr="00456ACA">
        <w:rPr>
          <w:rFonts w:ascii="Times New Roman" w:hAnsi="Times New Roman"/>
          <w:i/>
          <w:szCs w:val="24"/>
        </w:rPr>
        <w:t xml:space="preserve">. </w:t>
      </w:r>
      <w:proofErr w:type="gramStart"/>
      <w:r w:rsidRPr="00456ACA">
        <w:rPr>
          <w:rFonts w:ascii="Times New Roman" w:hAnsi="Times New Roman"/>
          <w:i/>
          <w:szCs w:val="24"/>
        </w:rPr>
        <w:t>89 a 108 da Lei nº</w:t>
      </w:r>
      <w:proofErr w:type="gramEnd"/>
      <w:r w:rsidRPr="00456ACA">
        <w:rPr>
          <w:rFonts w:ascii="Times New Roman" w:hAnsi="Times New Roman"/>
          <w:i/>
          <w:szCs w:val="24"/>
        </w:rPr>
        <w:t xml:space="preserve"> 8.666, de 21 de junho de 1993, na data de publicação desta Lei;</w:t>
      </w:r>
    </w:p>
    <w:p w:rsidR="00456ACA" w:rsidRPr="00456ACA" w:rsidRDefault="00456ACA" w:rsidP="00456ACA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b/>
          <w:i/>
          <w:szCs w:val="24"/>
        </w:rPr>
      </w:pPr>
      <w:r w:rsidRPr="00456ACA">
        <w:rPr>
          <w:rFonts w:ascii="Times New Roman" w:hAnsi="Times New Roman"/>
          <w:b/>
          <w:i/>
          <w:szCs w:val="24"/>
        </w:rPr>
        <w:t xml:space="preserve">II - a Lei nº 8.666, de 21 de junho de 1993, a Lei nº 10.520, de 17 de julho de 2002, e os </w:t>
      </w:r>
      <w:proofErr w:type="spellStart"/>
      <w:r w:rsidRPr="00456ACA">
        <w:rPr>
          <w:rFonts w:ascii="Times New Roman" w:hAnsi="Times New Roman"/>
          <w:b/>
          <w:i/>
          <w:szCs w:val="24"/>
        </w:rPr>
        <w:t>arts</w:t>
      </w:r>
      <w:proofErr w:type="spellEnd"/>
      <w:r w:rsidRPr="00456ACA">
        <w:rPr>
          <w:rFonts w:ascii="Times New Roman" w:hAnsi="Times New Roman"/>
          <w:b/>
          <w:i/>
          <w:szCs w:val="24"/>
        </w:rPr>
        <w:t xml:space="preserve">. 1º a 47-A da Lei nº 12.462, de </w:t>
      </w:r>
      <w:proofErr w:type="gramStart"/>
      <w:r w:rsidRPr="00456ACA">
        <w:rPr>
          <w:rFonts w:ascii="Times New Roman" w:hAnsi="Times New Roman"/>
          <w:b/>
          <w:i/>
          <w:szCs w:val="24"/>
        </w:rPr>
        <w:t>4</w:t>
      </w:r>
      <w:proofErr w:type="gramEnd"/>
      <w:r w:rsidRPr="00456ACA">
        <w:rPr>
          <w:rFonts w:ascii="Times New Roman" w:hAnsi="Times New Roman"/>
          <w:b/>
          <w:i/>
          <w:szCs w:val="24"/>
        </w:rPr>
        <w:t xml:space="preserve"> de agosto de 2011, após </w:t>
      </w:r>
      <w:r w:rsidRPr="00456ACA">
        <w:rPr>
          <w:rFonts w:ascii="Times New Roman" w:hAnsi="Times New Roman"/>
          <w:b/>
          <w:i/>
          <w:szCs w:val="24"/>
          <w:u w:val="single"/>
        </w:rPr>
        <w:t>decorridos 2 (dois)</w:t>
      </w:r>
      <w:r w:rsidRPr="00456ACA">
        <w:rPr>
          <w:rFonts w:ascii="Times New Roman" w:hAnsi="Times New Roman"/>
          <w:b/>
          <w:i/>
          <w:szCs w:val="24"/>
        </w:rPr>
        <w:t xml:space="preserve"> anos da publicação oficial desta Lei.</w:t>
      </w:r>
    </w:p>
    <w:p w:rsidR="00456ACA" w:rsidRPr="00456ACA" w:rsidRDefault="00456ACA" w:rsidP="00456ACA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i/>
          <w:szCs w:val="24"/>
        </w:rPr>
      </w:pPr>
      <w:r w:rsidRPr="00456ACA">
        <w:rPr>
          <w:rFonts w:ascii="Times New Roman" w:hAnsi="Times New Roman"/>
          <w:i/>
          <w:szCs w:val="24"/>
        </w:rPr>
        <w:t>Art. 194. Esta Lei entra em vigor na data de sua publicação.</w:t>
      </w:r>
    </w:p>
    <w:p w:rsidR="00456ACA" w:rsidRPr="00456ACA" w:rsidRDefault="00456ACA" w:rsidP="00456ACA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i/>
          <w:szCs w:val="24"/>
        </w:rPr>
      </w:pPr>
      <w:r w:rsidRPr="00456ACA">
        <w:rPr>
          <w:rFonts w:ascii="Times New Roman" w:hAnsi="Times New Roman"/>
          <w:i/>
          <w:szCs w:val="24"/>
        </w:rPr>
        <w:t>Brasília, 1º de abril de 2021; 200º da Independência e 133º da República.</w:t>
      </w:r>
    </w:p>
    <w:p w:rsidR="007C7124" w:rsidRDefault="007C7124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6E6663" w:rsidRPr="006E6663" w:rsidRDefault="006E6663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456ACA" w:rsidRPr="00FA6D32" w:rsidRDefault="00456ACA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Desta forma, a partir do dia 1º de abril de 2023</w:t>
      </w:r>
      <w:r w:rsidR="009E7E4F">
        <w:rPr>
          <w:rFonts w:ascii="Times New Roman" w:hAnsi="Times New Roman"/>
          <w:szCs w:val="24"/>
        </w:rPr>
        <w:t xml:space="preserve"> (dois anos da publicação da lei),</w:t>
      </w:r>
      <w:r>
        <w:rPr>
          <w:rFonts w:ascii="Times New Roman" w:hAnsi="Times New Roman"/>
          <w:szCs w:val="24"/>
        </w:rPr>
        <w:t xml:space="preserve"> somente os dispositivos da nova lei de licitações poderão ser utilizados pela administração pública, </w:t>
      </w:r>
      <w:r w:rsidRPr="004A36FE">
        <w:rPr>
          <w:rFonts w:ascii="Times New Roman" w:hAnsi="Times New Roman"/>
          <w:b/>
          <w:szCs w:val="24"/>
        </w:rPr>
        <w:t xml:space="preserve">legislação </w:t>
      </w:r>
      <w:r w:rsidR="009E7E4F" w:rsidRPr="004A36FE">
        <w:rPr>
          <w:rFonts w:ascii="Times New Roman" w:hAnsi="Times New Roman"/>
          <w:b/>
          <w:szCs w:val="24"/>
        </w:rPr>
        <w:t xml:space="preserve">que </w:t>
      </w:r>
      <w:r w:rsidR="00FA6D32" w:rsidRPr="004A36FE">
        <w:rPr>
          <w:rFonts w:ascii="Times New Roman" w:hAnsi="Times New Roman"/>
          <w:b/>
          <w:szCs w:val="24"/>
        </w:rPr>
        <w:t>obriga</w:t>
      </w:r>
      <w:r w:rsidR="00FA6D32" w:rsidRPr="007340AE">
        <w:rPr>
          <w:rFonts w:ascii="Times New Roman" w:hAnsi="Times New Roman"/>
          <w:szCs w:val="24"/>
        </w:rPr>
        <w:t xml:space="preserve"> a </w:t>
      </w:r>
      <w:r w:rsidR="009E7E4F">
        <w:rPr>
          <w:rFonts w:ascii="Times New Roman" w:hAnsi="Times New Roman"/>
          <w:szCs w:val="24"/>
        </w:rPr>
        <w:t xml:space="preserve">empresa a </w:t>
      </w:r>
      <w:r w:rsidR="00FA6D32" w:rsidRPr="007340AE">
        <w:rPr>
          <w:rFonts w:ascii="Times New Roman" w:hAnsi="Times New Roman"/>
          <w:szCs w:val="24"/>
        </w:rPr>
        <w:t>cumprir, ao longo de toda a execução contratual, a reserva de cargos prevista em lei para pessoas com deficiência, reabilitados da Previdência Social e aprendizes, além de outras normas específicas</w:t>
      </w:r>
      <w:r w:rsidR="00FA6D32">
        <w:rPr>
          <w:rFonts w:ascii="Times New Roman" w:hAnsi="Times New Roman"/>
          <w:szCs w:val="24"/>
        </w:rPr>
        <w:t xml:space="preserve">, </w:t>
      </w:r>
      <w:proofErr w:type="gramStart"/>
      <w:r w:rsidR="00FA6D32" w:rsidRPr="00FA6D32">
        <w:rPr>
          <w:rFonts w:ascii="Times New Roman" w:hAnsi="Times New Roman"/>
          <w:b/>
          <w:szCs w:val="24"/>
        </w:rPr>
        <w:t>sob pena</w:t>
      </w:r>
      <w:proofErr w:type="gramEnd"/>
      <w:r w:rsidR="00FA6D32" w:rsidRPr="00FA6D32">
        <w:rPr>
          <w:rFonts w:ascii="Times New Roman" w:hAnsi="Times New Roman"/>
          <w:b/>
          <w:szCs w:val="24"/>
        </w:rPr>
        <w:t xml:space="preserve"> de extinção do contrato.</w:t>
      </w:r>
    </w:p>
    <w:p w:rsidR="00E95A97" w:rsidRPr="006E6663" w:rsidRDefault="00E95A97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7340AE" w:rsidRPr="007340AE" w:rsidRDefault="00675CFC" w:rsidP="004A36FE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inovação foi significativa, pois a</w:t>
      </w:r>
      <w:r w:rsidR="007340AE" w:rsidRPr="007340AE">
        <w:rPr>
          <w:rFonts w:ascii="Times New Roman" w:hAnsi="Times New Roman"/>
          <w:szCs w:val="24"/>
        </w:rPr>
        <w:t xml:space="preserve"> obrigatoriedade de cumprimento de reserva de cargos </w:t>
      </w:r>
      <w:r w:rsidR="00FA6D32">
        <w:rPr>
          <w:rFonts w:ascii="Times New Roman" w:hAnsi="Times New Roman"/>
          <w:szCs w:val="24"/>
        </w:rPr>
        <w:t xml:space="preserve">antes da nova lei </w:t>
      </w:r>
      <w:r w:rsidR="007340AE" w:rsidRPr="007340AE">
        <w:rPr>
          <w:rFonts w:ascii="Times New Roman" w:hAnsi="Times New Roman"/>
          <w:szCs w:val="24"/>
        </w:rPr>
        <w:t xml:space="preserve">era tratada </w:t>
      </w:r>
      <w:r w:rsidR="00FA6D32">
        <w:rPr>
          <w:rFonts w:ascii="Times New Roman" w:hAnsi="Times New Roman"/>
          <w:szCs w:val="24"/>
        </w:rPr>
        <w:t xml:space="preserve">apenas </w:t>
      </w:r>
      <w:r w:rsidR="007340AE" w:rsidRPr="007340AE">
        <w:rPr>
          <w:rFonts w:ascii="Times New Roman" w:hAnsi="Times New Roman"/>
          <w:szCs w:val="24"/>
        </w:rPr>
        <w:t>como critério de desempate (artigo 3º, §2º, V</w:t>
      </w:r>
      <w:r w:rsidR="00FA6D32">
        <w:rPr>
          <w:rFonts w:ascii="Times New Roman" w:hAnsi="Times New Roman"/>
          <w:szCs w:val="24"/>
        </w:rPr>
        <w:t xml:space="preserve"> da </w:t>
      </w:r>
      <w:r w:rsidR="00FA6D32" w:rsidRPr="007340AE">
        <w:rPr>
          <w:rFonts w:ascii="Times New Roman" w:hAnsi="Times New Roman"/>
          <w:szCs w:val="24"/>
        </w:rPr>
        <w:t>8.666/1993</w:t>
      </w:r>
      <w:r w:rsidR="007340AE" w:rsidRPr="007340AE">
        <w:rPr>
          <w:rFonts w:ascii="Times New Roman" w:hAnsi="Times New Roman"/>
          <w:szCs w:val="24"/>
        </w:rPr>
        <w:t>) ou margem de preferência (artigo 3º, §5º, II) nas licitações públicas</w:t>
      </w:r>
      <w:r>
        <w:rPr>
          <w:rFonts w:ascii="Times New Roman" w:hAnsi="Times New Roman"/>
          <w:szCs w:val="24"/>
        </w:rPr>
        <w:t>, sem qualquer penalidade para as empresas descumpridoras</w:t>
      </w:r>
      <w:r w:rsidR="007340AE" w:rsidRPr="007340AE">
        <w:rPr>
          <w:rFonts w:ascii="Times New Roman" w:hAnsi="Times New Roman"/>
          <w:szCs w:val="24"/>
        </w:rPr>
        <w:t>.</w:t>
      </w:r>
    </w:p>
    <w:p w:rsidR="007340AE" w:rsidRPr="006E6663" w:rsidRDefault="007340AE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7340AE" w:rsidRPr="004A36FE" w:rsidRDefault="00DD1677" w:rsidP="004A36FE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 w:rsidRPr="004A36FE">
        <w:rPr>
          <w:rFonts w:ascii="Times New Roman" w:hAnsi="Times New Roman"/>
          <w:spacing w:val="-4"/>
          <w:szCs w:val="24"/>
        </w:rPr>
        <w:t xml:space="preserve">Com o advento da Lei 14.133/2021 </w:t>
      </w:r>
      <w:r w:rsidR="007340AE" w:rsidRPr="004A36FE">
        <w:rPr>
          <w:rFonts w:ascii="Times New Roman" w:hAnsi="Times New Roman"/>
          <w:spacing w:val="-4"/>
          <w:szCs w:val="24"/>
        </w:rPr>
        <w:t xml:space="preserve">a </w:t>
      </w:r>
      <w:r w:rsidRPr="004A36FE">
        <w:rPr>
          <w:rFonts w:ascii="Times New Roman" w:hAnsi="Times New Roman"/>
          <w:spacing w:val="-4"/>
          <w:szCs w:val="24"/>
        </w:rPr>
        <w:t>a</w:t>
      </w:r>
      <w:r w:rsidR="007340AE" w:rsidRPr="004A36FE">
        <w:rPr>
          <w:rFonts w:ascii="Times New Roman" w:hAnsi="Times New Roman"/>
          <w:spacing w:val="-4"/>
          <w:szCs w:val="24"/>
        </w:rPr>
        <w:t xml:space="preserve">dministração </w:t>
      </w:r>
      <w:r w:rsidRPr="004A36FE">
        <w:rPr>
          <w:rFonts w:ascii="Times New Roman" w:hAnsi="Times New Roman"/>
          <w:spacing w:val="-4"/>
          <w:szCs w:val="24"/>
        </w:rPr>
        <w:t xml:space="preserve">pública </w:t>
      </w:r>
      <w:r w:rsidR="0084410E">
        <w:rPr>
          <w:rFonts w:ascii="Times New Roman" w:hAnsi="Times New Roman"/>
          <w:spacing w:val="-4"/>
          <w:szCs w:val="24"/>
        </w:rPr>
        <w:t>deverá</w:t>
      </w:r>
      <w:proofErr w:type="gramStart"/>
      <w:r w:rsidR="0084410E">
        <w:rPr>
          <w:rFonts w:ascii="Times New Roman" w:hAnsi="Times New Roman"/>
          <w:spacing w:val="-4"/>
          <w:szCs w:val="24"/>
        </w:rPr>
        <w:t xml:space="preserve"> </w:t>
      </w:r>
      <w:r w:rsidR="007340AE" w:rsidRPr="004A36FE">
        <w:rPr>
          <w:rFonts w:ascii="Times New Roman" w:hAnsi="Times New Roman"/>
          <w:spacing w:val="-4"/>
          <w:szCs w:val="24"/>
        </w:rPr>
        <w:t xml:space="preserve"> </w:t>
      </w:r>
      <w:proofErr w:type="gramEnd"/>
      <w:r w:rsidRPr="004A36FE">
        <w:rPr>
          <w:rFonts w:ascii="Times New Roman" w:hAnsi="Times New Roman"/>
          <w:spacing w:val="-4"/>
          <w:szCs w:val="24"/>
        </w:rPr>
        <w:t>fiscalizar a empresa c</w:t>
      </w:r>
      <w:r w:rsidR="007340AE" w:rsidRPr="004A36FE">
        <w:rPr>
          <w:rFonts w:ascii="Times New Roman" w:hAnsi="Times New Roman"/>
          <w:spacing w:val="-4"/>
          <w:szCs w:val="24"/>
        </w:rPr>
        <w:t>ontratad</w:t>
      </w:r>
      <w:r w:rsidRPr="004A36FE">
        <w:rPr>
          <w:rFonts w:ascii="Times New Roman" w:hAnsi="Times New Roman"/>
          <w:spacing w:val="-4"/>
          <w:szCs w:val="24"/>
        </w:rPr>
        <w:t>a</w:t>
      </w:r>
      <w:r w:rsidR="004A36FE" w:rsidRPr="004A36FE">
        <w:rPr>
          <w:rFonts w:ascii="Times New Roman" w:hAnsi="Times New Roman"/>
          <w:spacing w:val="-4"/>
          <w:szCs w:val="24"/>
        </w:rPr>
        <w:t>, averiguando se ela</w:t>
      </w:r>
      <w:r w:rsidR="007340AE" w:rsidRPr="004A36FE">
        <w:rPr>
          <w:rFonts w:ascii="Times New Roman" w:hAnsi="Times New Roman"/>
          <w:spacing w:val="-4"/>
          <w:szCs w:val="24"/>
        </w:rPr>
        <w:t xml:space="preserve"> </w:t>
      </w:r>
      <w:r w:rsidRPr="004A36FE">
        <w:rPr>
          <w:rFonts w:ascii="Times New Roman" w:hAnsi="Times New Roman"/>
          <w:spacing w:val="-4"/>
          <w:szCs w:val="24"/>
        </w:rPr>
        <w:t>cumpre a reserva de cargos</w:t>
      </w:r>
      <w:r w:rsidR="007340AE" w:rsidRPr="004A36FE">
        <w:rPr>
          <w:rFonts w:ascii="Times New Roman" w:hAnsi="Times New Roman"/>
          <w:spacing w:val="-4"/>
          <w:szCs w:val="24"/>
        </w:rPr>
        <w:t>, inclusive com a indicação dos empregados que preenchem as respectivas vagas reservadas.</w:t>
      </w:r>
    </w:p>
    <w:p w:rsidR="00DD1677" w:rsidRPr="006E6663" w:rsidRDefault="00DD1677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6D0566" w:rsidRDefault="007340AE" w:rsidP="004A36FE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340AE">
        <w:rPr>
          <w:rFonts w:ascii="Times New Roman" w:hAnsi="Times New Roman"/>
          <w:szCs w:val="24"/>
        </w:rPr>
        <w:t xml:space="preserve">O artigo 63, </w:t>
      </w:r>
      <w:r w:rsidR="006D0566">
        <w:rPr>
          <w:rFonts w:ascii="Times New Roman" w:hAnsi="Times New Roman"/>
          <w:szCs w:val="24"/>
        </w:rPr>
        <w:t xml:space="preserve">inciso </w:t>
      </w:r>
      <w:r w:rsidRPr="007340AE">
        <w:rPr>
          <w:rFonts w:ascii="Times New Roman" w:hAnsi="Times New Roman"/>
          <w:szCs w:val="24"/>
        </w:rPr>
        <w:t xml:space="preserve">IV, </w:t>
      </w:r>
      <w:r w:rsidR="006D0566">
        <w:rPr>
          <w:rFonts w:ascii="Times New Roman" w:hAnsi="Times New Roman"/>
          <w:szCs w:val="24"/>
        </w:rPr>
        <w:t>prevê a possibilidade</w:t>
      </w:r>
      <w:r w:rsidRPr="007340AE">
        <w:rPr>
          <w:rFonts w:ascii="Times New Roman" w:hAnsi="Times New Roman"/>
          <w:szCs w:val="24"/>
        </w:rPr>
        <w:t xml:space="preserve">, na fase de habilitação, </w:t>
      </w:r>
      <w:r w:rsidR="006D0566">
        <w:rPr>
          <w:rFonts w:ascii="Times New Roman" w:hAnsi="Times New Roman"/>
          <w:szCs w:val="24"/>
        </w:rPr>
        <w:t>do</w:t>
      </w:r>
      <w:r w:rsidRPr="007340AE">
        <w:rPr>
          <w:rFonts w:ascii="Times New Roman" w:hAnsi="Times New Roman"/>
          <w:szCs w:val="24"/>
        </w:rPr>
        <w:t xml:space="preserve"> licitante apresentar </w:t>
      </w:r>
      <w:r w:rsidRPr="007232E7">
        <w:rPr>
          <w:rFonts w:ascii="Times New Roman" w:hAnsi="Times New Roman"/>
          <w:b/>
          <w:szCs w:val="24"/>
        </w:rPr>
        <w:t>declaração de que cumpre a legislação</w:t>
      </w:r>
      <w:r w:rsidRPr="007340AE">
        <w:rPr>
          <w:rFonts w:ascii="Times New Roman" w:hAnsi="Times New Roman"/>
          <w:szCs w:val="24"/>
        </w:rPr>
        <w:t xml:space="preserve"> relativa à reserva de cargos. </w:t>
      </w:r>
      <w:r w:rsidR="00B26778">
        <w:rPr>
          <w:rFonts w:ascii="Times New Roman" w:hAnsi="Times New Roman"/>
          <w:szCs w:val="24"/>
        </w:rPr>
        <w:t>O</w:t>
      </w:r>
      <w:r w:rsidR="006D0566">
        <w:rPr>
          <w:rFonts w:ascii="Times New Roman" w:hAnsi="Times New Roman"/>
          <w:szCs w:val="24"/>
        </w:rPr>
        <w:t xml:space="preserve"> </w:t>
      </w:r>
      <w:r w:rsidRPr="007340AE">
        <w:rPr>
          <w:rFonts w:ascii="Times New Roman" w:hAnsi="Times New Roman"/>
          <w:szCs w:val="24"/>
        </w:rPr>
        <w:t xml:space="preserve">artigo 92, </w:t>
      </w:r>
      <w:r w:rsidR="00B26778">
        <w:rPr>
          <w:rFonts w:ascii="Times New Roman" w:hAnsi="Times New Roman"/>
          <w:szCs w:val="24"/>
        </w:rPr>
        <w:t xml:space="preserve">inciso </w:t>
      </w:r>
      <w:r w:rsidRPr="007340AE">
        <w:rPr>
          <w:rFonts w:ascii="Times New Roman" w:hAnsi="Times New Roman"/>
          <w:szCs w:val="24"/>
        </w:rPr>
        <w:t xml:space="preserve">XVII, exige que a obrigatoriedade de cumprimento seja cláusula necessária em todos os contratos. </w:t>
      </w:r>
      <w:r w:rsidR="00B26778">
        <w:rPr>
          <w:rFonts w:ascii="Times New Roman" w:hAnsi="Times New Roman"/>
          <w:szCs w:val="24"/>
        </w:rPr>
        <w:t xml:space="preserve">Por usa vez </w:t>
      </w:r>
      <w:r w:rsidRPr="007340AE">
        <w:rPr>
          <w:rFonts w:ascii="Times New Roman" w:hAnsi="Times New Roman"/>
          <w:szCs w:val="24"/>
        </w:rPr>
        <w:t>o artigo 137,</w:t>
      </w:r>
      <w:r w:rsidR="00B26778">
        <w:rPr>
          <w:rFonts w:ascii="Times New Roman" w:hAnsi="Times New Roman"/>
          <w:szCs w:val="24"/>
        </w:rPr>
        <w:t xml:space="preserve"> inciso</w:t>
      </w:r>
      <w:r w:rsidRPr="007340AE">
        <w:rPr>
          <w:rFonts w:ascii="Times New Roman" w:hAnsi="Times New Roman"/>
          <w:szCs w:val="24"/>
        </w:rPr>
        <w:t xml:space="preserve"> IX, prevê ser motivo para extinção do contrato o não cumprimento da reserva de cargos</w:t>
      </w:r>
      <w:r w:rsidR="006D0566">
        <w:rPr>
          <w:rFonts w:ascii="Times New Roman" w:hAnsi="Times New Roman"/>
          <w:szCs w:val="24"/>
        </w:rPr>
        <w:t>.</w:t>
      </w:r>
    </w:p>
    <w:p w:rsidR="00B26778" w:rsidRPr="006E6663" w:rsidRDefault="00B26778" w:rsidP="006E6663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B26778" w:rsidRDefault="00B26778" w:rsidP="004A36FE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 capítulo VI</w:t>
      </w:r>
      <w:proofErr w:type="gramEnd"/>
      <w:r>
        <w:rPr>
          <w:rFonts w:ascii="Times New Roman" w:hAnsi="Times New Roman"/>
          <w:szCs w:val="24"/>
        </w:rPr>
        <w:t xml:space="preserve"> da Lei, intitulado “Da execução dos Contratos”, </w:t>
      </w:r>
      <w:r w:rsidR="006E6663">
        <w:rPr>
          <w:rFonts w:ascii="Times New Roman" w:hAnsi="Times New Roman"/>
          <w:szCs w:val="24"/>
        </w:rPr>
        <w:t xml:space="preserve">encontra-se </w:t>
      </w:r>
      <w:r>
        <w:rPr>
          <w:rFonts w:ascii="Times New Roman" w:hAnsi="Times New Roman"/>
          <w:szCs w:val="24"/>
        </w:rPr>
        <w:t>disposto o art. 116 que reforça, mais um</w:t>
      </w:r>
      <w:r w:rsidR="006E666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vez, a necessidade do cumprimento da reserva de cargos</w:t>
      </w:r>
      <w:r w:rsidR="006E6663">
        <w:rPr>
          <w:rFonts w:ascii="Times New Roman" w:hAnsi="Times New Roman"/>
          <w:szCs w:val="24"/>
        </w:rPr>
        <w:t>, da seguinte forma</w:t>
      </w:r>
      <w:r w:rsidR="006E6663" w:rsidRPr="006E6663">
        <w:rPr>
          <w:rFonts w:ascii="Times New Roman" w:hAnsi="Times New Roman"/>
          <w:i/>
          <w:szCs w:val="24"/>
        </w:rPr>
        <w:t>:</w:t>
      </w:r>
    </w:p>
    <w:p w:rsidR="00B26778" w:rsidRPr="00B26778" w:rsidRDefault="00B26778" w:rsidP="00B26778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</w:t>
      </w:r>
      <w:r w:rsidRPr="00B26778">
        <w:rPr>
          <w:rFonts w:ascii="Times New Roman" w:hAnsi="Times New Roman"/>
          <w:i/>
          <w:szCs w:val="24"/>
        </w:rPr>
        <w:t>rt. 116. Ao longo de toda a execução do contrato, o contratado deverá cumprir a reserva de cargos prevista em lei para pessoa com deficiência, para reabilitado da Previdência Social ou para aprendiz, bem como as reservas de cargos previstas em outras normas específicas.</w:t>
      </w:r>
    </w:p>
    <w:p w:rsidR="00B26778" w:rsidRPr="00B26778" w:rsidRDefault="00B26778" w:rsidP="00B26778">
      <w:pPr>
        <w:tabs>
          <w:tab w:val="left" w:pos="1418"/>
        </w:tabs>
        <w:spacing w:line="300" w:lineRule="auto"/>
        <w:ind w:left="1418"/>
        <w:jc w:val="both"/>
        <w:rPr>
          <w:rFonts w:ascii="Times New Roman" w:hAnsi="Times New Roman"/>
          <w:i/>
          <w:szCs w:val="24"/>
        </w:rPr>
      </w:pPr>
      <w:r w:rsidRPr="00B26778">
        <w:rPr>
          <w:rFonts w:ascii="Times New Roman" w:hAnsi="Times New Roman"/>
          <w:i/>
          <w:szCs w:val="24"/>
        </w:rPr>
        <w:t xml:space="preserve">Parágrafo único. </w:t>
      </w:r>
      <w:r w:rsidRPr="006E6663">
        <w:rPr>
          <w:rFonts w:ascii="Times New Roman" w:hAnsi="Times New Roman"/>
          <w:b/>
          <w:i/>
          <w:szCs w:val="24"/>
        </w:rPr>
        <w:t>Sempre que solicitado pela Administração</w:t>
      </w:r>
      <w:r w:rsidRPr="00B26778">
        <w:rPr>
          <w:rFonts w:ascii="Times New Roman" w:hAnsi="Times New Roman"/>
          <w:i/>
          <w:szCs w:val="24"/>
        </w:rPr>
        <w:t>, o contratado deverá comprovar o cumprimento da reserva de cargos a que se refere o caput deste artigo, com a indicação dos empregados que preencherem as referidas vagas.</w:t>
      </w:r>
    </w:p>
    <w:p w:rsidR="00B26778" w:rsidRDefault="00B26778" w:rsidP="004A36F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06196C" w:rsidRDefault="0006196C" w:rsidP="0006196C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Bem se vê, pois, que </w:t>
      </w:r>
      <w:r w:rsidRPr="007340AE">
        <w:rPr>
          <w:rFonts w:ascii="Times New Roman" w:hAnsi="Times New Roman"/>
          <w:szCs w:val="24"/>
        </w:rPr>
        <w:t xml:space="preserve">o intuito do legislador </w:t>
      </w:r>
      <w:r>
        <w:rPr>
          <w:rFonts w:ascii="Times New Roman" w:hAnsi="Times New Roman"/>
          <w:szCs w:val="24"/>
        </w:rPr>
        <w:t xml:space="preserve">é de fazer com que a </w:t>
      </w:r>
      <w:r w:rsidRPr="007340AE">
        <w:rPr>
          <w:rFonts w:ascii="Times New Roman" w:hAnsi="Times New Roman"/>
          <w:szCs w:val="24"/>
        </w:rPr>
        <w:t xml:space="preserve">Administração Pública participe mais ativamente da função de conferir </w:t>
      </w:r>
      <w:r>
        <w:rPr>
          <w:rFonts w:ascii="Times New Roman" w:hAnsi="Times New Roman"/>
          <w:szCs w:val="24"/>
        </w:rPr>
        <w:t xml:space="preserve">se </w:t>
      </w:r>
      <w:r w:rsidR="00F26A02">
        <w:rPr>
          <w:rFonts w:ascii="Times New Roman" w:hAnsi="Times New Roman"/>
          <w:szCs w:val="24"/>
        </w:rPr>
        <w:t>a</w:t>
      </w:r>
      <w:r w:rsidRPr="007340AE">
        <w:rPr>
          <w:rFonts w:ascii="Times New Roman" w:hAnsi="Times New Roman"/>
          <w:szCs w:val="24"/>
        </w:rPr>
        <w:t>s normas de inclusão social</w:t>
      </w:r>
      <w:r>
        <w:rPr>
          <w:rFonts w:ascii="Times New Roman" w:hAnsi="Times New Roman"/>
          <w:szCs w:val="24"/>
        </w:rPr>
        <w:t xml:space="preserve"> estão sendo cumpridas, como </w:t>
      </w:r>
      <w:r w:rsidRPr="007340AE">
        <w:rPr>
          <w:rFonts w:ascii="Times New Roman" w:hAnsi="Times New Roman"/>
          <w:szCs w:val="24"/>
        </w:rPr>
        <w:t>já ocorre nos concursos públicos para contratação de pessoal.</w:t>
      </w:r>
    </w:p>
    <w:p w:rsidR="0006196C" w:rsidRDefault="0006196C" w:rsidP="0006196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B2ECC" w:rsidRDefault="0006196C" w:rsidP="00B26778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evolução trazida pela nova legislação é inegável, todavia, </w:t>
      </w:r>
      <w:r w:rsidR="006B2ECC">
        <w:rPr>
          <w:rFonts w:ascii="Times New Roman" w:hAnsi="Times New Roman"/>
          <w:szCs w:val="24"/>
        </w:rPr>
        <w:t>a</w:t>
      </w:r>
      <w:r w:rsidR="006E6663">
        <w:rPr>
          <w:rFonts w:ascii="Times New Roman" w:hAnsi="Times New Roman"/>
          <w:szCs w:val="24"/>
        </w:rPr>
        <w:t xml:space="preserve"> expressão “sempre que solicitado pela administração” </w:t>
      </w:r>
      <w:r w:rsidR="006B2ECC">
        <w:rPr>
          <w:rFonts w:ascii="Times New Roman" w:hAnsi="Times New Roman"/>
          <w:szCs w:val="24"/>
        </w:rPr>
        <w:t>merece especial atenção. Embora ela seja útil por flexibilizar a forma de conferência por parte da administração pública, pode ensejar impacto contrário, caso tais comprovações não sejam solicitadas ao longo da execução contratual.</w:t>
      </w:r>
    </w:p>
    <w:p w:rsidR="006B2ECC" w:rsidRDefault="006B2ECC" w:rsidP="006B2EC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B2ECC" w:rsidRDefault="006B2ECC" w:rsidP="00B26778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Pens</w:t>
      </w:r>
      <w:r w:rsidR="0006196C">
        <w:rPr>
          <w:rFonts w:ascii="Times New Roman" w:hAnsi="Times New Roman"/>
          <w:szCs w:val="24"/>
        </w:rPr>
        <w:t xml:space="preserve">ando isso, o presente projeto de lei </w:t>
      </w:r>
      <w:r>
        <w:rPr>
          <w:rFonts w:ascii="Times New Roman" w:hAnsi="Times New Roman"/>
          <w:szCs w:val="24"/>
        </w:rPr>
        <w:t xml:space="preserve">define </w:t>
      </w:r>
      <w:r w:rsidR="00F26A02">
        <w:rPr>
          <w:rFonts w:ascii="Times New Roman" w:hAnsi="Times New Roman"/>
          <w:szCs w:val="24"/>
        </w:rPr>
        <w:t xml:space="preserve">bem </w:t>
      </w:r>
      <w:r>
        <w:rPr>
          <w:rFonts w:ascii="Times New Roman" w:hAnsi="Times New Roman"/>
          <w:szCs w:val="24"/>
        </w:rPr>
        <w:t xml:space="preserve">as </w:t>
      </w:r>
      <w:r w:rsidR="0006196C">
        <w:rPr>
          <w:rFonts w:ascii="Times New Roman" w:hAnsi="Times New Roman"/>
          <w:szCs w:val="24"/>
        </w:rPr>
        <w:t>ocasiões em que os documentos deverão ser apresentados, facilitando a gestão do contrato pelas partes envolvidas, além de propiciar a máxima publicidade nos termos da legislação aplicável.</w:t>
      </w:r>
    </w:p>
    <w:p w:rsidR="006B2ECC" w:rsidRDefault="006B2ECC" w:rsidP="0006196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26A02" w:rsidRDefault="00B26778" w:rsidP="00B2677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É com essa mesma intenção que o presente Projeto Lei aperfeiçoa o tema, em âmbito municipal, colaborando </w:t>
      </w:r>
      <w:r w:rsidR="009A438D">
        <w:rPr>
          <w:rFonts w:ascii="Times New Roman" w:hAnsi="Times New Roman"/>
          <w:szCs w:val="24"/>
        </w:rPr>
        <w:t>para</w:t>
      </w:r>
      <w:r>
        <w:rPr>
          <w:rFonts w:ascii="Times New Roman" w:hAnsi="Times New Roman"/>
          <w:szCs w:val="24"/>
        </w:rPr>
        <w:t xml:space="preserve"> </w:t>
      </w:r>
      <w:r w:rsidR="00F26A02">
        <w:rPr>
          <w:rFonts w:ascii="Times New Roman" w:hAnsi="Times New Roman"/>
          <w:szCs w:val="24"/>
        </w:rPr>
        <w:t>uma participação mais efetiva</w:t>
      </w:r>
      <w:r>
        <w:rPr>
          <w:rFonts w:ascii="Times New Roman" w:hAnsi="Times New Roman"/>
          <w:szCs w:val="24"/>
        </w:rPr>
        <w:t xml:space="preserve"> </w:t>
      </w:r>
      <w:r w:rsidR="00F26A02">
        <w:rPr>
          <w:rFonts w:ascii="Times New Roman" w:hAnsi="Times New Roman"/>
          <w:szCs w:val="24"/>
        </w:rPr>
        <w:t xml:space="preserve">da </w:t>
      </w:r>
      <w:r>
        <w:rPr>
          <w:rFonts w:ascii="Times New Roman" w:hAnsi="Times New Roman"/>
          <w:szCs w:val="24"/>
        </w:rPr>
        <w:t>administração pública</w:t>
      </w:r>
      <w:r w:rsidR="00F26A02">
        <w:rPr>
          <w:rFonts w:ascii="Times New Roman" w:hAnsi="Times New Roman"/>
          <w:szCs w:val="24"/>
        </w:rPr>
        <w:t xml:space="preserve"> </w:t>
      </w:r>
      <w:r w:rsidR="009A438D">
        <w:rPr>
          <w:rFonts w:ascii="Times New Roman" w:hAnsi="Times New Roman"/>
          <w:szCs w:val="24"/>
        </w:rPr>
        <w:t xml:space="preserve">de Sorocaba na execução desta importante </w:t>
      </w:r>
      <w:r w:rsidR="00F26A02">
        <w:rPr>
          <w:rFonts w:ascii="Times New Roman" w:hAnsi="Times New Roman"/>
          <w:szCs w:val="24"/>
        </w:rPr>
        <w:t>política pública de âmbito nacional</w:t>
      </w:r>
      <w:r w:rsidR="009A438D">
        <w:rPr>
          <w:rFonts w:ascii="Times New Roman" w:hAnsi="Times New Roman"/>
          <w:szCs w:val="24"/>
        </w:rPr>
        <w:t>.</w:t>
      </w:r>
    </w:p>
    <w:p w:rsidR="00F26A02" w:rsidRDefault="00F26A02" w:rsidP="00B2677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D3B4C" w:rsidRDefault="00AD3B4C" w:rsidP="00AD3B4C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Por fim, importante ressaltar que </w:t>
      </w:r>
      <w:proofErr w:type="gramStart"/>
      <w:r>
        <w:rPr>
          <w:rFonts w:ascii="Times New Roman" w:hAnsi="Times New Roman"/>
          <w:szCs w:val="24"/>
        </w:rPr>
        <w:t>essa projeto</w:t>
      </w:r>
      <w:proofErr w:type="gramEnd"/>
      <w:r>
        <w:rPr>
          <w:rFonts w:ascii="Times New Roman" w:hAnsi="Times New Roman"/>
          <w:szCs w:val="24"/>
        </w:rPr>
        <w:t xml:space="preserve"> de lei está em consonância com os itens 1, 8 e 16 dos Objetivos de Desenvolvimento Sustentável das Nações Unidas</w:t>
      </w:r>
      <w:r w:rsidR="00BD193A">
        <w:rPr>
          <w:rFonts w:ascii="Times New Roman" w:hAnsi="Times New Roman"/>
          <w:szCs w:val="24"/>
        </w:rPr>
        <w:t>.</w:t>
      </w:r>
    </w:p>
    <w:p w:rsidR="00AD3B4C" w:rsidRDefault="00AD3B4C" w:rsidP="00B2677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D3B4C" w:rsidRDefault="00AD3B4C" w:rsidP="00B2677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590040" cy="159004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590040" cy="155829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B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598295" cy="1574165"/>
            <wp:effectExtent l="1905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4C" w:rsidRDefault="00AD3B4C" w:rsidP="00B2677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BD193A" w:rsidRDefault="00BD193A" w:rsidP="00B2677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7128E5" w:rsidRDefault="00E95A97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  <w:t xml:space="preserve">Desta forma, solicito a aprovação do referido </w:t>
      </w:r>
      <w:r w:rsidR="000D77F3">
        <w:rPr>
          <w:rFonts w:ascii="Times New Roman" w:hAnsi="Times New Roman"/>
          <w:szCs w:val="24"/>
        </w:rPr>
        <w:t>P</w:t>
      </w:r>
      <w:r w:rsidRPr="00AA0DC2">
        <w:rPr>
          <w:rFonts w:ascii="Times New Roman" w:hAnsi="Times New Roman"/>
          <w:szCs w:val="24"/>
        </w:rPr>
        <w:t xml:space="preserve">rojeto </w:t>
      </w:r>
      <w:r w:rsidR="000D77F3">
        <w:rPr>
          <w:rFonts w:ascii="Times New Roman" w:hAnsi="Times New Roman"/>
          <w:szCs w:val="24"/>
        </w:rPr>
        <w:t xml:space="preserve">de Lei </w:t>
      </w:r>
      <w:r w:rsidRPr="00AA0DC2">
        <w:rPr>
          <w:rFonts w:ascii="Times New Roman" w:hAnsi="Times New Roman"/>
          <w:szCs w:val="24"/>
        </w:rPr>
        <w:t xml:space="preserve">para </w:t>
      </w:r>
      <w:r w:rsidR="004A36FE">
        <w:rPr>
          <w:rFonts w:ascii="Times New Roman" w:hAnsi="Times New Roman"/>
          <w:szCs w:val="24"/>
        </w:rPr>
        <w:t xml:space="preserve">viabilizar o cumprimento da </w:t>
      </w:r>
      <w:r w:rsidR="004A36FE" w:rsidRPr="007340AE">
        <w:rPr>
          <w:rFonts w:ascii="Times New Roman" w:hAnsi="Times New Roman"/>
          <w:szCs w:val="24"/>
        </w:rPr>
        <w:t xml:space="preserve">Lei </w:t>
      </w:r>
      <w:r w:rsidR="004A36FE">
        <w:rPr>
          <w:rFonts w:ascii="Times New Roman" w:hAnsi="Times New Roman"/>
          <w:szCs w:val="24"/>
        </w:rPr>
        <w:t xml:space="preserve">Federal </w:t>
      </w:r>
      <w:r w:rsidR="004A36FE" w:rsidRPr="007340AE">
        <w:rPr>
          <w:rFonts w:ascii="Times New Roman" w:hAnsi="Times New Roman"/>
          <w:szCs w:val="24"/>
        </w:rPr>
        <w:t>14.133, de 1º de abril de 2021</w:t>
      </w:r>
      <w:r w:rsidR="004A36FE">
        <w:rPr>
          <w:rFonts w:ascii="Times New Roman" w:hAnsi="Times New Roman"/>
          <w:szCs w:val="24"/>
        </w:rPr>
        <w:t>,</w:t>
      </w:r>
      <w:r w:rsidR="004A36FE" w:rsidRPr="00FF7848">
        <w:rPr>
          <w:rFonts w:ascii="Times New Roman" w:hAnsi="Times New Roman"/>
          <w:szCs w:val="24"/>
        </w:rPr>
        <w:t xml:space="preserve"> </w:t>
      </w:r>
      <w:r w:rsidR="004A36FE">
        <w:rPr>
          <w:rFonts w:ascii="Times New Roman" w:hAnsi="Times New Roman"/>
          <w:szCs w:val="24"/>
        </w:rPr>
        <w:t xml:space="preserve">que dispõe sobre as Licitações e Contratos Administrativos, </w:t>
      </w:r>
      <w:r w:rsidR="004A36FE" w:rsidRPr="00FF7848">
        <w:rPr>
          <w:rFonts w:ascii="Times New Roman" w:hAnsi="Times New Roman"/>
          <w:szCs w:val="24"/>
        </w:rPr>
        <w:t xml:space="preserve">com relação </w:t>
      </w:r>
      <w:proofErr w:type="gramStart"/>
      <w:r w:rsidR="004A36FE" w:rsidRPr="00FF7848">
        <w:rPr>
          <w:rFonts w:ascii="Times New Roman" w:hAnsi="Times New Roman"/>
          <w:szCs w:val="24"/>
        </w:rPr>
        <w:t>a</w:t>
      </w:r>
      <w:proofErr w:type="gramEnd"/>
      <w:r w:rsidR="004A36FE" w:rsidRPr="00FF7848">
        <w:rPr>
          <w:rFonts w:ascii="Times New Roman" w:hAnsi="Times New Roman"/>
          <w:szCs w:val="24"/>
        </w:rPr>
        <w:t xml:space="preserve"> reserva de cargos prevista em lei para pessoa com deficiência, para reabilitado da Previdência Social ou para aprendiz, bem como as reservas de cargos prevista</w:t>
      </w:r>
      <w:r w:rsidR="004A36FE">
        <w:rPr>
          <w:rFonts w:ascii="Times New Roman" w:hAnsi="Times New Roman"/>
          <w:szCs w:val="24"/>
        </w:rPr>
        <w:t>s em outras normas específicas</w:t>
      </w:r>
    </w:p>
    <w:p w:rsidR="004A36FE" w:rsidRPr="00AA0DC2" w:rsidRDefault="004A36FE" w:rsidP="00456AC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0D77F3" w:rsidRPr="00FF7848" w:rsidRDefault="007C7124" w:rsidP="000D77F3">
      <w:pPr>
        <w:tabs>
          <w:tab w:val="left" w:pos="1418"/>
          <w:tab w:val="left" w:pos="3402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="000D77F3" w:rsidRPr="00FF7848">
        <w:rPr>
          <w:rFonts w:ascii="Times New Roman" w:hAnsi="Times New Roman"/>
          <w:szCs w:val="24"/>
        </w:rPr>
        <w:t xml:space="preserve">Sala das Sessões, </w:t>
      </w:r>
      <w:r w:rsidR="00B958A3">
        <w:rPr>
          <w:rFonts w:ascii="Times New Roman" w:hAnsi="Times New Roman"/>
          <w:szCs w:val="24"/>
        </w:rPr>
        <w:t>24</w:t>
      </w:r>
      <w:r w:rsidR="000D77F3" w:rsidRPr="00FF7848">
        <w:rPr>
          <w:rFonts w:ascii="Times New Roman" w:hAnsi="Times New Roman"/>
          <w:szCs w:val="24"/>
        </w:rPr>
        <w:t xml:space="preserve"> de </w:t>
      </w:r>
      <w:r w:rsidR="0084410E">
        <w:rPr>
          <w:rFonts w:ascii="Times New Roman" w:hAnsi="Times New Roman"/>
          <w:szCs w:val="24"/>
        </w:rPr>
        <w:t xml:space="preserve">abril </w:t>
      </w:r>
      <w:r w:rsidR="000D77F3" w:rsidRPr="00FF7848">
        <w:rPr>
          <w:rFonts w:ascii="Times New Roman" w:hAnsi="Times New Roman"/>
          <w:szCs w:val="24"/>
        </w:rPr>
        <w:t>de 2023.</w:t>
      </w:r>
    </w:p>
    <w:p w:rsidR="001F04F4" w:rsidRPr="00AA0DC2" w:rsidRDefault="001F04F4" w:rsidP="004A36FE">
      <w:pPr>
        <w:tabs>
          <w:tab w:val="left" w:pos="3402"/>
        </w:tabs>
        <w:spacing w:line="360" w:lineRule="auto"/>
        <w:rPr>
          <w:rFonts w:ascii="Times New Roman" w:hAnsi="Times New Roman"/>
          <w:b/>
          <w:szCs w:val="24"/>
        </w:rPr>
      </w:pPr>
    </w:p>
    <w:p w:rsidR="00CF6483" w:rsidRDefault="00CF6483" w:rsidP="000D77F3">
      <w:pPr>
        <w:jc w:val="both"/>
        <w:rPr>
          <w:rFonts w:ascii="Times New Roman" w:hAnsi="Times New Roman"/>
          <w:b/>
          <w:szCs w:val="24"/>
        </w:rPr>
      </w:pPr>
    </w:p>
    <w:p w:rsidR="00B958A3" w:rsidRPr="00AA0DC2" w:rsidRDefault="00B958A3" w:rsidP="000D77F3">
      <w:pPr>
        <w:jc w:val="both"/>
        <w:rPr>
          <w:rFonts w:ascii="Times New Roman" w:hAnsi="Times New Roman"/>
          <w:b/>
          <w:szCs w:val="24"/>
        </w:rPr>
      </w:pPr>
    </w:p>
    <w:p w:rsidR="001F04F4" w:rsidRPr="00AA0DC2" w:rsidRDefault="001F04F4" w:rsidP="000D77F3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PÉRICLES RÉGIS</w:t>
      </w:r>
    </w:p>
    <w:p w:rsidR="001F04F4" w:rsidRPr="00AA0DC2" w:rsidRDefault="001F04F4" w:rsidP="000D77F3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Vereador</w:t>
      </w:r>
    </w:p>
    <w:sectPr w:rsidR="001F04F4" w:rsidRPr="00AA0DC2" w:rsidSect="000674B6">
      <w:headerReference w:type="default" r:id="rId9"/>
      <w:pgSz w:w="11907" w:h="16840" w:code="9"/>
      <w:pgMar w:top="2410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4F" w:rsidRDefault="0024714F" w:rsidP="0034476D">
      <w:r>
        <w:separator/>
      </w:r>
    </w:p>
  </w:endnote>
  <w:endnote w:type="continuationSeparator" w:id="0">
    <w:p w:rsidR="0024714F" w:rsidRDefault="0024714F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4F" w:rsidRDefault="0024714F" w:rsidP="0034476D">
      <w:r>
        <w:separator/>
      </w:r>
    </w:p>
  </w:footnote>
  <w:footnote w:type="continuationSeparator" w:id="0">
    <w:p w:rsidR="0024714F" w:rsidRDefault="0024714F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-336880</wp:posOffset>
          </wp:positionH>
          <wp:positionV relativeFrom="paragraph">
            <wp:posOffset>-120701</wp:posOffset>
          </wp:positionV>
          <wp:extent cx="6198870" cy="1046074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1046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308A"/>
    <w:rsid w:val="00013AC3"/>
    <w:rsid w:val="00015A2C"/>
    <w:rsid w:val="0002196D"/>
    <w:rsid w:val="00030816"/>
    <w:rsid w:val="00054FA5"/>
    <w:rsid w:val="0006196C"/>
    <w:rsid w:val="000674B6"/>
    <w:rsid w:val="00070077"/>
    <w:rsid w:val="00086C41"/>
    <w:rsid w:val="00087D09"/>
    <w:rsid w:val="000D3C16"/>
    <w:rsid w:val="000D77F3"/>
    <w:rsid w:val="000E33CB"/>
    <w:rsid w:val="000F30B9"/>
    <w:rsid w:val="000F4A4C"/>
    <w:rsid w:val="001033CB"/>
    <w:rsid w:val="00126585"/>
    <w:rsid w:val="001301BA"/>
    <w:rsid w:val="00157C06"/>
    <w:rsid w:val="00170C00"/>
    <w:rsid w:val="001829F2"/>
    <w:rsid w:val="00191E1C"/>
    <w:rsid w:val="001B5613"/>
    <w:rsid w:val="001D367C"/>
    <w:rsid w:val="001E1F2A"/>
    <w:rsid w:val="001F04F4"/>
    <w:rsid w:val="002147C0"/>
    <w:rsid w:val="0024714F"/>
    <w:rsid w:val="002543FB"/>
    <w:rsid w:val="0026174B"/>
    <w:rsid w:val="002740FE"/>
    <w:rsid w:val="0027534D"/>
    <w:rsid w:val="002A745E"/>
    <w:rsid w:val="002B7782"/>
    <w:rsid w:val="002C26A5"/>
    <w:rsid w:val="002D444F"/>
    <w:rsid w:val="002E104F"/>
    <w:rsid w:val="002F21DE"/>
    <w:rsid w:val="0030110C"/>
    <w:rsid w:val="003076B9"/>
    <w:rsid w:val="003356EB"/>
    <w:rsid w:val="0034476D"/>
    <w:rsid w:val="00347DD9"/>
    <w:rsid w:val="00355F58"/>
    <w:rsid w:val="00357797"/>
    <w:rsid w:val="00366CEC"/>
    <w:rsid w:val="00371ADA"/>
    <w:rsid w:val="0037401F"/>
    <w:rsid w:val="0037719B"/>
    <w:rsid w:val="00386EDD"/>
    <w:rsid w:val="003A57BD"/>
    <w:rsid w:val="003A78FC"/>
    <w:rsid w:val="003B5125"/>
    <w:rsid w:val="003D2073"/>
    <w:rsid w:val="003D72BF"/>
    <w:rsid w:val="003E3348"/>
    <w:rsid w:val="003F5DF7"/>
    <w:rsid w:val="0040167D"/>
    <w:rsid w:val="00401E92"/>
    <w:rsid w:val="00423D58"/>
    <w:rsid w:val="00432031"/>
    <w:rsid w:val="004331EA"/>
    <w:rsid w:val="004556BF"/>
    <w:rsid w:val="00456ACA"/>
    <w:rsid w:val="00462048"/>
    <w:rsid w:val="00482CE5"/>
    <w:rsid w:val="00490CD1"/>
    <w:rsid w:val="004954B3"/>
    <w:rsid w:val="004A36FE"/>
    <w:rsid w:val="004F2CEB"/>
    <w:rsid w:val="005053AB"/>
    <w:rsid w:val="00513167"/>
    <w:rsid w:val="00521999"/>
    <w:rsid w:val="00524F71"/>
    <w:rsid w:val="005258E8"/>
    <w:rsid w:val="005368CA"/>
    <w:rsid w:val="00550EE0"/>
    <w:rsid w:val="00576131"/>
    <w:rsid w:val="006037D1"/>
    <w:rsid w:val="00612A4E"/>
    <w:rsid w:val="00624209"/>
    <w:rsid w:val="0062604A"/>
    <w:rsid w:val="0063233C"/>
    <w:rsid w:val="00635475"/>
    <w:rsid w:val="00636195"/>
    <w:rsid w:val="0064482E"/>
    <w:rsid w:val="00646E5F"/>
    <w:rsid w:val="00661043"/>
    <w:rsid w:val="00661657"/>
    <w:rsid w:val="006720C0"/>
    <w:rsid w:val="00675CFC"/>
    <w:rsid w:val="00687619"/>
    <w:rsid w:val="00691B09"/>
    <w:rsid w:val="00695579"/>
    <w:rsid w:val="0069591C"/>
    <w:rsid w:val="006A0F96"/>
    <w:rsid w:val="006A4257"/>
    <w:rsid w:val="006A564A"/>
    <w:rsid w:val="006B2ECC"/>
    <w:rsid w:val="006C4C5A"/>
    <w:rsid w:val="006D0566"/>
    <w:rsid w:val="006E6663"/>
    <w:rsid w:val="007128E5"/>
    <w:rsid w:val="007232E7"/>
    <w:rsid w:val="007340AE"/>
    <w:rsid w:val="007507A9"/>
    <w:rsid w:val="00771DB5"/>
    <w:rsid w:val="00775B36"/>
    <w:rsid w:val="007868CB"/>
    <w:rsid w:val="007A1329"/>
    <w:rsid w:val="007B3B64"/>
    <w:rsid w:val="007B45DB"/>
    <w:rsid w:val="007B488D"/>
    <w:rsid w:val="007C1C1C"/>
    <w:rsid w:val="007C7124"/>
    <w:rsid w:val="007D2EAB"/>
    <w:rsid w:val="007D6917"/>
    <w:rsid w:val="007E0E45"/>
    <w:rsid w:val="007F1FAE"/>
    <w:rsid w:val="007F3FBC"/>
    <w:rsid w:val="008075F3"/>
    <w:rsid w:val="00823BE4"/>
    <w:rsid w:val="008278F1"/>
    <w:rsid w:val="0084410E"/>
    <w:rsid w:val="00852B02"/>
    <w:rsid w:val="00860E6A"/>
    <w:rsid w:val="0088093D"/>
    <w:rsid w:val="00895CFC"/>
    <w:rsid w:val="008A0840"/>
    <w:rsid w:val="008B277F"/>
    <w:rsid w:val="008E183C"/>
    <w:rsid w:val="008E7ECF"/>
    <w:rsid w:val="00910B9D"/>
    <w:rsid w:val="009570DC"/>
    <w:rsid w:val="009637CB"/>
    <w:rsid w:val="00967098"/>
    <w:rsid w:val="00967491"/>
    <w:rsid w:val="00970775"/>
    <w:rsid w:val="0099289B"/>
    <w:rsid w:val="009A438D"/>
    <w:rsid w:val="009B10E6"/>
    <w:rsid w:val="009C15B1"/>
    <w:rsid w:val="009C1E67"/>
    <w:rsid w:val="009D3610"/>
    <w:rsid w:val="009E7E4F"/>
    <w:rsid w:val="009F37F3"/>
    <w:rsid w:val="009F3C9B"/>
    <w:rsid w:val="009F54F4"/>
    <w:rsid w:val="00A3026E"/>
    <w:rsid w:val="00A342C1"/>
    <w:rsid w:val="00A43098"/>
    <w:rsid w:val="00A650A3"/>
    <w:rsid w:val="00A67205"/>
    <w:rsid w:val="00A76F3B"/>
    <w:rsid w:val="00AA0DC2"/>
    <w:rsid w:val="00AA7E0B"/>
    <w:rsid w:val="00AD3B4C"/>
    <w:rsid w:val="00AE0E90"/>
    <w:rsid w:val="00AE6D7D"/>
    <w:rsid w:val="00AE778C"/>
    <w:rsid w:val="00AF1861"/>
    <w:rsid w:val="00AF5B33"/>
    <w:rsid w:val="00B26778"/>
    <w:rsid w:val="00B400AF"/>
    <w:rsid w:val="00B452FE"/>
    <w:rsid w:val="00B47C4F"/>
    <w:rsid w:val="00B50A2D"/>
    <w:rsid w:val="00B5796A"/>
    <w:rsid w:val="00B65C75"/>
    <w:rsid w:val="00B67FD1"/>
    <w:rsid w:val="00B958A3"/>
    <w:rsid w:val="00BA7AD6"/>
    <w:rsid w:val="00BB1BA3"/>
    <w:rsid w:val="00BC198A"/>
    <w:rsid w:val="00BD193A"/>
    <w:rsid w:val="00BD2A94"/>
    <w:rsid w:val="00BE0891"/>
    <w:rsid w:val="00BE56CF"/>
    <w:rsid w:val="00C0285D"/>
    <w:rsid w:val="00C16CFB"/>
    <w:rsid w:val="00C17787"/>
    <w:rsid w:val="00C30D78"/>
    <w:rsid w:val="00C45C18"/>
    <w:rsid w:val="00C47BAD"/>
    <w:rsid w:val="00C50DE8"/>
    <w:rsid w:val="00C53A6F"/>
    <w:rsid w:val="00C80375"/>
    <w:rsid w:val="00C8675A"/>
    <w:rsid w:val="00C90967"/>
    <w:rsid w:val="00C97767"/>
    <w:rsid w:val="00CB252E"/>
    <w:rsid w:val="00CB3104"/>
    <w:rsid w:val="00CB7BC7"/>
    <w:rsid w:val="00CB7D54"/>
    <w:rsid w:val="00CC3F96"/>
    <w:rsid w:val="00CD2E8D"/>
    <w:rsid w:val="00CF6483"/>
    <w:rsid w:val="00D01A38"/>
    <w:rsid w:val="00D05F41"/>
    <w:rsid w:val="00D2525E"/>
    <w:rsid w:val="00D33549"/>
    <w:rsid w:val="00D33B14"/>
    <w:rsid w:val="00D465DB"/>
    <w:rsid w:val="00D61058"/>
    <w:rsid w:val="00D62721"/>
    <w:rsid w:val="00D9030F"/>
    <w:rsid w:val="00DB61F9"/>
    <w:rsid w:val="00DB773F"/>
    <w:rsid w:val="00DD1677"/>
    <w:rsid w:val="00DF53D8"/>
    <w:rsid w:val="00E121F8"/>
    <w:rsid w:val="00E16C1B"/>
    <w:rsid w:val="00E40646"/>
    <w:rsid w:val="00E455CF"/>
    <w:rsid w:val="00E62EA8"/>
    <w:rsid w:val="00E64A26"/>
    <w:rsid w:val="00E72190"/>
    <w:rsid w:val="00E7308A"/>
    <w:rsid w:val="00E74949"/>
    <w:rsid w:val="00E9495E"/>
    <w:rsid w:val="00E95A97"/>
    <w:rsid w:val="00EA7614"/>
    <w:rsid w:val="00EB2065"/>
    <w:rsid w:val="00EC1F31"/>
    <w:rsid w:val="00ED37D5"/>
    <w:rsid w:val="00EE46B5"/>
    <w:rsid w:val="00EF3BEF"/>
    <w:rsid w:val="00F21483"/>
    <w:rsid w:val="00F26A02"/>
    <w:rsid w:val="00F2744B"/>
    <w:rsid w:val="00F3201E"/>
    <w:rsid w:val="00F35671"/>
    <w:rsid w:val="00F46624"/>
    <w:rsid w:val="00F51549"/>
    <w:rsid w:val="00F554F5"/>
    <w:rsid w:val="00F57D94"/>
    <w:rsid w:val="00F6142E"/>
    <w:rsid w:val="00F706CE"/>
    <w:rsid w:val="00F7663F"/>
    <w:rsid w:val="00FA6D32"/>
    <w:rsid w:val="00FB0B08"/>
    <w:rsid w:val="00FB3BD8"/>
    <w:rsid w:val="00FB55DF"/>
    <w:rsid w:val="00FD1ED9"/>
    <w:rsid w:val="00FF2E4A"/>
    <w:rsid w:val="00FF6914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FB55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55DF"/>
    <w:rPr>
      <w:b/>
      <w:bCs/>
      <w:kern w:val="36"/>
      <w:sz w:val="48"/>
      <w:szCs w:val="48"/>
    </w:rPr>
  </w:style>
  <w:style w:type="character" w:customStyle="1" w:styleId="label">
    <w:name w:val="label"/>
    <w:basedOn w:val="Fontepargpadro"/>
    <w:rsid w:val="00FB55DF"/>
  </w:style>
  <w:style w:type="character" w:styleId="nfase">
    <w:name w:val="Emphasis"/>
    <w:basedOn w:val="Fontepargpadro"/>
    <w:uiPriority w:val="20"/>
    <w:qFormat/>
    <w:rsid w:val="007340AE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AD3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6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</cp:lastModifiedBy>
  <cp:revision>2</cp:revision>
  <cp:lastPrinted>2023-04-24T19:43:00Z</cp:lastPrinted>
  <dcterms:created xsi:type="dcterms:W3CDTF">2023-04-24T19:45:00Z</dcterms:created>
  <dcterms:modified xsi:type="dcterms:W3CDTF">2023-04-24T19:45:00Z</dcterms:modified>
</cp:coreProperties>
</file>