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DE4E" w14:textId="77777777" w:rsidR="00AC4565" w:rsidRPr="00982B62" w:rsidRDefault="00AC4565" w:rsidP="00982B62">
      <w:pPr>
        <w:spacing w:line="360" w:lineRule="auto"/>
        <w:ind w:firstLine="1418"/>
        <w:jc w:val="center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3B6D42FC" w14:textId="20D60CC2" w:rsidR="00AC4565" w:rsidRPr="0012366D" w:rsidRDefault="002B0067" w:rsidP="0012366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</w:pPr>
      <w:r w:rsidRPr="0012366D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 xml:space="preserve">PROJETO DE LEI Nº </w:t>
      </w:r>
      <w:r w:rsidR="0012366D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 xml:space="preserve">       </w:t>
      </w:r>
      <w:r w:rsidRPr="0012366D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</w:rPr>
        <w:t>/2023.</w:t>
      </w:r>
    </w:p>
    <w:p w14:paraId="69AF7F8E" w14:textId="77777777" w:rsidR="00AC4565" w:rsidRPr="00982B62" w:rsidRDefault="00AC4565" w:rsidP="00982B62">
      <w:pPr>
        <w:spacing w:line="360" w:lineRule="auto"/>
        <w:ind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D6BC4" w14:textId="104A6CE3" w:rsidR="00AC4565" w:rsidRPr="0012366D" w:rsidRDefault="002B0067" w:rsidP="0012366D">
      <w:pPr>
        <w:tabs>
          <w:tab w:val="left" w:pos="3394"/>
        </w:tabs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23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“INSTITUI COMO PATRIMÔNIO CULTURAL MATERIAL DA CIDADE DE SOROCABA </w:t>
      </w:r>
      <w:r w:rsidR="0012366D" w:rsidRPr="00123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="000E0A09" w:rsidRPr="00123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CAPELA SENHOR DO BOM FIM, CONSTRUÍDA POR JOÃO DE CAMARGO</w:t>
      </w:r>
      <w:r w:rsidRPr="00123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E75C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JUNTAMENTE COM O SEU ACERVO DE MÓVEIS E OBJETOS HISTÓRICOS, </w:t>
      </w:r>
      <w:r w:rsidRPr="001236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DÁ OUTRAS PROVIDÊNCIAS.” </w:t>
      </w:r>
    </w:p>
    <w:p w14:paraId="59DBF75F" w14:textId="77777777" w:rsidR="00AC4565" w:rsidRPr="0012366D" w:rsidRDefault="00AC4565" w:rsidP="0012366D">
      <w:pPr>
        <w:pStyle w:val="Cabealho1"/>
        <w:spacing w:line="360" w:lineRule="auto"/>
        <w:ind w:firstLine="2835"/>
        <w:jc w:val="both"/>
        <w:rPr>
          <w:i/>
          <w:iCs/>
          <w:color w:val="000000" w:themeColor="text1"/>
          <w:szCs w:val="24"/>
        </w:rPr>
      </w:pPr>
    </w:p>
    <w:p w14:paraId="66ADE80D" w14:textId="33D216AE" w:rsidR="00AC4565" w:rsidRDefault="002B0067" w:rsidP="0012366D">
      <w:pPr>
        <w:pStyle w:val="Cabealho1"/>
        <w:spacing w:line="360" w:lineRule="auto"/>
        <w:ind w:firstLine="2835"/>
        <w:jc w:val="both"/>
        <w:rPr>
          <w:color w:val="000000" w:themeColor="text1"/>
          <w:szCs w:val="24"/>
        </w:rPr>
      </w:pPr>
      <w:r w:rsidRPr="00982B62">
        <w:rPr>
          <w:color w:val="000000" w:themeColor="text1"/>
          <w:szCs w:val="24"/>
        </w:rPr>
        <w:t xml:space="preserve">Art. 1º. Fica instituído como Patrimônio Cultural Material da cidade de Sorocaba, </w:t>
      </w:r>
      <w:r w:rsidR="000E0A09">
        <w:rPr>
          <w:color w:val="000000" w:themeColor="text1"/>
          <w:szCs w:val="24"/>
        </w:rPr>
        <w:t>a</w:t>
      </w:r>
      <w:r w:rsidRPr="00982B62">
        <w:rPr>
          <w:color w:val="000000" w:themeColor="text1"/>
          <w:szCs w:val="24"/>
        </w:rPr>
        <w:t xml:space="preserve"> </w:t>
      </w:r>
      <w:r w:rsidR="000E0A09" w:rsidRPr="00982B62">
        <w:rPr>
          <w:rFonts w:eastAsia="Book Antiqua"/>
          <w:color w:val="000000" w:themeColor="text1"/>
          <w:szCs w:val="24"/>
        </w:rPr>
        <w:t>Capela Senhor do Bo</w:t>
      </w:r>
      <w:r w:rsidR="000E0A09">
        <w:rPr>
          <w:rFonts w:eastAsia="Book Antiqua"/>
          <w:color w:val="000000" w:themeColor="text1"/>
          <w:szCs w:val="24"/>
        </w:rPr>
        <w:t>m Fim,</w:t>
      </w:r>
      <w:r w:rsidR="000E0A09" w:rsidRPr="00982B62">
        <w:rPr>
          <w:rFonts w:eastAsia="Book Antiqua"/>
          <w:color w:val="000000" w:themeColor="text1"/>
          <w:szCs w:val="24"/>
        </w:rPr>
        <w:t xml:space="preserve"> construída por João de Camargo</w:t>
      </w:r>
      <w:r w:rsidR="000E0A09">
        <w:rPr>
          <w:rFonts w:eastAsia="Book Antiqua"/>
          <w:color w:val="000000" w:themeColor="text1"/>
          <w:szCs w:val="24"/>
        </w:rPr>
        <w:t>, localizada na Av. Barão de Tatuí, n</w:t>
      </w:r>
      <w:r w:rsidR="000E0A09" w:rsidRPr="000E0A09">
        <w:rPr>
          <w:rFonts w:eastAsia="Book Antiqua"/>
          <w:color w:val="000000" w:themeColor="text1"/>
          <w:szCs w:val="24"/>
          <w:vertAlign w:val="superscript"/>
        </w:rPr>
        <w:t>o</w:t>
      </w:r>
      <w:r w:rsidR="000E0A09">
        <w:rPr>
          <w:rFonts w:eastAsia="Book Antiqua"/>
          <w:color w:val="000000" w:themeColor="text1"/>
          <w:szCs w:val="24"/>
        </w:rPr>
        <w:t>. 1083</w:t>
      </w:r>
      <w:r w:rsidR="000E0A09">
        <w:rPr>
          <w:color w:val="000000" w:themeColor="text1"/>
          <w:szCs w:val="24"/>
        </w:rPr>
        <w:t xml:space="preserve">, </w:t>
      </w:r>
      <w:r w:rsidRPr="00982B62">
        <w:rPr>
          <w:rFonts w:eastAsia="Book Antiqua"/>
          <w:color w:val="000000" w:themeColor="text1"/>
          <w:szCs w:val="24"/>
        </w:rPr>
        <w:t>em Sorocaba</w:t>
      </w:r>
      <w:r w:rsidR="00E75CA0">
        <w:rPr>
          <w:color w:val="000000" w:themeColor="text1"/>
          <w:szCs w:val="24"/>
        </w:rPr>
        <w:t>.</w:t>
      </w:r>
    </w:p>
    <w:p w14:paraId="74051E38" w14:textId="22027D4F" w:rsidR="00E75CA0" w:rsidRPr="00982B62" w:rsidRDefault="00E75CA0" w:rsidP="0012366D">
      <w:pPr>
        <w:pStyle w:val="Cabealho1"/>
        <w:spacing w:line="360" w:lineRule="auto"/>
        <w:ind w:firstLine="2835"/>
        <w:jc w:val="both"/>
        <w:rPr>
          <w:szCs w:val="24"/>
        </w:rPr>
      </w:pPr>
      <w:r>
        <w:rPr>
          <w:color w:val="000000" w:themeColor="text1"/>
          <w:szCs w:val="24"/>
        </w:rPr>
        <w:t xml:space="preserve">Parágrafo Único. O acervo de móveis e objetos históricos que guarnecem a Capela Senhor do Bom Fim também serão considerados como parte do Patrimônio Cultural e </w:t>
      </w:r>
      <w:r w:rsidR="002C306A">
        <w:rPr>
          <w:color w:val="000000" w:themeColor="text1"/>
          <w:szCs w:val="24"/>
        </w:rPr>
        <w:t>M</w:t>
      </w:r>
      <w:r>
        <w:rPr>
          <w:color w:val="000000" w:themeColor="text1"/>
          <w:szCs w:val="24"/>
        </w:rPr>
        <w:t>aterial da cidade de Sorocaba, para os fins desta Lei;</w:t>
      </w:r>
    </w:p>
    <w:p w14:paraId="38AC342F" w14:textId="55200C57" w:rsidR="00AC4565" w:rsidRPr="00982B62" w:rsidRDefault="002B0067" w:rsidP="0012366D">
      <w:pPr>
        <w:spacing w:line="360" w:lineRule="auto"/>
        <w:ind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15AB369" w14:textId="77777777" w:rsidR="00AC4565" w:rsidRPr="00982B62" w:rsidRDefault="002B0067" w:rsidP="0012366D">
      <w:pPr>
        <w:pStyle w:val="Cabealho1"/>
        <w:spacing w:line="360" w:lineRule="auto"/>
        <w:ind w:firstLine="2835"/>
        <w:jc w:val="both"/>
        <w:rPr>
          <w:color w:val="000000" w:themeColor="text1"/>
          <w:szCs w:val="24"/>
        </w:rPr>
      </w:pPr>
      <w:r w:rsidRPr="00982B62">
        <w:rPr>
          <w:color w:val="000000" w:themeColor="text1"/>
          <w:szCs w:val="24"/>
        </w:rPr>
        <w:t>Art. 2º. As despesas com a execução da presente Lei correrão por conta de verba orçamentária própria.</w:t>
      </w:r>
    </w:p>
    <w:p w14:paraId="4FA18FCC" w14:textId="77777777" w:rsidR="00AC4565" w:rsidRPr="00982B62" w:rsidRDefault="00AC4565" w:rsidP="0012366D">
      <w:pPr>
        <w:pStyle w:val="Cabealho1"/>
        <w:spacing w:line="360" w:lineRule="auto"/>
        <w:ind w:firstLine="2835"/>
        <w:jc w:val="both"/>
        <w:rPr>
          <w:color w:val="000000" w:themeColor="text1"/>
          <w:szCs w:val="24"/>
        </w:rPr>
      </w:pPr>
    </w:p>
    <w:p w14:paraId="041657FC" w14:textId="389587FF" w:rsidR="00AC4565" w:rsidRPr="00982B62" w:rsidRDefault="002B0067" w:rsidP="0012366D">
      <w:pPr>
        <w:spacing w:line="360" w:lineRule="auto"/>
        <w:ind w:firstLine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Art. 3º. </w:t>
      </w:r>
      <w:r w:rsidRPr="00982B62">
        <w:rPr>
          <w:rFonts w:ascii="Times New Roman" w:hAnsi="Times New Roman" w:cs="Times New Roman"/>
          <w:color w:val="000000" w:themeColor="text1"/>
          <w:sz w:val="24"/>
          <w:szCs w:val="24"/>
        </w:rPr>
        <w:t>Esta lei entra em vigor na data de sua publicação.</w:t>
      </w:r>
    </w:p>
    <w:p w14:paraId="683A0DF9" w14:textId="77777777" w:rsidR="00AC4565" w:rsidRPr="00982B62" w:rsidRDefault="00AC4565" w:rsidP="00982B62">
      <w:pPr>
        <w:pStyle w:val="Cabealho1"/>
        <w:tabs>
          <w:tab w:val="left" w:pos="2160"/>
        </w:tabs>
        <w:spacing w:line="360" w:lineRule="auto"/>
        <w:ind w:firstLine="1418"/>
        <w:jc w:val="both"/>
        <w:rPr>
          <w:color w:val="000000" w:themeColor="text1"/>
          <w:szCs w:val="24"/>
        </w:rPr>
      </w:pPr>
    </w:p>
    <w:p w14:paraId="32C07F42" w14:textId="77777777" w:rsidR="0012366D" w:rsidRPr="00982B62" w:rsidRDefault="0012366D" w:rsidP="0012366D">
      <w:pPr>
        <w:pStyle w:val="Cabealho1"/>
        <w:tabs>
          <w:tab w:val="left" w:pos="2160"/>
        </w:tabs>
        <w:spacing w:line="360" w:lineRule="auto"/>
        <w:jc w:val="center"/>
        <w:rPr>
          <w:szCs w:val="24"/>
        </w:rPr>
      </w:pPr>
      <w:r w:rsidRPr="00982B62">
        <w:rPr>
          <w:color w:val="000000" w:themeColor="text1"/>
          <w:szCs w:val="24"/>
        </w:rPr>
        <w:t>Sorocaba-SP, 12 de agosto de 2023.</w:t>
      </w:r>
    </w:p>
    <w:p w14:paraId="1DDEE038" w14:textId="77777777" w:rsidR="0012366D" w:rsidRDefault="0012366D" w:rsidP="0012366D">
      <w:pPr>
        <w:pStyle w:val="Cabealho1"/>
        <w:tabs>
          <w:tab w:val="left" w:pos="2160"/>
        </w:tabs>
        <w:spacing w:line="360" w:lineRule="auto"/>
        <w:jc w:val="center"/>
        <w:rPr>
          <w:color w:val="000000" w:themeColor="text1"/>
          <w:szCs w:val="24"/>
        </w:rPr>
      </w:pPr>
    </w:p>
    <w:p w14:paraId="0A4C84A3" w14:textId="77777777" w:rsidR="0012366D" w:rsidRDefault="0012366D" w:rsidP="0012366D">
      <w:pPr>
        <w:pStyle w:val="Cabealho1"/>
        <w:tabs>
          <w:tab w:val="left" w:pos="2160"/>
        </w:tabs>
        <w:spacing w:line="360" w:lineRule="auto"/>
        <w:jc w:val="center"/>
        <w:rPr>
          <w:color w:val="000000" w:themeColor="text1"/>
          <w:szCs w:val="24"/>
        </w:rPr>
      </w:pPr>
    </w:p>
    <w:p w14:paraId="34890ED9" w14:textId="77777777" w:rsidR="0012366D" w:rsidRDefault="0012366D" w:rsidP="0012366D">
      <w:pPr>
        <w:pStyle w:val="Cabealho1"/>
        <w:tabs>
          <w:tab w:val="left" w:pos="2160"/>
        </w:tabs>
        <w:spacing w:line="360" w:lineRule="auto"/>
        <w:jc w:val="center"/>
        <w:rPr>
          <w:color w:val="000000" w:themeColor="text1"/>
          <w:szCs w:val="24"/>
        </w:rPr>
      </w:pPr>
    </w:p>
    <w:p w14:paraId="10B0A473" w14:textId="77777777" w:rsidR="0012366D" w:rsidRDefault="0012366D" w:rsidP="0012366D">
      <w:pPr>
        <w:pStyle w:val="Cabealho1"/>
        <w:tabs>
          <w:tab w:val="left" w:pos="2160"/>
        </w:tabs>
        <w:spacing w:line="360" w:lineRule="auto"/>
        <w:jc w:val="center"/>
        <w:rPr>
          <w:color w:val="000000" w:themeColor="text1"/>
          <w:szCs w:val="24"/>
        </w:rPr>
      </w:pPr>
    </w:p>
    <w:p w14:paraId="45A56CC0" w14:textId="77777777" w:rsidR="0012366D" w:rsidRPr="00982B62" w:rsidRDefault="0012366D" w:rsidP="0012366D">
      <w:pPr>
        <w:pStyle w:val="Cabealho1"/>
        <w:tabs>
          <w:tab w:val="left" w:pos="2160"/>
        </w:tabs>
        <w:spacing w:line="360" w:lineRule="auto"/>
        <w:jc w:val="center"/>
        <w:rPr>
          <w:color w:val="000000" w:themeColor="text1"/>
          <w:szCs w:val="24"/>
        </w:rPr>
      </w:pPr>
    </w:p>
    <w:p w14:paraId="090B6610" w14:textId="77777777" w:rsidR="0012366D" w:rsidRPr="00982B62" w:rsidRDefault="0012366D" w:rsidP="001236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B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FERNANDO DINI</w:t>
      </w:r>
    </w:p>
    <w:p w14:paraId="15573561" w14:textId="77777777" w:rsidR="0012366D" w:rsidRPr="00982B62" w:rsidRDefault="0012366D" w:rsidP="001236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B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 - PP</w:t>
      </w:r>
    </w:p>
    <w:p w14:paraId="03DB66F3" w14:textId="77777777" w:rsidR="00AC4565" w:rsidRPr="00982B62" w:rsidRDefault="00AC4565" w:rsidP="00982B62">
      <w:pPr>
        <w:pStyle w:val="LO-normal"/>
        <w:shd w:val="clear" w:color="auto" w:fill="FFFFFF"/>
        <w:spacing w:line="360" w:lineRule="auto"/>
        <w:ind w:firstLine="1418"/>
        <w:jc w:val="both"/>
        <w:rPr>
          <w:rFonts w:ascii="Times New Roman" w:eastAsia="Book Antiqua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3280F09" w14:textId="7DA5F1DC" w:rsidR="00AC4565" w:rsidRPr="0012366D" w:rsidRDefault="002B0067" w:rsidP="00EB3FB7">
      <w:pPr>
        <w:pStyle w:val="LO-normal"/>
        <w:shd w:val="clear" w:color="auto" w:fill="FFFFFF"/>
        <w:spacing w:line="360" w:lineRule="auto"/>
        <w:jc w:val="center"/>
        <w:rPr>
          <w:rFonts w:ascii="Times New Roman" w:eastAsia="Book Antiqua" w:hAnsi="Times New Roman" w:cs="Times New Roman"/>
          <w:b/>
          <w:color w:val="000000" w:themeColor="text1"/>
          <w:sz w:val="28"/>
          <w:szCs w:val="28"/>
          <w:u w:val="single"/>
        </w:rPr>
      </w:pPr>
      <w:r w:rsidRPr="0012366D">
        <w:rPr>
          <w:rFonts w:ascii="Times New Roman" w:eastAsia="Book Antiqua" w:hAnsi="Times New Roman" w:cs="Times New Roman"/>
          <w:b/>
          <w:color w:val="000000" w:themeColor="text1"/>
          <w:sz w:val="28"/>
          <w:szCs w:val="28"/>
          <w:u w:val="single"/>
        </w:rPr>
        <w:t>JUSTIFICATIVA:</w:t>
      </w:r>
    </w:p>
    <w:p w14:paraId="5707EC3A" w14:textId="77777777" w:rsidR="00AC4565" w:rsidRPr="00982B62" w:rsidRDefault="00AC4565" w:rsidP="00982B62">
      <w:pPr>
        <w:pStyle w:val="LO-normal"/>
        <w:shd w:val="clear" w:color="auto" w:fill="FFFFFF"/>
        <w:spacing w:line="360" w:lineRule="auto"/>
        <w:ind w:firstLine="1418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</w:p>
    <w:p w14:paraId="72F329BB" w14:textId="4EB57206" w:rsidR="00982B62" w:rsidRDefault="00982B62" w:rsidP="00982B62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A Capela Senhor do Bo</w:t>
      </w:r>
      <w:r w:rsidR="000E0A09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m F</w:t>
      </w: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im foi construída por João de Camargo, nascido escravo, considerado milagreiro e de forte liderança negra.</w:t>
      </w:r>
      <w:r w:rsidR="000E0A09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 É localizada na Av. Barão de Tatuí, n</w:t>
      </w:r>
      <w:r w:rsidR="000E0A09" w:rsidRPr="000E0A09">
        <w:rPr>
          <w:rFonts w:ascii="Times New Roman" w:eastAsia="Book Antiqua" w:hAnsi="Times New Roman" w:cs="Times New Roman"/>
          <w:color w:val="000000" w:themeColor="text1"/>
          <w:sz w:val="24"/>
          <w:szCs w:val="24"/>
          <w:vertAlign w:val="superscript"/>
        </w:rPr>
        <w:t>o</w:t>
      </w:r>
      <w:r w:rsidR="000E0A09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. 1083.</w:t>
      </w:r>
    </w:p>
    <w:p w14:paraId="71B7789B" w14:textId="77777777" w:rsidR="00EB3FB7" w:rsidRDefault="00EB3FB7" w:rsidP="00EB3FB7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A primeira capelinha foi erguida em torno da cruz de Alfredinho, na altura da esquina da hoje rua João de Camargo com a avenida Barão de Tatuí, em 1906. Logo após, construiu-se um pequeno cômodo para servir de cobertura a um poço.</w:t>
      </w:r>
    </w:p>
    <w:p w14:paraId="16A509C4" w14:textId="269AB61D" w:rsidR="00EB3FB7" w:rsidRPr="00982B62" w:rsidRDefault="00EB3FB7" w:rsidP="00EB3FB7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Já no ano seguinte, em virtude do grande movimento provocado pelos fiéis que acorriam ao local, foi providenciada a construção de uma capela maior, em frente da outra. Esta é a Capela que, acrescida de várias reformas, a partir de 1908, ainda hoje existe e serve de ponto de culto e romaria aos crentes de todas as partes do País.</w:t>
      </w:r>
    </w:p>
    <w:p w14:paraId="54746491" w14:textId="77777777" w:rsidR="00EB3FB7" w:rsidRPr="00982B62" w:rsidRDefault="00EB3FB7" w:rsidP="00EB3FB7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O conjunto é formado pela Capela principal com seus altares laterais, arco cruzeiro e altar-mor, Sala Lateral, onde são preservados instrumentos da Corporação Musical São Luís e a mobília pertencente ao Monsenhor João Soares, adquirida por João de Camargo. Seguindo à Sala Lateral, tem-se acesso à outra maior onde funcionou a Escola Mista. Hoje abriga pequeno auditório para as reuniões da Associação.</w:t>
      </w:r>
    </w:p>
    <w:p w14:paraId="1042E9A4" w14:textId="77777777" w:rsidR="00EB3FB7" w:rsidRPr="00982B62" w:rsidRDefault="00EB3FB7" w:rsidP="00EB3FB7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Ao fundo da Capela principal, encontra-se a Sala do Bom Conselho do Bispado Amaral, abrigando imagens e fotos de personalidades sorocabanas como de Dr. Braguinha, Inácio Pereira da Rocha, Monsenhor João Soares, e outras. Em seguida a esta, outra sala preserva Todas as salas são interligadas por pequenos e estreitos corredores internos que facilitavam a circulação de João de Camargo em suas atividades.</w:t>
      </w:r>
    </w:p>
    <w:p w14:paraId="7209FFAF" w14:textId="77777777" w:rsidR="00EB3FB7" w:rsidRPr="00982B62" w:rsidRDefault="00EB3FB7" w:rsidP="00EB3FB7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O quarto que pertenceu a João de Camargo, com sua cama, guarda-roupa, objetos, sapatos e roupas continuam preservados.</w:t>
      </w:r>
    </w:p>
    <w:p w14:paraId="4F4CC82B" w14:textId="77777777" w:rsidR="00EB3FB7" w:rsidRDefault="00982B62" w:rsidP="00982B62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Nascido escravo, João de Camargo era um religioso, considerado santo popular, milagreiro e de forte liderança negra. Teve educação católica vinda dos seus senhores, mas também foi influenciado pela sua mãe com práticas religiosas de origem afro-brasileiras.</w:t>
      </w:r>
    </w:p>
    <w:p w14:paraId="75EDFEBD" w14:textId="77777777" w:rsidR="00EB3FB7" w:rsidRDefault="00982B62" w:rsidP="00982B62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Veio para Sorocaba após a abolição, em 1888. Em 1906, após uma visão, dedicou-se ao projeto de criar sua igreja e auxiliar as pessoas.</w:t>
      </w:r>
    </w:p>
    <w:p w14:paraId="4053C532" w14:textId="77777777" w:rsidR="00EB3FB7" w:rsidRDefault="00982B62" w:rsidP="00982B62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Com a ajuda de familiares e pessoas, ergueu a capela, às margens do Córrego Água Vermelha. A igreja contrariava padrões estabelecidos, era lugar para todas as crenças, sem descriminação. O variado número de símbolos religiosos no interior da capela, provam a intenção de unificar todos os credos, seja da cultura branca, negra ou indígena.</w:t>
      </w:r>
    </w:p>
    <w:p w14:paraId="5A2F91F8" w14:textId="68C0E88D" w:rsidR="00982B62" w:rsidRPr="00982B62" w:rsidRDefault="00982B62" w:rsidP="00982B62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Devido à sua popularidade, dons espirituais, conselhos, intervenções sobrenaturais e de cura, muitas pessoas começam a procurá-lo e diversas famílias negras passam a viver na localidade. Sofreu muitas perseguições, foi preso por curandeirismo e perturbações públicas e teve a igreja fechada diversas vezes. João de Camargo morreu em 1942 e, até hoje, a capela atrai grande quantidade de pessoas do Brasil e do exterior.</w:t>
      </w:r>
    </w:p>
    <w:p w14:paraId="11AA9BAA" w14:textId="3767E7EF" w:rsidR="00982B62" w:rsidRPr="00982B62" w:rsidRDefault="00EB3FB7" w:rsidP="00982B62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N</w:t>
      </w:r>
      <w:r w:rsidR="00982B62"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ascido em Sarapuí</w:t>
      </w:r>
      <w:r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 (</w:t>
      </w:r>
      <w:r w:rsidR="00982B62"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cidade que antigamente fazia parte de Sorocaba</w:t>
      </w:r>
      <w:r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) no dia </w:t>
      </w:r>
      <w:r w:rsidR="00982B62"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5 de julho de 1858, o </w:t>
      </w:r>
      <w:proofErr w:type="spellStart"/>
      <w:r w:rsidR="00982B62"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ex-escravo</w:t>
      </w:r>
      <w:proofErr w:type="spellEnd"/>
      <w:r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 João de Camargo</w:t>
      </w:r>
      <w:r w:rsidR="00982B62"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 tornou-se um líder religioso da maior expressão, não apenas em Sorocaba, como em regiões vizinhas, distantes, e mesmo no Exterior, adquirindo fama em todo Brasil.</w:t>
      </w:r>
    </w:p>
    <w:p w14:paraId="59227A95" w14:textId="77777777" w:rsidR="00982B62" w:rsidRPr="00982B62" w:rsidRDefault="00982B62" w:rsidP="00982B62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Nascido escravo, herdou o sobrenome de seu antigo dono. Após a Lei Áurea, foi liberto e mudou-se para Sorocaba, onde foi cozinheiro, militar, trabalhador de lavoura e de olarias. Saiu da cidade por duas vezes, onde, numa dessas vezes, conheceu Rosário do Espírito Santo, que veio a ser sua esposa. Porém, ambos viveram juntos por apenas cinco anos, logo se separando.</w:t>
      </w:r>
    </w:p>
    <w:p w14:paraId="1AC59E51" w14:textId="77777777" w:rsidR="00982B62" w:rsidRPr="00982B62" w:rsidRDefault="00982B62" w:rsidP="00982B62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Desde jovem recebeu muitas influências religiosas, das religiões africanas, através de sua mãe, e do Cristianismo, através de sua sinhazinha Ana Teresa de Camargo e do padre João Soares do Amaral. Através dessas diversas influências, sua fé tornou-se uma espécie de sincretismo entre várias religiões.</w:t>
      </w:r>
    </w:p>
    <w:p w14:paraId="413B6E71" w14:textId="77777777" w:rsidR="00EB3FB7" w:rsidRDefault="00982B62" w:rsidP="00982B62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Nhô João, como mais tarde viria a ser chamado, segundo seus devotos, já praticava curas desde 1897. Porém, durante a vida, teve muitos problemas com o alcoolismo, que o impediriam de assumir plenamente sua missão.</w:t>
      </w:r>
    </w:p>
    <w:p w14:paraId="2A574A64" w14:textId="2008C81C" w:rsidR="00982B62" w:rsidRPr="00982B62" w:rsidRDefault="00982B62" w:rsidP="00982B62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Em 1906, teria tido uma visão, do menino Alfredinho, que o curou do vício na bebida, fazendo-o dedicar-se completamente ao projeto de criar a sua igreja, no distante bairro das Águas Vermelhas. Processado por curandeirismo em 1913, Nhô João decidiu, para proteger a nova religião, registrá-la oficialmente como Associação Espírita e Beneficente Capela do Senhor do Bonfim, reconhecida como pessoa jurídica em fevereiro de 1921.</w:t>
      </w:r>
    </w:p>
    <w:p w14:paraId="57F01BDD" w14:textId="5C794D67" w:rsidR="00EB3FB7" w:rsidRPr="00982B62" w:rsidRDefault="00EB3FB7" w:rsidP="00EB3FB7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A Capela de João de Camargo </w:t>
      </w:r>
      <w:r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(</w:t>
      </w: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Capela Senhor do Bo</w:t>
      </w:r>
      <w:r w:rsidR="000E0A09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m F</w:t>
      </w: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im</w:t>
      </w:r>
      <w:r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) </w:t>
      </w: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foi tombada em 1995 pelo Conselho de Defesa do Patrimônio Histórico, Artístico, Arquitetônico, Turístico e Paisagístico de Sorocaba</w:t>
      </w:r>
      <w:r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 (</w:t>
      </w: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Processo de Tombamento nº 19.298/1995</w:t>
      </w:r>
      <w:r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 e </w:t>
      </w: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Resolução de Tombamento</w:t>
      </w:r>
      <w:r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 -</w:t>
      </w: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 Decreto nº 9.883/1995</w:t>
      </w:r>
      <w:r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).</w:t>
      </w:r>
    </w:p>
    <w:p w14:paraId="5EFF6941" w14:textId="7A4D202F" w:rsidR="00EB3FB7" w:rsidRDefault="00EB3FB7" w:rsidP="00982B62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Passou por </w:t>
      </w:r>
      <w:r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um intenso </w:t>
      </w:r>
      <w:r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processo de restauração e continua recebendo diariamente expressivo número de visitantes.</w:t>
      </w:r>
    </w:p>
    <w:p w14:paraId="301DEBAC" w14:textId="31966403" w:rsidR="00AC4565" w:rsidRDefault="002B0067" w:rsidP="00982B62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B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derradeiro, cientes da importância de promover e proteger a história do nosso povo pretende-se com a presente propositura legislativa o reconhecimento e a consequente declaração da </w:t>
      </w:r>
      <w:bookmarkStart w:id="0" w:name="_Hlk145973599"/>
      <w:r w:rsidR="00982B62"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Capela Senhor do Bo</w:t>
      </w:r>
      <w:r w:rsidR="000E0A09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m Fim</w:t>
      </w:r>
      <w:r w:rsid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,</w:t>
      </w:r>
      <w:r w:rsidR="00982B62" w:rsidRPr="00982B62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 construída por João de Camargo</w:t>
      </w:r>
      <w:bookmarkEnd w:id="0"/>
      <w:r w:rsidRPr="00982B62">
        <w:rPr>
          <w:rFonts w:ascii="Times New Roman" w:hAnsi="Times New Roman" w:cs="Times New Roman"/>
          <w:color w:val="000000" w:themeColor="text1"/>
          <w:sz w:val="24"/>
          <w:szCs w:val="24"/>
        </w:rPr>
        <w:t>, como Patrimônio Cultural Material da cidade de Sorocaba.</w:t>
      </w:r>
    </w:p>
    <w:p w14:paraId="2E814579" w14:textId="77777777" w:rsidR="00982B62" w:rsidRDefault="00982B62" w:rsidP="00982B62">
      <w:pPr>
        <w:pStyle w:val="LO-normal"/>
        <w:shd w:val="clear" w:color="auto" w:fill="FFFFFF"/>
        <w:spacing w:after="24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E6F98F" w14:textId="0F3ABEE2" w:rsidR="00AC4565" w:rsidRPr="00982B62" w:rsidRDefault="002B0067" w:rsidP="00982B62">
      <w:pPr>
        <w:pStyle w:val="Cabealho1"/>
        <w:tabs>
          <w:tab w:val="left" w:pos="2160"/>
        </w:tabs>
        <w:spacing w:line="360" w:lineRule="auto"/>
        <w:jc w:val="center"/>
        <w:rPr>
          <w:szCs w:val="24"/>
        </w:rPr>
      </w:pPr>
      <w:r w:rsidRPr="00982B62">
        <w:rPr>
          <w:color w:val="000000" w:themeColor="text1"/>
          <w:szCs w:val="24"/>
        </w:rPr>
        <w:t xml:space="preserve">Sorocaba-SP, </w:t>
      </w:r>
      <w:r w:rsidR="00BD43E6" w:rsidRPr="00982B62">
        <w:rPr>
          <w:color w:val="000000" w:themeColor="text1"/>
          <w:szCs w:val="24"/>
        </w:rPr>
        <w:t>12</w:t>
      </w:r>
      <w:r w:rsidRPr="00982B62">
        <w:rPr>
          <w:color w:val="000000" w:themeColor="text1"/>
          <w:szCs w:val="24"/>
        </w:rPr>
        <w:t xml:space="preserve"> de </w:t>
      </w:r>
      <w:r w:rsidR="00982B62" w:rsidRPr="00982B62">
        <w:rPr>
          <w:color w:val="000000" w:themeColor="text1"/>
          <w:szCs w:val="24"/>
        </w:rPr>
        <w:t>agosto</w:t>
      </w:r>
      <w:r w:rsidRPr="00982B62">
        <w:rPr>
          <w:color w:val="000000" w:themeColor="text1"/>
          <w:szCs w:val="24"/>
        </w:rPr>
        <w:t xml:space="preserve"> de 2023.</w:t>
      </w:r>
    </w:p>
    <w:p w14:paraId="66008EC8" w14:textId="77777777" w:rsidR="00AC4565" w:rsidRDefault="00AC4565" w:rsidP="00982B62">
      <w:pPr>
        <w:pStyle w:val="Cabealho1"/>
        <w:tabs>
          <w:tab w:val="left" w:pos="2160"/>
        </w:tabs>
        <w:spacing w:line="360" w:lineRule="auto"/>
        <w:jc w:val="center"/>
        <w:rPr>
          <w:color w:val="000000" w:themeColor="text1"/>
          <w:szCs w:val="24"/>
        </w:rPr>
      </w:pPr>
    </w:p>
    <w:p w14:paraId="4DF4248B" w14:textId="77777777" w:rsidR="00982B62" w:rsidRDefault="00982B62" w:rsidP="00982B62">
      <w:pPr>
        <w:pStyle w:val="Cabealho1"/>
        <w:tabs>
          <w:tab w:val="left" w:pos="2160"/>
        </w:tabs>
        <w:spacing w:line="360" w:lineRule="auto"/>
        <w:jc w:val="center"/>
        <w:rPr>
          <w:color w:val="000000" w:themeColor="text1"/>
          <w:szCs w:val="24"/>
        </w:rPr>
      </w:pPr>
    </w:p>
    <w:p w14:paraId="47093C6C" w14:textId="77777777" w:rsidR="00982B62" w:rsidRPr="00982B62" w:rsidRDefault="00982B62" w:rsidP="00982B62">
      <w:pPr>
        <w:pStyle w:val="Cabealho1"/>
        <w:tabs>
          <w:tab w:val="left" w:pos="2160"/>
        </w:tabs>
        <w:spacing w:line="360" w:lineRule="auto"/>
        <w:jc w:val="center"/>
        <w:rPr>
          <w:color w:val="000000" w:themeColor="text1"/>
          <w:szCs w:val="24"/>
        </w:rPr>
      </w:pPr>
    </w:p>
    <w:p w14:paraId="3E727276" w14:textId="676F901A" w:rsidR="00AC4565" w:rsidRPr="00982B62" w:rsidRDefault="00982B62" w:rsidP="00982B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B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FERNANDO DINI</w:t>
      </w:r>
    </w:p>
    <w:p w14:paraId="479DF09C" w14:textId="0841C313" w:rsidR="00AC4565" w:rsidRPr="00982B62" w:rsidRDefault="00982B62" w:rsidP="00982B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B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 - PP</w:t>
      </w:r>
    </w:p>
    <w:sectPr w:rsidR="00AC4565" w:rsidRPr="00982B62" w:rsidSect="00982B62">
      <w:headerReference w:type="default" r:id="rId6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C4C9" w14:textId="77777777" w:rsidR="00A1486B" w:rsidRDefault="00A1486B" w:rsidP="00AC4565">
      <w:pPr>
        <w:spacing w:line="240" w:lineRule="auto"/>
      </w:pPr>
      <w:r>
        <w:separator/>
      </w:r>
    </w:p>
  </w:endnote>
  <w:endnote w:type="continuationSeparator" w:id="0">
    <w:p w14:paraId="536B9402" w14:textId="77777777" w:rsidR="00A1486B" w:rsidRDefault="00A1486B" w:rsidP="00AC4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418B" w14:textId="77777777" w:rsidR="00A1486B" w:rsidRDefault="00A1486B" w:rsidP="00AC4565">
      <w:pPr>
        <w:spacing w:line="240" w:lineRule="auto"/>
      </w:pPr>
      <w:r>
        <w:separator/>
      </w:r>
    </w:p>
  </w:footnote>
  <w:footnote w:type="continuationSeparator" w:id="0">
    <w:p w14:paraId="4DAA1112" w14:textId="77777777" w:rsidR="00A1486B" w:rsidRDefault="00A1486B" w:rsidP="00AC45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F1BE" w14:textId="77777777" w:rsidR="00AC4565" w:rsidRDefault="002B0067">
    <w:pPr>
      <w:pStyle w:val="Cabealho1"/>
    </w:pPr>
    <w:r>
      <w:rPr>
        <w:noProof/>
      </w:rPr>
      <w:drawing>
        <wp:anchor distT="0" distB="0" distL="133350" distR="114300" simplePos="0" relativeHeight="4" behindDoc="1" locked="0" layoutInCell="1" allowOverlap="1" wp14:anchorId="6F723E29" wp14:editId="0CC79871">
          <wp:simplePos x="0" y="0"/>
          <wp:positionH relativeFrom="column">
            <wp:posOffset>-331470</wp:posOffset>
          </wp:positionH>
          <wp:positionV relativeFrom="paragraph">
            <wp:posOffset>-190500</wp:posOffset>
          </wp:positionV>
          <wp:extent cx="6686550" cy="1133475"/>
          <wp:effectExtent l="0" t="0" r="0" b="0"/>
          <wp:wrapSquare wrapText="bothSides"/>
          <wp:docPr id="1" name="Figura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EA7E9E7" w14:textId="77777777" w:rsidR="00AC4565" w:rsidRDefault="00AC4565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65"/>
    <w:rsid w:val="000E0A09"/>
    <w:rsid w:val="0012366D"/>
    <w:rsid w:val="001436B8"/>
    <w:rsid w:val="002B0067"/>
    <w:rsid w:val="002C306A"/>
    <w:rsid w:val="00400559"/>
    <w:rsid w:val="00467DFE"/>
    <w:rsid w:val="00982B62"/>
    <w:rsid w:val="00A1486B"/>
    <w:rsid w:val="00AC4565"/>
    <w:rsid w:val="00BD43E6"/>
    <w:rsid w:val="00BE3A72"/>
    <w:rsid w:val="00E75CA0"/>
    <w:rsid w:val="00E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1978"/>
  <w15:docId w15:val="{E9D9DBED-C9E1-4045-BB8F-CB0221B2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565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qFormat/>
    <w:rsid w:val="00F678D5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customStyle="1" w:styleId="Ttulo21">
    <w:name w:val="Título 21"/>
    <w:qFormat/>
    <w:rsid w:val="00F678D5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customStyle="1" w:styleId="Ttulo31">
    <w:name w:val="Título 31"/>
    <w:qFormat/>
    <w:rsid w:val="00F678D5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customStyle="1" w:styleId="Ttulo41">
    <w:name w:val="Título 41"/>
    <w:qFormat/>
    <w:rsid w:val="00F678D5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customStyle="1" w:styleId="Ttulo51">
    <w:name w:val="Título 51"/>
    <w:qFormat/>
    <w:rsid w:val="00F678D5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customStyle="1" w:styleId="Ttulo61">
    <w:name w:val="Título 61"/>
    <w:qFormat/>
    <w:rsid w:val="00F678D5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customStyle="1" w:styleId="CabealhoChar">
    <w:name w:val="Cabeçalho Char"/>
    <w:basedOn w:val="Fontepargpadro"/>
    <w:link w:val="Cabealho1"/>
    <w:qFormat/>
    <w:rsid w:val="004C0E3D"/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D617E"/>
  </w:style>
  <w:style w:type="paragraph" w:styleId="Ttulo">
    <w:name w:val="Title"/>
    <w:basedOn w:val="LO-normal"/>
    <w:next w:val="Corpodetexto"/>
    <w:qFormat/>
    <w:rsid w:val="00F678D5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AC4565"/>
    <w:pPr>
      <w:spacing w:after="140" w:line="288" w:lineRule="auto"/>
    </w:pPr>
  </w:style>
  <w:style w:type="paragraph" w:styleId="Lista">
    <w:name w:val="List"/>
    <w:basedOn w:val="Corpodetexto"/>
    <w:rsid w:val="00AC4565"/>
    <w:rPr>
      <w:rFonts w:cs="Mangal"/>
    </w:rPr>
  </w:style>
  <w:style w:type="paragraph" w:customStyle="1" w:styleId="Legenda1">
    <w:name w:val="Legenda1"/>
    <w:basedOn w:val="Normal"/>
    <w:qFormat/>
    <w:rsid w:val="00AC45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C4565"/>
    <w:pPr>
      <w:suppressLineNumbers/>
    </w:pPr>
    <w:rPr>
      <w:rFonts w:cs="Mangal"/>
    </w:rPr>
  </w:style>
  <w:style w:type="paragraph" w:customStyle="1" w:styleId="LO-normal">
    <w:name w:val="LO-normal"/>
    <w:qFormat/>
    <w:rsid w:val="00F678D5"/>
  </w:style>
  <w:style w:type="paragraph" w:styleId="Subttulo">
    <w:name w:val="Subtitle"/>
    <w:basedOn w:val="LO-normal"/>
    <w:qFormat/>
    <w:rsid w:val="00F678D5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1">
    <w:name w:val="Cabeçalho1"/>
    <w:basedOn w:val="Normal"/>
    <w:link w:val="CabealhoChar"/>
    <w:rsid w:val="004C0E3D"/>
    <w:pPr>
      <w:tabs>
        <w:tab w:val="center" w:pos="4252"/>
        <w:tab w:val="right" w:pos="8504"/>
      </w:tabs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odap1">
    <w:name w:val="Rodapé1"/>
    <w:basedOn w:val="Normal"/>
    <w:link w:val="RodapChar"/>
    <w:uiPriority w:val="99"/>
    <w:semiHidden/>
    <w:unhideWhenUsed/>
    <w:rsid w:val="006D617E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rsid w:val="00F678D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ROGERIO MACIEL</cp:lastModifiedBy>
  <cp:revision>2</cp:revision>
  <cp:lastPrinted>2023-09-28T15:04:00Z</cp:lastPrinted>
  <dcterms:created xsi:type="dcterms:W3CDTF">2023-09-28T15:51:00Z</dcterms:created>
  <dcterms:modified xsi:type="dcterms:W3CDTF">2023-09-28T15:51:00Z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