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PROJETO DE DECR</w:t>
      </w:r>
      <w:r w:rsidR="00F05A16" w:rsidRPr="00687838">
        <w:rPr>
          <w:rFonts w:asciiTheme="minorHAnsi" w:hAnsiTheme="minorHAnsi"/>
          <w:b/>
          <w:sz w:val="24"/>
          <w:szCs w:val="24"/>
        </w:rPr>
        <w:t xml:space="preserve">ETO LEGISLATIVO Nº 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1E6983" w:rsidRDefault="001E6983" w:rsidP="001E6983">
      <w:pPr>
        <w:pStyle w:val="normal0"/>
        <w:spacing w:line="360" w:lineRule="auto"/>
        <w:ind w:left="3540"/>
        <w:jc w:val="both"/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 xml:space="preserve">Dispõe sobre a concessão da Comenda Referencial </w:t>
      </w: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  <w:shd w:val="clear" w:color="auto" w:fill="FDFDFD"/>
        </w:rPr>
        <w:t xml:space="preserve">de Ética e Cidadania ao </w:t>
      </w:r>
      <w:r>
        <w:rPr>
          <w:rFonts w:ascii="Book Antiqua" w:eastAsia="Book Antiqua" w:hAnsi="Book Antiqua" w:cs="Book Antiqua"/>
          <w:b/>
          <w:i/>
          <w:sz w:val="24"/>
          <w:szCs w:val="24"/>
          <w:shd w:val="clear" w:color="auto" w:fill="FDFDFD"/>
        </w:rPr>
        <w:t>Ilustríssimo</w:t>
      </w: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  <w:shd w:val="clear" w:color="auto" w:fill="FDFDFD"/>
        </w:rPr>
        <w:t xml:space="preserve"> Senhor “Maurício Harder”</w:t>
      </w: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, e dá outras providências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.</w:t>
      </w:r>
    </w:p>
    <w:p w:rsidR="001E6983" w:rsidRDefault="001E6983" w:rsidP="001E6983">
      <w:pPr>
        <w:pStyle w:val="normal0"/>
        <w:spacing w:line="360" w:lineRule="auto"/>
        <w:ind w:left="3540"/>
        <w:jc w:val="both"/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</w:pPr>
    </w:p>
    <w:p w:rsidR="001E6983" w:rsidRDefault="001E6983" w:rsidP="001E6983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A Câmara Municipal de Sorocaba decreta:</w:t>
      </w:r>
    </w:p>
    <w:p w:rsidR="001E6983" w:rsidRDefault="001E6983" w:rsidP="001E6983">
      <w:pPr>
        <w:pStyle w:val="normal0"/>
        <w:spacing w:line="360" w:lineRule="auto"/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:rsidR="001E6983" w:rsidRDefault="001E6983" w:rsidP="001E6983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  <w:t>Art. 1º.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  Fica concedido a Comenda Referencial </w:t>
      </w:r>
      <w:r>
        <w:rPr>
          <w:rFonts w:ascii="Book Antiqua" w:eastAsia="Book Antiqua" w:hAnsi="Book Antiqua" w:cs="Book Antiqua"/>
          <w:color w:val="000000"/>
          <w:sz w:val="24"/>
          <w:szCs w:val="24"/>
          <w:shd w:val="clear" w:color="auto" w:fill="FDFDFD"/>
        </w:rPr>
        <w:t>de Ética e Cidadania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 ao </w:t>
      </w:r>
      <w:r>
        <w:rPr>
          <w:rFonts w:ascii="Book Antiqua" w:eastAsia="Book Antiqua" w:hAnsi="Book Antiqua" w:cs="Book Antiqua"/>
          <w:sz w:val="24"/>
          <w:szCs w:val="24"/>
        </w:rPr>
        <w:t>Ilustríssimo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Senhor “</w:t>
      </w:r>
      <w:r w:rsidR="00F63E43">
        <w:rPr>
          <w:rFonts w:ascii="Book Antiqua" w:eastAsia="Book Antiqua" w:hAnsi="Book Antiqua" w:cs="Book Antiqua"/>
          <w:sz w:val="24"/>
          <w:szCs w:val="24"/>
        </w:rPr>
        <w:t>Maurício Harder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”, por dedicar sua vida ao bem público, detendo um legado de exemplos de cidadania, idealismo e coragem.</w:t>
      </w:r>
    </w:p>
    <w:p w:rsidR="001E6983" w:rsidRDefault="001E6983" w:rsidP="001E6983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  <w:t>Art. 2º.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As despesas decorrentes da execução deste Decreto Legislativo serão suportadas por dotações orçamentárias próprias. </w:t>
      </w:r>
    </w:p>
    <w:p w:rsidR="001E6983" w:rsidRDefault="001E6983" w:rsidP="001E6983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  <w:t>Art. 3º.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Este Decreto Legislativo entrará em vigor na data de sua publicação.</w:t>
      </w: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710FB" w:rsidRDefault="00F710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F710FB" w:rsidRDefault="00F710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F5216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S/S., 10 </w:t>
      </w:r>
      <w:r w:rsidR="007506E3">
        <w:rPr>
          <w:rFonts w:asciiTheme="minorHAnsi" w:hAnsiTheme="minorHAnsi"/>
          <w:b/>
          <w:sz w:val="24"/>
          <w:szCs w:val="24"/>
        </w:rPr>
        <w:t xml:space="preserve"> de outubro</w:t>
      </w:r>
      <w:r w:rsidR="004A2F12">
        <w:rPr>
          <w:rFonts w:asciiTheme="minorHAnsi" w:hAnsiTheme="minorHAnsi"/>
          <w:b/>
          <w:sz w:val="24"/>
          <w:szCs w:val="24"/>
        </w:rPr>
        <w:t xml:space="preserve"> </w:t>
      </w:r>
      <w:r w:rsidR="00B3153A"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4A2F12">
        <w:rPr>
          <w:rFonts w:asciiTheme="minorHAnsi" w:hAnsiTheme="minorHAnsi"/>
          <w:b/>
          <w:sz w:val="24"/>
          <w:szCs w:val="24"/>
        </w:rPr>
        <w:t>2023.</w:t>
      </w:r>
    </w:p>
    <w:p w:rsidR="00401F36" w:rsidRPr="0068783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A2F12" w:rsidRDefault="004A2F1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A2F12" w:rsidRPr="00687838" w:rsidRDefault="00F710FB">
      <w:pPr>
        <w:ind w:firstLine="226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</w:p>
    <w:p w:rsidR="00401F36" w:rsidRPr="00687838" w:rsidRDefault="007506E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Pr. Luis Santos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br w:type="page"/>
      </w:r>
      <w:r w:rsidRPr="00687838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68783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092D62" w:rsidRDefault="00264FFC" w:rsidP="00092D62">
      <w:pPr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homenageado, </w:t>
      </w:r>
      <w:r w:rsidR="00092D62" w:rsidRPr="00092D62">
        <w:rPr>
          <w:sz w:val="22"/>
          <w:szCs w:val="22"/>
        </w:rPr>
        <w:t>Maurício Harder nasceu em 22 de outubro de 1922, em Sorocaba</w:t>
      </w:r>
      <w:r>
        <w:rPr>
          <w:sz w:val="22"/>
          <w:szCs w:val="22"/>
        </w:rPr>
        <w:t>/SP</w:t>
      </w:r>
      <w:r w:rsidR="00092D62" w:rsidRPr="00092D62">
        <w:rPr>
          <w:sz w:val="22"/>
          <w:szCs w:val="22"/>
        </w:rPr>
        <w:t>. Filho de Adol</w:t>
      </w:r>
      <w:r>
        <w:rPr>
          <w:sz w:val="22"/>
          <w:szCs w:val="22"/>
        </w:rPr>
        <w:t>fina Harder e Guilherme Harder.</w:t>
      </w:r>
      <w:r w:rsidR="00092D62" w:rsidRPr="00092D62">
        <w:rPr>
          <w:sz w:val="22"/>
          <w:szCs w:val="22"/>
        </w:rPr>
        <w:t>Casou-se aos 24 anos com Wilma de</w:t>
      </w:r>
      <w:r>
        <w:rPr>
          <w:sz w:val="22"/>
          <w:szCs w:val="22"/>
        </w:rPr>
        <w:t xml:space="preserve"> Figueiredo Harder (in </w:t>
      </w:r>
      <w:proofErr w:type="spellStart"/>
      <w:r>
        <w:rPr>
          <w:sz w:val="22"/>
          <w:szCs w:val="22"/>
        </w:rPr>
        <w:t>memoriam</w:t>
      </w:r>
      <w:proofErr w:type="spellEnd"/>
      <w:r>
        <w:rPr>
          <w:sz w:val="22"/>
          <w:szCs w:val="22"/>
        </w:rPr>
        <w:t>)</w:t>
      </w:r>
      <w:r w:rsidR="00092D62" w:rsidRPr="00092D62">
        <w:rPr>
          <w:sz w:val="22"/>
          <w:szCs w:val="22"/>
        </w:rPr>
        <w:t>. Com ela teve 4 filhos. Marcos William</w:t>
      </w:r>
      <w:r>
        <w:rPr>
          <w:sz w:val="22"/>
          <w:szCs w:val="22"/>
        </w:rPr>
        <w:t xml:space="preserve"> Figueiredo Harder ( in </w:t>
      </w:r>
      <w:proofErr w:type="spellStart"/>
      <w:r>
        <w:rPr>
          <w:sz w:val="22"/>
          <w:szCs w:val="22"/>
        </w:rPr>
        <w:t>memoriam</w:t>
      </w:r>
      <w:proofErr w:type="spellEnd"/>
      <w:r w:rsidR="00092D62" w:rsidRPr="00092D62">
        <w:rPr>
          <w:sz w:val="22"/>
          <w:szCs w:val="22"/>
        </w:rPr>
        <w:t>), Mário Wellington Figueiredo Harder, Maurício Wesley Figueiredo Harder e M</w:t>
      </w:r>
      <w:r w:rsidR="00E53C25">
        <w:rPr>
          <w:sz w:val="22"/>
          <w:szCs w:val="22"/>
        </w:rPr>
        <w:t xml:space="preserve">árcia </w:t>
      </w:r>
      <w:proofErr w:type="spellStart"/>
      <w:r w:rsidR="00E53C25">
        <w:rPr>
          <w:sz w:val="22"/>
          <w:szCs w:val="22"/>
        </w:rPr>
        <w:t>Wilsa</w:t>
      </w:r>
      <w:proofErr w:type="spellEnd"/>
      <w:r w:rsidR="00E53C25">
        <w:rPr>
          <w:sz w:val="22"/>
          <w:szCs w:val="22"/>
        </w:rPr>
        <w:t xml:space="preserve"> Figueiredo Harder. </w:t>
      </w:r>
      <w:r w:rsidR="00092D62" w:rsidRPr="00092D62">
        <w:rPr>
          <w:sz w:val="22"/>
          <w:szCs w:val="22"/>
        </w:rPr>
        <w:t>Tem 1 neto, 5 netas, 3 bisnetos e 2 bisnetas.</w:t>
      </w:r>
    </w:p>
    <w:p w:rsidR="00412B52" w:rsidRPr="00092D62" w:rsidRDefault="00412B52" w:rsidP="00092D62">
      <w:pPr>
        <w:ind w:firstLine="2268"/>
        <w:jc w:val="both"/>
        <w:rPr>
          <w:sz w:val="22"/>
          <w:szCs w:val="22"/>
        </w:rPr>
      </w:pPr>
    </w:p>
    <w:p w:rsidR="00412B52" w:rsidRDefault="00092D62" w:rsidP="00092D62">
      <w:pPr>
        <w:ind w:firstLine="2268"/>
        <w:jc w:val="both"/>
        <w:rPr>
          <w:sz w:val="22"/>
          <w:szCs w:val="22"/>
        </w:rPr>
      </w:pPr>
      <w:r w:rsidRPr="00092D62">
        <w:rPr>
          <w:sz w:val="22"/>
          <w:szCs w:val="22"/>
        </w:rPr>
        <w:t xml:space="preserve">Maurício é um dos últimos remanescentes da Escola de Enfermagem Coração </w:t>
      </w:r>
      <w:r w:rsidR="00412B52">
        <w:rPr>
          <w:sz w:val="22"/>
          <w:szCs w:val="22"/>
        </w:rPr>
        <w:t xml:space="preserve">de Maria, da PUC, de Sorocaba. </w:t>
      </w:r>
      <w:r w:rsidRPr="00092D62">
        <w:rPr>
          <w:sz w:val="22"/>
          <w:szCs w:val="22"/>
        </w:rPr>
        <w:t>Ele iniciou sua carreira em 1951, aos 17 anos, no Hospital Santa Lucinda, quando a faculdade começava os primeiros pas</w:t>
      </w:r>
      <w:r w:rsidR="00412B52">
        <w:rPr>
          <w:sz w:val="22"/>
          <w:szCs w:val="22"/>
        </w:rPr>
        <w:t>sos na cidade de Sorocaba</w:t>
      </w:r>
      <w:r w:rsidRPr="00092D62">
        <w:rPr>
          <w:sz w:val="22"/>
          <w:szCs w:val="22"/>
        </w:rPr>
        <w:t>.</w:t>
      </w:r>
    </w:p>
    <w:p w:rsidR="00122DA9" w:rsidRDefault="00122DA9" w:rsidP="00092D62">
      <w:pPr>
        <w:ind w:firstLine="2268"/>
        <w:jc w:val="both"/>
        <w:rPr>
          <w:sz w:val="22"/>
          <w:szCs w:val="22"/>
        </w:rPr>
      </w:pPr>
    </w:p>
    <w:p w:rsidR="00092D62" w:rsidRDefault="00092D62" w:rsidP="00092D62">
      <w:pPr>
        <w:ind w:firstLine="2268"/>
        <w:jc w:val="both"/>
        <w:rPr>
          <w:sz w:val="22"/>
          <w:szCs w:val="22"/>
        </w:rPr>
      </w:pPr>
      <w:r w:rsidRPr="00092D62">
        <w:rPr>
          <w:sz w:val="22"/>
          <w:szCs w:val="22"/>
        </w:rPr>
        <w:t xml:space="preserve"> Por ser homem e o local ser regido por freiras, precisou se preparar: foi para São Paulo, fez provas escrita, oral e prática no Hospital das Clínicas</w:t>
      </w:r>
      <w:r w:rsidR="00412B52">
        <w:rPr>
          <w:sz w:val="22"/>
          <w:szCs w:val="22"/>
        </w:rPr>
        <w:t>, consequentemente,</w:t>
      </w:r>
      <w:r w:rsidRPr="00092D62">
        <w:rPr>
          <w:sz w:val="22"/>
          <w:szCs w:val="22"/>
        </w:rPr>
        <w:t xml:space="preserve"> recebeu </w:t>
      </w:r>
      <w:r w:rsidR="00412B52">
        <w:rPr>
          <w:sz w:val="22"/>
          <w:szCs w:val="22"/>
        </w:rPr>
        <w:t>o título que o certificou como Enfermeiro Prático L</w:t>
      </w:r>
      <w:r w:rsidRPr="00092D62">
        <w:rPr>
          <w:sz w:val="22"/>
          <w:szCs w:val="22"/>
        </w:rPr>
        <w:t>icenciado.</w:t>
      </w:r>
    </w:p>
    <w:p w:rsidR="00122DA9" w:rsidRPr="00092D62" w:rsidRDefault="00122DA9" w:rsidP="00092D62">
      <w:pPr>
        <w:ind w:firstLine="2268"/>
        <w:jc w:val="both"/>
        <w:rPr>
          <w:sz w:val="22"/>
          <w:szCs w:val="22"/>
        </w:rPr>
      </w:pPr>
    </w:p>
    <w:p w:rsidR="00092D62" w:rsidRDefault="00122DA9" w:rsidP="00092D62">
      <w:pPr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 um imensurável amor pelo ofício de cuidar de pessoas, Maurício trabalhava em </w:t>
      </w:r>
      <w:r w:rsidR="00092D62" w:rsidRPr="00092D62">
        <w:rPr>
          <w:sz w:val="22"/>
          <w:szCs w:val="22"/>
        </w:rPr>
        <w:t xml:space="preserve"> horário comercial, mas</w:t>
      </w:r>
      <w:r>
        <w:rPr>
          <w:sz w:val="22"/>
          <w:szCs w:val="22"/>
        </w:rPr>
        <w:t xml:space="preserve">, </w:t>
      </w:r>
      <w:r w:rsidR="00092D62" w:rsidRPr="00092D62">
        <w:rPr>
          <w:sz w:val="22"/>
          <w:szCs w:val="22"/>
        </w:rPr>
        <w:t xml:space="preserve"> voluntariamente</w:t>
      </w:r>
      <w:r>
        <w:rPr>
          <w:sz w:val="22"/>
          <w:szCs w:val="22"/>
        </w:rPr>
        <w:t xml:space="preserve"> retornava</w:t>
      </w:r>
      <w:r w:rsidR="00092D62" w:rsidRPr="00092D62">
        <w:rPr>
          <w:sz w:val="22"/>
          <w:szCs w:val="22"/>
        </w:rPr>
        <w:t xml:space="preserve"> no período noturno para faz</w:t>
      </w:r>
      <w:r>
        <w:rPr>
          <w:sz w:val="22"/>
          <w:szCs w:val="22"/>
        </w:rPr>
        <w:t>er uma contribuição ao hospital, ou seja, exercia de corpo e alma sua</w:t>
      </w:r>
      <w:r w:rsidR="00162624">
        <w:rPr>
          <w:sz w:val="22"/>
          <w:szCs w:val="22"/>
        </w:rPr>
        <w:t xml:space="preserve"> amada</w:t>
      </w:r>
      <w:r>
        <w:rPr>
          <w:sz w:val="22"/>
          <w:szCs w:val="22"/>
        </w:rPr>
        <w:t xml:space="preserve"> profissão</w:t>
      </w:r>
      <w:r w:rsidR="005358AE">
        <w:rPr>
          <w:sz w:val="22"/>
          <w:szCs w:val="22"/>
        </w:rPr>
        <w:t>.</w:t>
      </w:r>
    </w:p>
    <w:p w:rsidR="00122DA9" w:rsidRPr="00092D62" w:rsidRDefault="00122DA9" w:rsidP="00092D62">
      <w:pPr>
        <w:ind w:firstLine="2268"/>
        <w:jc w:val="both"/>
        <w:rPr>
          <w:sz w:val="22"/>
          <w:szCs w:val="22"/>
        </w:rPr>
      </w:pPr>
    </w:p>
    <w:p w:rsidR="00F436E8" w:rsidRDefault="00645326" w:rsidP="00092D62">
      <w:pPr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Durante trinta e seis an</w:t>
      </w:r>
      <w:r w:rsidR="00725C40">
        <w:rPr>
          <w:sz w:val="22"/>
          <w:szCs w:val="22"/>
        </w:rPr>
        <w:t>os de exercício da enfermagem, com muito afinco e zelo, exerceu uma de suas principais habilidades como profissional: cuidar de pessoas com idade avançada, entre eles, sorocabanos e moradores de cidades adjacentes</w:t>
      </w:r>
      <w:r w:rsidR="00092D62" w:rsidRPr="00092D62">
        <w:rPr>
          <w:sz w:val="22"/>
          <w:szCs w:val="22"/>
        </w:rPr>
        <w:t>.</w:t>
      </w:r>
    </w:p>
    <w:p w:rsidR="001A2BB2" w:rsidRDefault="001A2BB2" w:rsidP="00092D62">
      <w:pPr>
        <w:ind w:firstLine="2268"/>
        <w:jc w:val="both"/>
        <w:rPr>
          <w:sz w:val="22"/>
          <w:szCs w:val="22"/>
        </w:rPr>
      </w:pPr>
    </w:p>
    <w:p w:rsidR="001A2BB2" w:rsidRDefault="001A2BB2" w:rsidP="00092D62">
      <w:pPr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Com tanta dedicação e amor pelo próximo, trabalhou com um propósito precípuo de cuidar dos enfermos, trabalhando ininterruptamente durante horas, sem nunca esmorecer</w:t>
      </w:r>
      <w:r w:rsidR="007253C9">
        <w:rPr>
          <w:sz w:val="22"/>
          <w:szCs w:val="22"/>
        </w:rPr>
        <w:t>.</w:t>
      </w:r>
    </w:p>
    <w:p w:rsidR="007253C9" w:rsidRPr="00F436E8" w:rsidRDefault="007253C9" w:rsidP="00092D62">
      <w:pPr>
        <w:ind w:firstLine="2268"/>
        <w:jc w:val="both"/>
        <w:rPr>
          <w:sz w:val="22"/>
          <w:szCs w:val="22"/>
        </w:rPr>
      </w:pPr>
    </w:p>
    <w:p w:rsidR="00F436E8" w:rsidRPr="00F436E8" w:rsidRDefault="00F436E8" w:rsidP="00F436E8">
      <w:pPr>
        <w:jc w:val="both"/>
        <w:rPr>
          <w:sz w:val="22"/>
          <w:szCs w:val="22"/>
        </w:rPr>
      </w:pPr>
      <w:r w:rsidRPr="00F436E8">
        <w:rPr>
          <w:sz w:val="22"/>
          <w:szCs w:val="22"/>
        </w:rPr>
        <w:tab/>
      </w:r>
      <w:r w:rsidRPr="00F436E8">
        <w:rPr>
          <w:sz w:val="22"/>
          <w:szCs w:val="22"/>
        </w:rPr>
        <w:tab/>
      </w:r>
      <w:r w:rsidRPr="00F436E8">
        <w:rPr>
          <w:sz w:val="22"/>
          <w:szCs w:val="22"/>
        </w:rPr>
        <w:tab/>
        <w:t>Assim, por todo cuidado</w:t>
      </w:r>
      <w:r w:rsidR="001B4B30">
        <w:rPr>
          <w:sz w:val="22"/>
          <w:szCs w:val="22"/>
        </w:rPr>
        <w:t xml:space="preserve"> na área da saúde</w:t>
      </w:r>
      <w:r w:rsidRPr="00F436E8">
        <w:rPr>
          <w:sz w:val="22"/>
          <w:szCs w:val="22"/>
        </w:rPr>
        <w:t xml:space="preserve">, </w:t>
      </w:r>
      <w:r w:rsidR="001B4B30">
        <w:rPr>
          <w:sz w:val="22"/>
          <w:szCs w:val="22"/>
        </w:rPr>
        <w:t>outrossim, seu amor pelo ser humano</w:t>
      </w:r>
      <w:r w:rsidRPr="00F436E8">
        <w:rPr>
          <w:sz w:val="22"/>
          <w:szCs w:val="22"/>
        </w:rPr>
        <w:t>,</w:t>
      </w:r>
      <w:r w:rsidR="001B4B30">
        <w:rPr>
          <w:sz w:val="22"/>
          <w:szCs w:val="22"/>
        </w:rPr>
        <w:t xml:space="preserve"> sobretudo, ao mais necessitados,</w:t>
      </w:r>
      <w:r w:rsidRPr="00F436E8">
        <w:rPr>
          <w:sz w:val="22"/>
          <w:szCs w:val="22"/>
        </w:rPr>
        <w:t xml:space="preserve"> acrescentando que se tratava de um cidadão de retidão exemplar, e de relevante contribuição para a sociedade,</w:t>
      </w:r>
      <w:r w:rsidR="001B4B30">
        <w:rPr>
          <w:sz w:val="22"/>
          <w:szCs w:val="22"/>
        </w:rPr>
        <w:t xml:space="preserve"> e dedicação à enfermagem</w:t>
      </w:r>
      <w:r w:rsidRPr="00F436E8">
        <w:rPr>
          <w:sz w:val="22"/>
          <w:szCs w:val="22"/>
        </w:rPr>
        <w:t>, é que  solicitamos o apoio dos nobres pares, para tão justa homenagem</w:t>
      </w:r>
    </w:p>
    <w:p w:rsidR="00F436E8" w:rsidRPr="00C51855" w:rsidRDefault="00F436E8" w:rsidP="00FE5123">
      <w:pPr>
        <w:ind w:firstLine="2268"/>
        <w:jc w:val="both"/>
        <w:rPr>
          <w:sz w:val="22"/>
          <w:szCs w:val="22"/>
        </w:rPr>
      </w:pPr>
    </w:p>
    <w:p w:rsidR="00FE5123" w:rsidRPr="00C51855" w:rsidRDefault="00FE5123" w:rsidP="00FE5123">
      <w:pPr>
        <w:ind w:firstLine="2268"/>
        <w:jc w:val="both"/>
        <w:rPr>
          <w:sz w:val="22"/>
          <w:szCs w:val="22"/>
        </w:rPr>
      </w:pPr>
    </w:p>
    <w:p w:rsidR="00401F36" w:rsidRPr="00F436E8" w:rsidRDefault="00FE5123" w:rsidP="00F436E8">
      <w:pPr>
        <w:spacing w:line="360" w:lineRule="auto"/>
      </w:pPr>
      <w:r w:rsidRPr="00C51855">
        <w:rPr>
          <w:sz w:val="22"/>
          <w:szCs w:val="22"/>
        </w:rPr>
        <w:tab/>
      </w:r>
      <w:r w:rsidRPr="00C51855">
        <w:rPr>
          <w:sz w:val="22"/>
          <w:szCs w:val="22"/>
        </w:rPr>
        <w:tab/>
      </w:r>
      <w:r w:rsidRPr="00C51855">
        <w:rPr>
          <w:sz w:val="22"/>
          <w:szCs w:val="22"/>
        </w:rPr>
        <w:tab/>
      </w:r>
      <w:r w:rsidR="00D813A2" w:rsidRPr="00C51855">
        <w:rPr>
          <w:sz w:val="22"/>
          <w:szCs w:val="22"/>
        </w:rPr>
        <w:t xml:space="preserve"> </w:t>
      </w:r>
      <w:r w:rsidR="00F436E8">
        <w:t xml:space="preserve">        </w:t>
      </w:r>
      <w:r w:rsidR="00401F36" w:rsidRPr="00687838">
        <w:rPr>
          <w:rFonts w:asciiTheme="minorHAnsi" w:hAnsiTheme="minorHAnsi"/>
          <w:b/>
          <w:sz w:val="24"/>
          <w:szCs w:val="24"/>
        </w:rPr>
        <w:t xml:space="preserve">S/S., </w:t>
      </w:r>
      <w:r w:rsidR="00F52166">
        <w:rPr>
          <w:rFonts w:asciiTheme="minorHAnsi" w:hAnsiTheme="minorHAnsi"/>
          <w:b/>
          <w:sz w:val="24"/>
          <w:szCs w:val="24"/>
        </w:rPr>
        <w:t>10</w:t>
      </w:r>
      <w:r w:rsidR="00B81AF2">
        <w:rPr>
          <w:rFonts w:asciiTheme="minorHAnsi" w:hAnsiTheme="minorHAnsi"/>
          <w:b/>
          <w:sz w:val="24"/>
          <w:szCs w:val="24"/>
        </w:rPr>
        <w:t xml:space="preserve"> de outubro</w:t>
      </w:r>
      <w:r w:rsidR="004A2F12">
        <w:rPr>
          <w:rFonts w:asciiTheme="minorHAnsi" w:hAnsiTheme="minorHAnsi"/>
          <w:b/>
          <w:sz w:val="24"/>
          <w:szCs w:val="24"/>
        </w:rPr>
        <w:t xml:space="preserve"> </w:t>
      </w:r>
      <w:r w:rsidR="00401F36"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4A2F12">
        <w:rPr>
          <w:rFonts w:asciiTheme="minorHAnsi" w:hAnsiTheme="minorHAnsi"/>
          <w:b/>
          <w:sz w:val="24"/>
          <w:szCs w:val="24"/>
        </w:rPr>
        <w:t>2023.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A2F12" w:rsidRDefault="004A2F1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A2F12" w:rsidRPr="00687838" w:rsidRDefault="004A2F1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B81AF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Pr. Luis Santos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687838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44" w:rsidRDefault="005A5344" w:rsidP="00C4467E">
      <w:r>
        <w:separator/>
      </w:r>
    </w:p>
  </w:endnote>
  <w:endnote w:type="continuationSeparator" w:id="0">
    <w:p w:rsidR="005A5344" w:rsidRDefault="005A5344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44" w:rsidRDefault="005A5344" w:rsidP="00C4467E">
      <w:r>
        <w:separator/>
      </w:r>
    </w:p>
  </w:footnote>
  <w:footnote w:type="continuationSeparator" w:id="0">
    <w:p w:rsidR="005A5344" w:rsidRDefault="005A5344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68783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A2F12"/>
    <w:rsid w:val="00072FD8"/>
    <w:rsid w:val="000808CF"/>
    <w:rsid w:val="00092D62"/>
    <w:rsid w:val="000D7F11"/>
    <w:rsid w:val="000E10C6"/>
    <w:rsid w:val="00122DA9"/>
    <w:rsid w:val="00142A07"/>
    <w:rsid w:val="00151AD6"/>
    <w:rsid w:val="00162624"/>
    <w:rsid w:val="001A2BB2"/>
    <w:rsid w:val="001B4B30"/>
    <w:rsid w:val="001C2501"/>
    <w:rsid w:val="001E5D59"/>
    <w:rsid w:val="001E6983"/>
    <w:rsid w:val="001F165F"/>
    <w:rsid w:val="00217F8E"/>
    <w:rsid w:val="00225B11"/>
    <w:rsid w:val="00263C7A"/>
    <w:rsid w:val="0026408A"/>
    <w:rsid w:val="00264FFC"/>
    <w:rsid w:val="002C13B1"/>
    <w:rsid w:val="00362FD3"/>
    <w:rsid w:val="00401F36"/>
    <w:rsid w:val="00412B52"/>
    <w:rsid w:val="00467EDD"/>
    <w:rsid w:val="004A2F12"/>
    <w:rsid w:val="004A4CC2"/>
    <w:rsid w:val="004B080C"/>
    <w:rsid w:val="00513731"/>
    <w:rsid w:val="00515D0C"/>
    <w:rsid w:val="005205C6"/>
    <w:rsid w:val="00534DC0"/>
    <w:rsid w:val="005358AE"/>
    <w:rsid w:val="00551ACA"/>
    <w:rsid w:val="005A5344"/>
    <w:rsid w:val="005D3669"/>
    <w:rsid w:val="006229C6"/>
    <w:rsid w:val="00645326"/>
    <w:rsid w:val="00687838"/>
    <w:rsid w:val="00713ADF"/>
    <w:rsid w:val="007253C9"/>
    <w:rsid w:val="00725C40"/>
    <w:rsid w:val="00730F50"/>
    <w:rsid w:val="007506E3"/>
    <w:rsid w:val="007A46BB"/>
    <w:rsid w:val="007C5E49"/>
    <w:rsid w:val="007F12BA"/>
    <w:rsid w:val="00804118"/>
    <w:rsid w:val="00856E3A"/>
    <w:rsid w:val="008D13F7"/>
    <w:rsid w:val="00954E5C"/>
    <w:rsid w:val="00965E0E"/>
    <w:rsid w:val="009742A1"/>
    <w:rsid w:val="009849B8"/>
    <w:rsid w:val="009D2D2C"/>
    <w:rsid w:val="00A07DE8"/>
    <w:rsid w:val="00A21421"/>
    <w:rsid w:val="00A55AAD"/>
    <w:rsid w:val="00AA6887"/>
    <w:rsid w:val="00AB7F3D"/>
    <w:rsid w:val="00B3153A"/>
    <w:rsid w:val="00B636CA"/>
    <w:rsid w:val="00B70A80"/>
    <w:rsid w:val="00B81AF2"/>
    <w:rsid w:val="00B97489"/>
    <w:rsid w:val="00BC2F8F"/>
    <w:rsid w:val="00BF6C22"/>
    <w:rsid w:val="00C11298"/>
    <w:rsid w:val="00C4467E"/>
    <w:rsid w:val="00C44A1E"/>
    <w:rsid w:val="00C51855"/>
    <w:rsid w:val="00CA7295"/>
    <w:rsid w:val="00CD3CF6"/>
    <w:rsid w:val="00CD786B"/>
    <w:rsid w:val="00D1486C"/>
    <w:rsid w:val="00D725D9"/>
    <w:rsid w:val="00D813A2"/>
    <w:rsid w:val="00DA10E1"/>
    <w:rsid w:val="00DB4540"/>
    <w:rsid w:val="00DE5E64"/>
    <w:rsid w:val="00DF56FC"/>
    <w:rsid w:val="00E305B8"/>
    <w:rsid w:val="00E53C25"/>
    <w:rsid w:val="00F05A16"/>
    <w:rsid w:val="00F436E8"/>
    <w:rsid w:val="00F52166"/>
    <w:rsid w:val="00F55EB0"/>
    <w:rsid w:val="00F63E43"/>
    <w:rsid w:val="00F710FB"/>
    <w:rsid w:val="00F9412B"/>
    <w:rsid w:val="00FA3B9E"/>
    <w:rsid w:val="00FE5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3B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Textodebalo">
    <w:name w:val="Balloon Text"/>
    <w:basedOn w:val="Normal"/>
    <w:link w:val="TextodebaloChar"/>
    <w:rsid w:val="004A2F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A2F12"/>
    <w:rPr>
      <w:rFonts w:ascii="Tahoma" w:hAnsi="Tahoma" w:cs="Tahoma"/>
      <w:sz w:val="16"/>
      <w:szCs w:val="16"/>
    </w:rPr>
  </w:style>
  <w:style w:type="paragraph" w:customStyle="1" w:styleId="normal0">
    <w:name w:val="normal"/>
    <w:rsid w:val="001E6983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4\Downloads\PDL_MEDALHA%20M&#201;RITO%20CULTU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63D0A-F876-48ED-AA21-EC43465D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CULTURAL.dotx</Template>
  <TotalTime>83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gabinete04</dc:creator>
  <cp:lastModifiedBy>usuariocamara</cp:lastModifiedBy>
  <cp:revision>21</cp:revision>
  <cp:lastPrinted>2023-10-10T16:49:00Z</cp:lastPrinted>
  <dcterms:created xsi:type="dcterms:W3CDTF">2023-10-10T16:16:00Z</dcterms:created>
  <dcterms:modified xsi:type="dcterms:W3CDTF">2023-10-10T17:47:00Z</dcterms:modified>
</cp:coreProperties>
</file>